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BC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июля 2020 года № 808-IX «Об оборонных закупках» (с изменениями и дополнениями по состоянию на 04.12.2024 г.)</w:t>
      </w:r>
    </w:p>
    <w:p w:rsidR="00000000" w:rsidRDefault="00690BC1">
      <w:pPr>
        <w:pStyle w:val="pj"/>
      </w:pPr>
      <w:r>
        <w:rPr>
          <w:rStyle w:val="s0"/>
        </w:rPr>
        <w:t> </w:t>
      </w:r>
    </w:p>
    <w:p w:rsidR="00000000" w:rsidRDefault="00690BC1">
      <w:pPr>
        <w:pStyle w:val="pj"/>
      </w:pPr>
      <w:r>
        <w:t>Опубликован: «Голос Украины» от 14.08.2020 г., № 144.</w:t>
      </w:r>
    </w:p>
    <w:p w:rsidR="00000000" w:rsidRDefault="00690BC1">
      <w:pPr>
        <w:pStyle w:val="pj"/>
      </w:pPr>
      <w:r>
        <w:t> </w:t>
      </w:r>
    </w:p>
    <w:p w:rsidR="00000000" w:rsidRDefault="00690BC1">
      <w:pPr>
        <w:pStyle w:val="pj"/>
      </w:pPr>
      <w:r>
        <w:t>Внесены изменения:</w:t>
      </w:r>
    </w:p>
    <w:p w:rsidR="00000000" w:rsidRDefault="00690BC1">
      <w:pPr>
        <w:pStyle w:val="pj"/>
      </w:pPr>
      <w:r>
        <w:t> </w:t>
      </w:r>
    </w:p>
    <w:p w:rsidR="00000000" w:rsidRDefault="00690BC1">
      <w:pPr>
        <w:pStyle w:val="pj"/>
      </w:pPr>
      <w:hyperlink r:id="rId7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2526-IX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90BC1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24.02.23 г. № 2958-IX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90BC1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3589-IX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90BC1">
      <w:pPr>
        <w:pStyle w:val="pj"/>
      </w:pPr>
      <w:hyperlink r:id="rId13" w:anchor="sub_id=2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90BC1">
      <w:pPr>
        <w:pStyle w:val="pj"/>
      </w:pPr>
      <w:r>
        <w:t> </w:t>
      </w:r>
    </w:p>
    <w:p w:rsidR="00000000" w:rsidRDefault="00690BC1">
      <w:pPr>
        <w:pStyle w:val="pj"/>
      </w:pPr>
      <w:r>
        <w:t> </w:t>
      </w:r>
    </w:p>
    <w:p w:rsidR="00000000" w:rsidRDefault="00690BC1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BC1" w:rsidRDefault="00690BC1" w:rsidP="00690BC1">
      <w:r>
        <w:separator/>
      </w:r>
    </w:p>
  </w:endnote>
  <w:endnote w:type="continuationSeparator" w:id="0">
    <w:p w:rsidR="00690BC1" w:rsidRDefault="00690BC1" w:rsidP="00690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BC1" w:rsidRDefault="00690B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BC1" w:rsidRDefault="00690B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BC1" w:rsidRDefault="00690B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BC1" w:rsidRDefault="00690BC1" w:rsidP="00690BC1">
      <w:r>
        <w:separator/>
      </w:r>
    </w:p>
  </w:footnote>
  <w:footnote w:type="continuationSeparator" w:id="0">
    <w:p w:rsidR="00690BC1" w:rsidRDefault="00690BC1" w:rsidP="00690B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BC1" w:rsidRDefault="00690B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BC1" w:rsidRDefault="00690BC1" w:rsidP="00690B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BC1" w:rsidRPr="00690BC1" w:rsidRDefault="00690BC1" w:rsidP="00690B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июля 2020 года № 808-IX «Об оборонных закупках»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BC1" w:rsidRDefault="00690B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BC1"/>
    <w:rsid w:val="0069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0B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B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B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B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0B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0B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0B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0B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74911" TargetMode="External"/><Relationship Id="rId13" Type="http://schemas.openxmlformats.org/officeDocument/2006/relationships/hyperlink" Target="http://online.zakon.kz/Document/?doc_id=3971175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693936" TargetMode="External"/><Relationship Id="rId12" Type="http://schemas.openxmlformats.org/officeDocument/2006/relationships/hyperlink" Target="http://online.zakon.kz/Document/?doc_id=329407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829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13171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31712" TargetMode="External"/><Relationship Id="rId14" Type="http://schemas.openxmlformats.org/officeDocument/2006/relationships/hyperlink" Target="http://online.zakon.kz/Document/?doc_id=321252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1070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