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13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марта 2022 года № 58-ФЗ «О внесении изменений в отдельные законодательные акты Российской Федерации» (с изменениями и дополнениями по состоянию на 03.02.2025 г.)</w:t>
      </w:r>
    </w:p>
    <w:p w:rsidR="00000000" w:rsidRDefault="00F53131">
      <w:pPr>
        <w:pStyle w:val="pj"/>
      </w:pPr>
      <w:r>
        <w:rPr>
          <w:rStyle w:val="s0"/>
          <w:b/>
          <w:bCs/>
        </w:rPr>
        <w:t> </w:t>
      </w:r>
    </w:p>
    <w:p w:rsidR="00000000" w:rsidRDefault="00F53131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14 марта 2022 г.</w:t>
      </w:r>
    </w:p>
    <w:p w:rsidR="00000000" w:rsidRDefault="00F53131">
      <w:pPr>
        <w:pStyle w:val="pj"/>
      </w:pPr>
      <w:r>
        <w:rPr>
          <w:rStyle w:val="s0"/>
        </w:rPr>
        <w:t> </w:t>
      </w:r>
    </w:p>
    <w:p w:rsidR="00000000" w:rsidRDefault="00F53131">
      <w:pPr>
        <w:pStyle w:val="pj"/>
      </w:pPr>
      <w:r>
        <w:t>Внесены изменения:</w:t>
      </w:r>
    </w:p>
    <w:p w:rsidR="00000000" w:rsidRDefault="00F53131">
      <w:pPr>
        <w:pStyle w:val="pj"/>
      </w:pPr>
      <w:r>
        <w:t> </w:t>
      </w:r>
    </w:p>
    <w:p w:rsidR="00000000" w:rsidRDefault="00F53131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378-ФЗ (вступил в силу со дня</w:t>
      </w:r>
      <w:r>
        <w:rPr>
          <w:rStyle w:val="s0"/>
        </w:rPr>
        <w:t xml:space="preserve">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3131">
      <w:pPr>
        <w:pStyle w:val="pj"/>
      </w:pPr>
      <w:hyperlink r:id="rId9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января</w:t>
      </w:r>
      <w:r>
        <w:rPr>
          <w:rStyle w:val="s0"/>
        </w:rPr>
        <w:t xml:space="preserve"> 2023 года);</w:t>
      </w:r>
    </w:p>
    <w:p w:rsidR="00000000" w:rsidRDefault="00F53131">
      <w:pPr>
        <w:pStyle w:val="pj"/>
      </w:pPr>
      <w:hyperlink r:id="rId1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229-ФЗ (вступил в силу со дня его официального </w:t>
      </w:r>
      <w:hyperlink r:id="rId11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F53131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593-ФЗ;</w:t>
      </w:r>
    </w:p>
    <w:p w:rsidR="00000000" w:rsidRDefault="00F53131">
      <w:pPr>
        <w:pStyle w:val="pj"/>
      </w:pPr>
      <w:hyperlink r:id="rId13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</w:t>
      </w:r>
      <w:r>
        <w:rPr>
          <w:rStyle w:val="s0"/>
        </w:rPr>
        <w:t xml:space="preserve">3 г. № 625-ФЗ (см. </w:t>
      </w:r>
      <w:hyperlink r:id="rId14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3131">
      <w:pPr>
        <w:pStyle w:val="pj"/>
      </w:pPr>
      <w:hyperlink r:id="rId15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639</w:t>
      </w:r>
      <w:r>
        <w:rPr>
          <w:rStyle w:val="s0"/>
        </w:rPr>
        <w:t xml:space="preserve">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3131">
      <w:pPr>
        <w:pStyle w:val="pj"/>
      </w:pPr>
      <w:hyperlink r:id="rId17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</w:t>
      </w:r>
      <w:r>
        <w:rPr>
          <w:rStyle w:val="s0"/>
        </w:rPr>
        <w:t xml:space="preserve">(см. </w:t>
      </w:r>
      <w:hyperlink r:id="rId18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3131">
      <w:pPr>
        <w:pStyle w:val="pj"/>
      </w:pPr>
      <w:hyperlink r:id="rId1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03.02.25 г. № 6-ФЗ (вступил в си</w:t>
      </w:r>
      <w:r>
        <w:rPr>
          <w:rStyle w:val="s0"/>
        </w:rPr>
        <w:t xml:space="preserve">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53131">
      <w:pPr>
        <w:pStyle w:val="pj"/>
      </w:pPr>
      <w:r>
        <w:t> </w:t>
      </w:r>
    </w:p>
    <w:p w:rsidR="00000000" w:rsidRDefault="00F53131">
      <w:pPr>
        <w:pStyle w:val="pj"/>
      </w:pPr>
      <w:r>
        <w:t> </w:t>
      </w:r>
    </w:p>
    <w:p w:rsidR="00000000" w:rsidRDefault="00F53131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131" w:rsidRDefault="00F53131" w:rsidP="00F53131">
      <w:r>
        <w:separator/>
      </w:r>
    </w:p>
  </w:endnote>
  <w:endnote w:type="continuationSeparator" w:id="0">
    <w:p w:rsidR="00F53131" w:rsidRDefault="00F53131" w:rsidP="00F53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131" w:rsidRDefault="00F531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131" w:rsidRDefault="00F531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131" w:rsidRDefault="00F531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131" w:rsidRDefault="00F53131" w:rsidP="00F53131">
      <w:r>
        <w:separator/>
      </w:r>
    </w:p>
  </w:footnote>
  <w:footnote w:type="continuationSeparator" w:id="0">
    <w:p w:rsidR="00F53131" w:rsidRDefault="00F53131" w:rsidP="00F531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131" w:rsidRDefault="00F531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131" w:rsidRDefault="00F53131" w:rsidP="00F531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131" w:rsidRPr="00F53131" w:rsidRDefault="00F53131" w:rsidP="00F531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марта 2022 года № 58-ФЗ «О внесении изменений в отдельные законодательные акты Российской Федерации» (с изменениями и дополнениями по состоянию на 03.02.2025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131" w:rsidRDefault="00F531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131"/>
    <w:rsid w:val="00F53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1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1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1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1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1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1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1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1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32994" TargetMode="External"/><Relationship Id="rId13" Type="http://schemas.openxmlformats.org/officeDocument/2006/relationships/hyperlink" Target="http://online.zakon.kz/Document/?doc_id=38511117" TargetMode="External"/><Relationship Id="rId18" Type="http://schemas.openxmlformats.org/officeDocument/2006/relationships/hyperlink" Target="http://online.zakon.kz/Document/?doc_id=3939529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9527964" TargetMode="External"/><Relationship Id="rId12" Type="http://schemas.openxmlformats.org/officeDocument/2006/relationships/hyperlink" Target="http://online.zakon.kz/Document/?doc_id=39660099" TargetMode="External"/><Relationship Id="rId17" Type="http://schemas.openxmlformats.org/officeDocument/2006/relationships/hyperlink" Target="http://online.zakon.kz/Document/?doc_id=3939529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06975" TargetMode="External"/><Relationship Id="rId20" Type="http://schemas.openxmlformats.org/officeDocument/2006/relationships/hyperlink" Target="http://online.zakon.kz/Document/?doc_id=392926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0196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2839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786262" TargetMode="External"/><Relationship Id="rId19" Type="http://schemas.openxmlformats.org/officeDocument/2006/relationships/hyperlink" Target="http://online.zakon.kz/Document/?doc_id=331099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44831" TargetMode="External"/><Relationship Id="rId14" Type="http://schemas.openxmlformats.org/officeDocument/2006/relationships/hyperlink" Target="http://online.zakon.kz/Document/?doc_id=3851111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1960</Characters>
  <Application>Microsoft Office Word</Application>
  <DocSecurity>0</DocSecurity>
  <Lines>16</Lines>
  <Paragraphs>4</Paragraphs>
  <ScaleCrop>false</ScaleCrop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2025-05-06T01:27:00Z</dcterms:created>
  <dcterms:modified xsi:type="dcterms:W3CDTF">2025-05-06T01:27:00Z</dcterms:modified>
</cp:coreProperties>
</file>