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2ED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1.02-101-2014 «Инженерно-геодезические изыскания для строительства» (с изменениями и дополнениями от 02.02.2024 г.)</w:t>
      </w:r>
    </w:p>
    <w:p w:rsidR="00000000" w:rsidRDefault="005822ED">
      <w:pPr>
        <w:pStyle w:val="p"/>
      </w:pPr>
      <w:r>
        <w:t> </w:t>
      </w:r>
    </w:p>
    <w:p w:rsidR="00000000" w:rsidRDefault="005822ED">
      <w:pPr>
        <w:pStyle w:val="pj"/>
      </w:pPr>
      <w:r>
        <w:rPr>
          <w:rStyle w:val="s0"/>
        </w:rPr>
        <w:t>Внесены изменения:</w:t>
      </w:r>
    </w:p>
    <w:p w:rsidR="00000000" w:rsidRDefault="005822ED">
      <w:pPr>
        <w:pStyle w:val="pj"/>
      </w:pPr>
      <w:r>
        <w:rPr>
          <w:rStyle w:val="s0"/>
        </w:rPr>
        <w:t> </w:t>
      </w:r>
    </w:p>
    <w:p w:rsidR="00000000" w:rsidRDefault="005822ED">
      <w:pPr>
        <w:pStyle w:val="pj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промышленности и строительства РК от 02.02.24 г. № 24-НҚ.</w:t>
      </w:r>
    </w:p>
    <w:p w:rsidR="00000000" w:rsidRDefault="005822ED">
      <w:pPr>
        <w:pStyle w:val="pj"/>
      </w:pPr>
      <w:r>
        <w:rPr>
          <w:rStyle w:val="s0"/>
        </w:rPr>
        <w:t> </w:t>
      </w:r>
    </w:p>
    <w:p w:rsidR="00000000" w:rsidRDefault="005822ED">
      <w:pPr>
        <w:pStyle w:val="pj"/>
      </w:pPr>
      <w:r>
        <w:rPr>
          <w:rStyle w:val="s0"/>
        </w:rPr>
        <w:t>Предыдущие редакции:</w:t>
      </w:r>
    </w:p>
    <w:p w:rsidR="00000000" w:rsidRDefault="005822ED">
      <w:pPr>
        <w:pStyle w:val="pj"/>
      </w:pPr>
      <w:r>
        <w:rPr>
          <w:rStyle w:val="s0"/>
        </w:rPr>
        <w:t> </w:t>
      </w:r>
    </w:p>
    <w:p w:rsidR="00000000" w:rsidRDefault="005822ED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02.02.24 г.</w:t>
      </w:r>
    </w:p>
    <w:p w:rsidR="00000000" w:rsidRDefault="005822ED">
      <w:pPr>
        <w:pStyle w:val="pj"/>
      </w:pPr>
      <w:r>
        <w:rPr>
          <w:rStyle w:val="s0"/>
        </w:rPr>
        <w:t> </w:t>
      </w:r>
    </w:p>
    <w:p w:rsidR="00000000" w:rsidRDefault="005822ED">
      <w:pPr>
        <w:pStyle w:val="pj"/>
      </w:pPr>
      <w:r>
        <w:rPr>
          <w:rStyle w:val="s0"/>
        </w:rPr>
        <w:t> </w:t>
      </w:r>
    </w:p>
    <w:p w:rsidR="00000000" w:rsidRDefault="005822ED">
      <w:pPr>
        <w:pStyle w:val="pj"/>
      </w:pPr>
      <w:r>
        <w:rPr>
          <w:rStyle w:val="s0"/>
        </w:rPr>
        <w:t> </w:t>
      </w:r>
    </w:p>
    <w:p w:rsidR="00000000" w:rsidRDefault="005822ED">
      <w:pPr>
        <w:pStyle w:val="pc"/>
      </w:pPr>
      <w:r>
        <w:rPr>
          <w:b/>
          <w:bCs/>
        </w:rPr>
        <w:t>ПРЕДИСЛОВИЕ</w:t>
      </w:r>
    </w:p>
    <w:p w:rsidR="00000000" w:rsidRDefault="005822ED">
      <w:pPr>
        <w:pStyle w:val="pc"/>
      </w:pPr>
      <w:r>
        <w:t> </w:t>
      </w:r>
    </w:p>
    <w:p w:rsidR="00000000" w:rsidRDefault="005822ED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</w:t>
      </w:r>
      <w:r>
        <w:rPr>
          <w:b/>
          <w:bCs/>
        </w:rPr>
        <w:t>АО КазНИИСА</w:t>
      </w:r>
    </w:p>
    <w:p w:rsidR="00000000" w:rsidRDefault="005822ED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Комитетом по делам строительства, жилищно-коммунального хозяйства и управления земельными ресурсами Министерства национальной экономики Республ</w:t>
      </w:r>
      <w:r>
        <w:t>ики Казахстан</w:t>
      </w:r>
    </w:p>
    <w:p w:rsidR="00000000" w:rsidRDefault="005822ED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ПРИНЯТЫ И</w:t>
      </w:r>
      <w:r>
        <w:t xml:space="preserve"> </w:t>
      </w:r>
      <w:r>
        <w:rPr>
          <w:b/>
          <w:bCs/>
        </w:rPr>
        <w:t>ВВЕДЕНЫ</w:t>
      </w:r>
      <w:r>
        <w:t xml:space="preserve"> </w:t>
      </w:r>
      <w:r>
        <w:rPr>
          <w:b/>
          <w:bCs/>
        </w:rPr>
        <w:t>В ДЕЙСТВИЕ</w:t>
      </w:r>
      <w:r>
        <w:t xml:space="preserve">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 жилищно-коммунального хозяйства и управления земельными ресурсами Министерства национальной экономики Ре</w:t>
      </w:r>
      <w:r>
        <w:t>спублики Казахстан от 29 декабря 2014 года № 156-НҚ с 1 июля 2015 года</w:t>
      </w:r>
    </w:p>
    <w:p w:rsidR="00000000" w:rsidRDefault="005822ED">
      <w:pPr>
        <w:pStyle w:val="pj"/>
      </w:pPr>
      <w:r>
        <w:rPr>
          <w:b/>
          <w:bCs/>
        </w:rPr>
        <w:t>Дата введения - 2015-07-01</w:t>
      </w:r>
    </w:p>
    <w:p w:rsidR="00000000" w:rsidRDefault="005822ED">
      <w:pPr>
        <w:pStyle w:val="pj"/>
      </w:pPr>
      <w:r>
        <w:rPr>
          <w:b/>
          <w:bCs/>
        </w:rPr>
        <w:t>УДК 528.48                   МКС 91.200-20</w:t>
      </w:r>
    </w:p>
    <w:p w:rsidR="00000000" w:rsidRDefault="005822ED">
      <w:pPr>
        <w:pStyle w:val="pj"/>
      </w:pPr>
      <w:r>
        <w:rPr>
          <w:b/>
          <w:bCs/>
        </w:rPr>
        <w:t> </w:t>
      </w:r>
    </w:p>
    <w:p w:rsidR="00000000" w:rsidRDefault="005822ED">
      <w:pPr>
        <w:pStyle w:val="pj"/>
      </w:pPr>
      <w:r>
        <w:rPr>
          <w:b/>
          <w:bCs/>
        </w:rPr>
        <w:t>Настоящий государственный норматив не может быть полностью или частично воспроизведен, тиражирован и распростране</w:t>
      </w:r>
      <w:r>
        <w:rPr>
          <w:b/>
          <w:bCs/>
        </w:rPr>
        <w:t>н в качестве официального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5822ED">
      <w:pPr>
        <w:pStyle w:val="pj"/>
      </w:pPr>
      <w:r>
        <w:rPr>
          <w:b/>
          <w:bCs/>
        </w:rPr>
        <w:t> </w:t>
      </w:r>
    </w:p>
    <w:p w:rsidR="00000000" w:rsidRDefault="005822ED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2ED" w:rsidRDefault="005822ED" w:rsidP="005822ED">
      <w:r>
        <w:separator/>
      </w:r>
    </w:p>
  </w:endnote>
  <w:endnote w:type="continuationSeparator" w:id="0">
    <w:p w:rsidR="005822ED" w:rsidRDefault="005822ED" w:rsidP="00582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2ED" w:rsidRDefault="005822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2ED" w:rsidRDefault="005822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2ED" w:rsidRDefault="005822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2ED" w:rsidRDefault="005822ED" w:rsidP="005822ED">
      <w:r>
        <w:separator/>
      </w:r>
    </w:p>
  </w:footnote>
  <w:footnote w:type="continuationSeparator" w:id="0">
    <w:p w:rsidR="005822ED" w:rsidRDefault="005822ED" w:rsidP="005822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2ED" w:rsidRDefault="005822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2ED" w:rsidRDefault="005822ED" w:rsidP="005822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2ED" w:rsidRPr="005822ED" w:rsidRDefault="005822ED" w:rsidP="005822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1.02-101-2014 «Инженерно-геодезические изыскания для строительства» (с изменениями и дополнениями от 02.02.2024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2ED" w:rsidRDefault="005822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2ED"/>
    <w:rsid w:val="0058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2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2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2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2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2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2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2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2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655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168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1274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1.02-101-2014 «Инженерно-геодезические изыскания для строительства» (с изменениями и дополнениями от 02.02.2024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2024-04-01T03:57:00Z</dcterms:created>
  <dcterms:modified xsi:type="dcterms:W3CDTF">2024-04-01T03:57:00Z</dcterms:modified>
</cp:coreProperties>
</file>