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423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26 февраля 2021 года № 41-р «О мерах по реализации Закона Республики Казахстан от 10 декабря 2020 года «О внесении изменений и дополнений в Кодекс Республики Казахстан «О налогах и других обязательных п</w:t>
      </w:r>
      <w:r>
        <w:rPr>
          <w:rStyle w:val="s0"/>
          <w:b/>
          <w:bCs/>
        </w:rPr>
        <w:t>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(Налоговый кодекс)» (с изменениями от 04.11.2021 г.)</w:t>
      </w:r>
    </w:p>
    <w:p w:rsidR="00000000" w:rsidRDefault="007B6423">
      <w:pPr>
        <w:pStyle w:val="pj"/>
      </w:pPr>
      <w:r>
        <w:rPr>
          <w:rStyle w:val="s0"/>
        </w:rPr>
        <w:t> </w:t>
      </w:r>
    </w:p>
    <w:p w:rsidR="00000000" w:rsidRDefault="007B6423">
      <w:pPr>
        <w:pStyle w:val="pj"/>
      </w:pPr>
      <w:r>
        <w:rPr>
          <w:rStyle w:val="s0"/>
        </w:rPr>
        <w:t>Внесены изменения:</w:t>
      </w:r>
    </w:p>
    <w:p w:rsidR="00000000" w:rsidRDefault="007B6423">
      <w:pPr>
        <w:pStyle w:val="pj"/>
      </w:pPr>
      <w:r>
        <w:rPr>
          <w:rStyle w:val="s0"/>
        </w:rPr>
        <w:t> </w:t>
      </w:r>
    </w:p>
    <w:p w:rsidR="00000000" w:rsidRDefault="007B6423">
      <w:pPr>
        <w:pStyle w:val="pj"/>
      </w:pPr>
      <w:hyperlink r:id="rId7" w:anchor="sub_id=20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04.11.21 г. № 180-р</w:t>
      </w:r>
    </w:p>
    <w:p w:rsidR="00000000" w:rsidRDefault="007B6423">
      <w:pPr>
        <w:pStyle w:val="pj"/>
      </w:pPr>
      <w:r>
        <w:rPr>
          <w:rStyle w:val="s0"/>
        </w:rPr>
        <w:t> </w:t>
      </w:r>
    </w:p>
    <w:p w:rsidR="00000000" w:rsidRDefault="007B6423">
      <w:pPr>
        <w:pStyle w:val="pj"/>
      </w:pPr>
      <w:r>
        <w:rPr>
          <w:rStyle w:val="s0"/>
        </w:rPr>
        <w:t>Предыдущие редакции:</w:t>
      </w:r>
    </w:p>
    <w:p w:rsidR="00000000" w:rsidRDefault="007B6423">
      <w:pPr>
        <w:pStyle w:val="pj"/>
      </w:pPr>
      <w:r>
        <w:rPr>
          <w:rStyle w:val="s0"/>
        </w:rPr>
        <w:t> </w:t>
      </w:r>
    </w:p>
    <w:p w:rsidR="00000000" w:rsidRDefault="007B6423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04.11.21 г.</w:t>
      </w:r>
    </w:p>
    <w:p w:rsidR="00000000" w:rsidRDefault="007B6423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423" w:rsidRDefault="007B6423" w:rsidP="007B6423">
      <w:r>
        <w:separator/>
      </w:r>
    </w:p>
  </w:endnote>
  <w:endnote w:type="continuationSeparator" w:id="0">
    <w:p w:rsidR="007B6423" w:rsidRDefault="007B6423" w:rsidP="007B6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23" w:rsidRDefault="007B64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23" w:rsidRDefault="007B64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23" w:rsidRDefault="007B64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423" w:rsidRDefault="007B6423" w:rsidP="007B6423">
      <w:r>
        <w:separator/>
      </w:r>
    </w:p>
  </w:footnote>
  <w:footnote w:type="continuationSeparator" w:id="0">
    <w:p w:rsidR="007B6423" w:rsidRDefault="007B6423" w:rsidP="007B6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23" w:rsidRDefault="007B64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23" w:rsidRDefault="007B6423" w:rsidP="007B64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423" w:rsidRPr="007B6423" w:rsidRDefault="007B6423" w:rsidP="007B64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26 февраля 2021 года № 41-р «О мерах по реализации Закона Республики Казахстан от 10 декабря 2020 года «О внесении изменений и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(Налоговый кодекс)» (с изменениями от 04.11.2021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23" w:rsidRDefault="007B64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423"/>
    <w:rsid w:val="007B6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4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4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4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4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4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4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4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4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45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100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26 февраля 2021 года № 41-р «О мерах по реализации Закона Республики Казахстан от 10 декабря 2020 года «О внесении изменений и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(Налоговый кодекс)» (с изменениями от 04.11.2021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2024-05-01T21:11:00Z</dcterms:created>
  <dcterms:modified xsi:type="dcterms:W3CDTF">2024-05-01T21:11:00Z</dcterms:modified>
</cp:coreProperties>
</file>