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6F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18 октября 2016 года № 437 «О внесении дополнений в приказ Министра национальной экономики Республики Казахстан от 31 марта 2015 года № 290 «Об </w:t>
      </w:r>
      <w:r>
        <w:rPr>
          <w:rStyle w:val="s0"/>
          <w:b/>
          <w:bCs/>
        </w:rPr>
        <w:t>утверждении Правил организации и проведения торгов (конкурсов, аукционов) по продаже земельного участка или права аренды земельного участка, в том числе в электронном виде» (утратил силу)</w:t>
      </w:r>
    </w:p>
    <w:p w:rsidR="00000000" w:rsidRDefault="007016F0">
      <w:pPr>
        <w:pStyle w:val="pj"/>
      </w:pPr>
      <w:r>
        <w:rPr>
          <w:rStyle w:val="s0"/>
          <w:b/>
          <w:bCs/>
        </w:rPr>
        <w:t> </w:t>
      </w:r>
    </w:p>
    <w:p w:rsidR="00000000" w:rsidRDefault="007016F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2016 года под № 14416</w:t>
      </w:r>
    </w:p>
    <w:p w:rsidR="00000000" w:rsidRDefault="007016F0">
      <w:pPr>
        <w:pStyle w:val="pj"/>
      </w:pPr>
      <w:r>
        <w:rPr>
          <w:rStyle w:val="s0"/>
        </w:rPr>
        <w:t> </w:t>
      </w:r>
    </w:p>
    <w:p w:rsidR="00000000" w:rsidRDefault="007016F0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6"/>
          </w:rPr>
          <w:t>Информационно-правовая система нормативных пра</w:t>
        </w:r>
        <w:r>
          <w:rPr>
            <w:rStyle w:val="a6"/>
          </w:rPr>
          <w:t>вовых актов РК «Әділет» 23 ноября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7565/rus" w:history="1">
        <w:r>
          <w:rPr>
            <w:rStyle w:val="a6"/>
          </w:rPr>
          <w:t>ИС «Эталонный контрольный банк НПА РК в электронном виде» 2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r>
        <w:t>Казахстанская правда» от 24 августа 2017 г. № 162 (28541)</w:t>
      </w:r>
    </w:p>
    <w:p w:rsidR="00000000" w:rsidRDefault="007016F0">
      <w:pPr>
        <w:pStyle w:val="pj"/>
      </w:pPr>
      <w:r>
        <w:t> </w:t>
      </w:r>
    </w:p>
    <w:p w:rsidR="00000000" w:rsidRDefault="007016F0">
      <w:pPr>
        <w:pStyle w:val="pj"/>
      </w:pPr>
      <w:r>
        <w:rPr>
          <w:rStyle w:val="s0"/>
        </w:rPr>
        <w:t>Утратил силу в соо</w:t>
      </w:r>
      <w:r>
        <w:rPr>
          <w:rStyle w:val="s0"/>
        </w:rPr>
        <w:t xml:space="preserve">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сельского хозяйства РК от 15 октября 2021 года № 297</w:t>
      </w:r>
    </w:p>
    <w:p w:rsidR="00000000" w:rsidRDefault="007016F0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6F0" w:rsidRDefault="007016F0" w:rsidP="007016F0">
      <w:r>
        <w:separator/>
      </w:r>
    </w:p>
  </w:endnote>
  <w:endnote w:type="continuationSeparator" w:id="0">
    <w:p w:rsidR="007016F0" w:rsidRDefault="007016F0" w:rsidP="00701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6F0" w:rsidRDefault="007016F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6F0" w:rsidRDefault="007016F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6F0" w:rsidRDefault="007016F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6F0" w:rsidRDefault="007016F0" w:rsidP="007016F0">
      <w:r>
        <w:separator/>
      </w:r>
    </w:p>
  </w:footnote>
  <w:footnote w:type="continuationSeparator" w:id="0">
    <w:p w:rsidR="007016F0" w:rsidRDefault="007016F0" w:rsidP="00701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6F0" w:rsidRDefault="007016F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6F0" w:rsidRDefault="007016F0" w:rsidP="007016F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6F0" w:rsidRPr="007016F0" w:rsidRDefault="007016F0" w:rsidP="007016F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18 октября 2016 года № 437 «О внесении дополнений в приказ Министра национальной экономики Республики Казахстан от 31 марта 2015 года № 290 «Об утверждении Правил организации и проведения торгов (конкурсов, аукционов) по продаже земельного участка или права аренды земельного участка, в том числе в электронном виде»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6F0" w:rsidRDefault="007016F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6F0"/>
    <w:rsid w:val="00701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016F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016F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016F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016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016F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016F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016F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016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4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45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977</Characters>
  <Application>Microsoft Office Word</Application>
  <DocSecurity>0</DocSecurity>
  <Lines>8</Lines>
  <Paragraphs>2</Paragraphs>
  <ScaleCrop>false</ScaleCrop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18 октября 2016 года № 437 «О внесении дополнений в приказ Министра национальной экономики Республики Казахстан от 31 марта 2015 года № 290 «Об утверждении Правил организации и проведения торгов (конкурсов, аукционов) по продаже земельного участка или права аренды земельного участка, в том числе в электронном виде»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2023-10-28T04:54:00Z</dcterms:created>
  <dcterms:modified xsi:type="dcterms:W3CDTF">2023-10-28T04:54:00Z</dcterms:modified>
</cp:coreProperties>
</file>