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02B26">
      <w:pPr>
        <w:spacing w:before="100" w:beforeAutospacing="1" w:after="100" w:afterAutospacing="1"/>
        <w:jc w:val="right"/>
      </w:pPr>
      <w:bookmarkStart w:id="0" w:name="_GoBack"/>
      <w:bookmarkEnd w:id="0"/>
      <w:r>
        <w:t>15.12.2021</w:t>
      </w:r>
    </w:p>
    <w:p w:rsidR="00000000" w:rsidRDefault="00002B26">
      <w:pPr>
        <w:pStyle w:val="pc"/>
      </w:pPr>
      <w:r>
        <w:rPr>
          <w:rStyle w:val="s1"/>
        </w:rPr>
        <w:t>Медалями НПП «За верность делу» наградили госслужащих и депутатов</w:t>
      </w:r>
    </w:p>
    <w:p w:rsidR="00000000" w:rsidRDefault="00002B26">
      <w:pPr>
        <w:pStyle w:val="pc"/>
      </w:pPr>
      <w:r>
        <w:rPr>
          <w:rStyle w:val="s1"/>
        </w:rPr>
        <w:t> </w:t>
      </w:r>
    </w:p>
    <w:p w:rsidR="00000000" w:rsidRDefault="00002B26">
      <w:pPr>
        <w:pStyle w:val="pj"/>
      </w:pPr>
      <w:r>
        <w:t>Национальная палата предпринимателей «Атамекен» поблагодарила депутатов, коллег из государственных органов и отметила их работу медалями НПП «За верность делу».</w:t>
      </w:r>
    </w:p>
    <w:p w:rsidR="00000000" w:rsidRDefault="00002B26">
      <w:pPr>
        <w:pStyle w:val="pj"/>
      </w:pPr>
      <w:r>
        <w:t> </w:t>
      </w:r>
    </w:p>
    <w:p w:rsidR="00000000" w:rsidRDefault="00002B26">
      <w:pPr>
        <w:pStyle w:val="pj"/>
      </w:pPr>
      <w:r>
        <w:t>Вручая награды первый заместитель председателя правления НПП РК «Атамекен» Нариман Абильшаиков подчеркнул, что за 2 года предприниматели оказались в непростых условиях из-за пандемии COVID-19, однако совместными усилиями удалось восстановить деятельность б</w:t>
      </w:r>
      <w:r>
        <w:t>изнеса, который продолжил работу несмотря на ограничения.</w:t>
      </w:r>
    </w:p>
    <w:p w:rsidR="00000000" w:rsidRDefault="00002B26">
      <w:pPr>
        <w:pStyle w:val="pj"/>
      </w:pPr>
      <w:r>
        <w:t>«Все награжденные - госслужащие, депутаты, которые принимают участие в развитии нашего бизнеса. Накануне глава государства отметил, что за годы независимости в Казахстане родилось 9,5 млн человек эт</w:t>
      </w:r>
      <w:r>
        <w:t>о практически каждый второй казахстанец. За эти годы в стране появился 1,3 млн субъектов предпринимательства, которые обеспечивают работой 4 млн казахстанцев. Думаю, что такой результат связан и с тем, что бизнес, ведомства, депутаты находятся в постоянном</w:t>
      </w:r>
      <w:r>
        <w:t xml:space="preserve"> контакте на площадке «Атамекена», — сказал Нариман Абильшаиков.</w:t>
      </w:r>
    </w:p>
    <w:p w:rsidR="00000000" w:rsidRDefault="00002B26">
      <w:pPr>
        <w:pStyle w:val="pj"/>
      </w:pPr>
      <w:r>
        <w:t>Медалями «За верность делу» III степени отмечена работа вице-министра здравоохранения – главного государственного санитарного врача Ерлана Киясова. Награды вручены представителям Комитета сан</w:t>
      </w:r>
      <w:r>
        <w:t>итарно-эпидемиологического контроля Министерства здравоохранения – председателю Айжан Есмагамбетовой, заместителю председателя Зауре Ахметовой, руководителю Управления санитарно-гигиенического надзора Марал Рахимжановой, руководителю департамента санитарно</w:t>
      </w:r>
      <w:r>
        <w:t>-эпидемиологического контроля на транспорте Жанар Уразалиной и заместителю руководителя департамента санитарно-эпидемиологического контроля города Алматы Садвакасу Байгабулову.</w:t>
      </w:r>
    </w:p>
    <w:p w:rsidR="00000000" w:rsidRDefault="00002B26">
      <w:pPr>
        <w:pStyle w:val="pj"/>
      </w:pPr>
      <w:r>
        <w:t>По словам Марал Рахимжановой, санэпидслужбе за сложное время пандемии удалось п</w:t>
      </w:r>
      <w:r>
        <w:t>остроить диалог с бизнесом благодаря НПП «Атамекен».</w:t>
      </w:r>
    </w:p>
    <w:p w:rsidR="00000000" w:rsidRDefault="00002B26">
      <w:pPr>
        <w:pStyle w:val="pj"/>
      </w:pPr>
      <w:r>
        <w:t>«Да, мы видим, что бизнес видит в нас не всегда друга. Хотя, когда мы только начинали работу, были помощниками, которые сокращали риски и помогали обеспечить безопасность товаров и услуг. Сейчас мы возвр</w:t>
      </w:r>
      <w:r>
        <w:t>ащаемся на эти рельсы. Коронавирус задал нам нужное направление, мы стали разговаривать с бизнесом и надеемся, что этот опыт позволит нам и дальше на площадке Нацпалаты вести диалог и также слажено работать с предпринимателями», — сказала она.</w:t>
      </w:r>
    </w:p>
    <w:p w:rsidR="00000000" w:rsidRDefault="00002B26">
      <w:pPr>
        <w:pStyle w:val="pj"/>
      </w:pPr>
      <w:r>
        <w:t>Награды полу</w:t>
      </w:r>
      <w:r>
        <w:t xml:space="preserve">чили разработчики приложения Ashyq, благодаря которому предприниматели смогли работать по смягченным условиям и обезопасить своих гостей проверяя статусы посетителей: вице-министр цифрового развития, инноваций и аэрокосмической промышленности Асет Турысов </w:t>
      </w:r>
      <w:r>
        <w:t>и советник министра цифрового развития, инноваций и аэрокосмической промышленности Асель Молдабекова.</w:t>
      </w:r>
    </w:p>
    <w:p w:rsidR="00000000" w:rsidRDefault="00002B26">
      <w:pPr>
        <w:pStyle w:val="pj"/>
      </w:pPr>
      <w:r>
        <w:t>Также медали НПП «За верность делу» III степени получили члены совета по защите прав предпринимателей, действующей на площадке Нацпалаты. Награды получили</w:t>
      </w:r>
      <w:r>
        <w:t xml:space="preserve"> экс-судья Верховного суда Амангельды Сарсенбаев, депутат мажилиса парламента Дюсенбай Турганов, медаль II степени вручили экс-депутату Мажилиса Айгуль Соловьева.</w:t>
      </w:r>
    </w:p>
    <w:p w:rsidR="00000000" w:rsidRDefault="00002B26">
      <w:pPr>
        <w:pStyle w:val="pj"/>
      </w:pPr>
      <w:r>
        <w:t>«Уверен, что в будущем мы достигнем еще более высоких экономических результатов, чем за проше</w:t>
      </w:r>
      <w:r>
        <w:t>дшие 30 лет. Участвуя в советах, я обратил внимание и был поражен, что на совет выносятся актуальные вопросы, которые тревожат предпринимателей. Не было ни одного, который я назвал бы не интересным или не нужным на повестке. Будучи судьей в отставке скажу,</w:t>
      </w:r>
      <w:r>
        <w:t xml:space="preserve"> что направления, которые задает совет могут применяться в практической работе судей и правоохранительных органов, так как там грамотно толкуются законы, разъясняются их применение», — поделился Амангельды Сарсенбаев.</w:t>
      </w:r>
    </w:p>
    <w:p w:rsidR="00000000" w:rsidRDefault="00002B26">
      <w:pPr>
        <w:pStyle w:val="pj"/>
      </w:pPr>
      <w:r>
        <w:t> </w:t>
      </w:r>
    </w:p>
    <w:p w:rsidR="00000000" w:rsidRDefault="00002B26">
      <w:pPr>
        <w:pStyle w:val="pj"/>
      </w:pPr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2B26" w:rsidRDefault="00002B26" w:rsidP="00002B26">
      <w:r>
        <w:separator/>
      </w:r>
    </w:p>
  </w:endnote>
  <w:endnote w:type="continuationSeparator" w:id="0">
    <w:p w:rsidR="00002B26" w:rsidRDefault="00002B26" w:rsidP="00002B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2B26" w:rsidRDefault="00002B26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2B26" w:rsidRDefault="00002B26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2B26" w:rsidRDefault="00002B26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2B26" w:rsidRDefault="00002B26" w:rsidP="00002B26">
      <w:r>
        <w:separator/>
      </w:r>
    </w:p>
  </w:footnote>
  <w:footnote w:type="continuationSeparator" w:id="0">
    <w:p w:rsidR="00002B26" w:rsidRDefault="00002B26" w:rsidP="00002B2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2B26" w:rsidRDefault="00002B26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2B26" w:rsidRDefault="00002B26" w:rsidP="00002B26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02B26" w:rsidRPr="00002B26" w:rsidRDefault="00002B26" w:rsidP="00002B26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Медалями НПП «За верность делу» наградили госслужащих и депутатов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2B26" w:rsidRDefault="00002B26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02B26"/>
    <w:rsid w:val="00002B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002B26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002B26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002B26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002B2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002B26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002B26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002B26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002B2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433</Words>
  <Characters>3103</Characters>
  <Application>Microsoft Office Word</Application>
  <DocSecurity>0</DocSecurity>
  <Lines>25</Lines>
  <Paragraphs>7</Paragraphs>
  <ScaleCrop>false</ScaleCrop>
  <Company/>
  <LinksUpToDate>false</LinksUpToDate>
  <CharactersWithSpaces>3529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Медалями НПП «За верность делу» наградили госслужащих и депутатов (©Paragraph 2023)</dc:title>
  <dc:subject/>
  <dc:creator>Сергей М</dc:creator>
  <cp:keywords/>
  <dc:description/>
  <cp:lastModifiedBy>Сергей М</cp:lastModifiedBy>
  <cp:revision>2</cp:revision>
  <dcterms:created xsi:type="dcterms:W3CDTF">2023-10-31T01:41:00Z</dcterms:created>
  <dcterms:modified xsi:type="dcterms:W3CDTF">2023-10-31T01:41:00Z</dcterms:modified>
</cp:coreProperties>
</file>