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26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развитию финансового рынка от 7 июня 2023 года № 49 «Об утверждении Правил ведения учета пенсионных накоплений за счет обязательных пенсионных взносов, обязательных профессиональных </w:t>
      </w:r>
      <w:r>
        <w:rPr>
          <w:rStyle w:val="s0"/>
          <w:b/>
          <w:bCs/>
        </w:rPr>
        <w:t>пенсионных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</w:t>
      </w:r>
      <w:r>
        <w:rPr>
          <w:rStyle w:val="s0"/>
          <w:b/>
          <w:bCs/>
        </w:rPr>
        <w:t>учателей пенсионных выплат)»</w:t>
      </w:r>
    </w:p>
    <w:p w:rsidR="00000000" w:rsidRDefault="00B1626B">
      <w:pPr>
        <w:pStyle w:val="pj"/>
      </w:pPr>
      <w:r>
        <w:rPr>
          <w:rStyle w:val="s0"/>
          <w:b/>
          <w:bCs/>
        </w:rPr>
        <w:t> </w:t>
      </w:r>
    </w:p>
    <w:p w:rsidR="00000000" w:rsidRDefault="00B1626B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>15 июня 2023 года № 32801</w:t>
      </w:r>
    </w:p>
    <w:p w:rsidR="00000000" w:rsidRDefault="00B1626B">
      <w:pPr>
        <w:pStyle w:val="pj"/>
      </w:pPr>
      <w:r>
        <w:rPr>
          <w:rStyle w:val="s0"/>
        </w:rPr>
        <w:t> </w:t>
      </w:r>
    </w:p>
    <w:p w:rsidR="00000000" w:rsidRDefault="00B1626B">
      <w:pPr>
        <w:pStyle w:val="pj"/>
      </w:pPr>
      <w:r>
        <w:t xml:space="preserve">Опубликован: </w:t>
      </w:r>
      <w:hyperlink r:id="rId7" w:anchor="!/doc/182977/rus" w:tgtFrame="_blank" w:history="1">
        <w:r>
          <w:rPr>
            <w:rStyle w:val="a4"/>
          </w:rPr>
          <w:t>ИС «Эталонный контрольный банк НПА РК в электронном виде» 20 июня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26B" w:rsidRDefault="00B1626B" w:rsidP="00B1626B">
      <w:r>
        <w:separator/>
      </w:r>
    </w:p>
  </w:endnote>
  <w:endnote w:type="continuationSeparator" w:id="0">
    <w:p w:rsidR="00B1626B" w:rsidRDefault="00B1626B" w:rsidP="00B16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26B" w:rsidRDefault="00B1626B" w:rsidP="00B1626B">
      <w:r>
        <w:separator/>
      </w:r>
    </w:p>
  </w:footnote>
  <w:footnote w:type="continuationSeparator" w:id="0">
    <w:p w:rsidR="00B1626B" w:rsidRDefault="00B1626B" w:rsidP="00B16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 w:rsidP="00B16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26B" w:rsidRPr="00B1626B" w:rsidRDefault="00B1626B" w:rsidP="00B16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7 июня 2023 года № 49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(получателей пенсионных выплат)»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B" w:rsidRDefault="00B162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26B"/>
    <w:rsid w:val="00B1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2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2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746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2025-07-10T16:32:00Z</dcterms:created>
  <dcterms:modified xsi:type="dcterms:W3CDTF">2025-07-10T16:32:00Z</dcterms:modified>
</cp:coreProperties>
</file>