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30CA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30 октября 2020 года № 100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</w:t>
      </w:r>
      <w:r>
        <w:rPr>
          <w:rStyle w:val="s0"/>
          <w:b/>
          <w:bCs/>
        </w:rPr>
        <w:t>юза,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отдельных видов органических химических соединений» (г. Минск) (с</w:t>
      </w:r>
      <w:r>
        <w:rPr>
          <w:rStyle w:val="s0"/>
          <w:b/>
          <w:bCs/>
        </w:rPr>
        <w:t xml:space="preserve"> изменениями от 14.09.2021 г.)</w:t>
      </w:r>
    </w:p>
    <w:p w:rsidR="00000000" w:rsidRDefault="007630CA">
      <w:pPr>
        <w:pStyle w:val="pj"/>
      </w:pPr>
      <w:r>
        <w:rPr>
          <w:rStyle w:val="s0"/>
          <w:b/>
          <w:bCs/>
        </w:rPr>
        <w:t> </w:t>
      </w:r>
    </w:p>
    <w:p w:rsidR="00000000" w:rsidRDefault="007630CA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19 ноября 2020 г.</w:t>
      </w:r>
    </w:p>
    <w:p w:rsidR="00000000" w:rsidRDefault="007630CA">
      <w:pPr>
        <w:pStyle w:val="pj"/>
      </w:pPr>
      <w:r>
        <w:rPr>
          <w:b/>
          <w:bCs/>
        </w:rPr>
        <w:t> </w:t>
      </w:r>
    </w:p>
    <w:p w:rsidR="00000000" w:rsidRDefault="007630CA">
      <w:pPr>
        <w:pStyle w:val="pj"/>
      </w:pPr>
      <w:r>
        <w:rPr>
          <w:rStyle w:val="s0"/>
        </w:rPr>
        <w:t>Внесены изменения:</w:t>
      </w:r>
    </w:p>
    <w:p w:rsidR="00000000" w:rsidRDefault="007630CA">
      <w:pPr>
        <w:pStyle w:val="pj"/>
      </w:pPr>
      <w:r>
        <w:rPr>
          <w:rStyle w:val="s0"/>
        </w:rPr>
        <w:t> </w:t>
      </w:r>
    </w:p>
    <w:p w:rsidR="00000000" w:rsidRDefault="007630CA">
      <w:pPr>
        <w:pStyle w:val="pj"/>
      </w:pPr>
      <w:hyperlink r:id="rId8" w:anchor="sub_id=2" w:history="1">
        <w:r>
          <w:rPr>
            <w:rStyle w:val="s2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14.09.21 г. № 80 (вступило с 1 января 2022 г.).</w:t>
      </w:r>
    </w:p>
    <w:p w:rsidR="00000000" w:rsidRDefault="007630CA">
      <w:pPr>
        <w:pStyle w:val="pj"/>
      </w:pPr>
      <w:r>
        <w:rPr>
          <w:rStyle w:val="s0"/>
        </w:rPr>
        <w:t> </w:t>
      </w:r>
    </w:p>
    <w:p w:rsidR="00000000" w:rsidRDefault="007630CA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7630CA">
      <w:pPr>
        <w:pStyle w:val="pj"/>
      </w:pPr>
      <w:r>
        <w:rPr>
          <w:rStyle w:val="s0"/>
        </w:rPr>
        <w:t> </w:t>
      </w:r>
    </w:p>
    <w:p w:rsidR="00000000" w:rsidRDefault="007630CA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14.09.21 г.</w:t>
      </w:r>
    </w:p>
    <w:p w:rsidR="00000000" w:rsidRDefault="007630CA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30CA" w:rsidRDefault="007630CA" w:rsidP="007630CA">
      <w:r>
        <w:separator/>
      </w:r>
    </w:p>
  </w:endnote>
  <w:endnote w:type="continuationSeparator" w:id="0">
    <w:p w:rsidR="007630CA" w:rsidRDefault="007630CA" w:rsidP="007630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0CA" w:rsidRDefault="007630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0CA" w:rsidRDefault="007630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0CA" w:rsidRDefault="007630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30CA" w:rsidRDefault="007630CA" w:rsidP="007630CA">
      <w:r>
        <w:separator/>
      </w:r>
    </w:p>
  </w:footnote>
  <w:footnote w:type="continuationSeparator" w:id="0">
    <w:p w:rsidR="007630CA" w:rsidRDefault="007630CA" w:rsidP="007630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0CA" w:rsidRDefault="007630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0CA" w:rsidRDefault="007630CA" w:rsidP="007630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30CA" w:rsidRPr="007630CA" w:rsidRDefault="007630CA" w:rsidP="007630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30 октября 2020 года № 100 «О внесении изменений в единую Товарную номенклатуру внешнеэкономической деятельности Евразийского экономического союза и Единый таможенный тариф Евразийского экономического союза, а также в перечень чувствительных товаров, в отношении которых решение об изменении ставки ввозной таможенной пошлины принимается Советом Евразийской экономической комиссии, в отношении отдельных видов органических химических соединений» (г. Минск) (с изменениями от 14.09.2021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30CA" w:rsidRDefault="007630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30CA"/>
    <w:rsid w:val="00763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30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30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30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30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30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30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30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30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4807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958</Characters>
  <Application>Microsoft Office Word</Application>
  <DocSecurity>0</DocSecurity>
  <Lines>7</Lines>
  <Paragraphs>2</Paragraphs>
  <ScaleCrop>false</ScaleCrop>
  <Company/>
  <LinksUpToDate>false</LinksUpToDate>
  <CharactersWithSpaces>1060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2025-06-02T23:12:00Z</dcterms:created>
  <dcterms:modified xsi:type="dcterms:W3CDTF">2025-06-02T23:12:00Z</dcterms:modified>
</cp:coreProperties>
</file>