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5BF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 (с изменениями и дополнениями по </w:t>
      </w:r>
      <w:r>
        <w:rPr>
          <w:rStyle w:val="s0"/>
          <w:b/>
          <w:bCs/>
        </w:rPr>
        <w:t>состоянию на 25.03.2025 г.)</w:t>
      </w:r>
    </w:p>
    <w:p w:rsidR="00000000" w:rsidRDefault="005F5BFB">
      <w:pPr>
        <w:pStyle w:val="pj"/>
      </w:pPr>
      <w:r>
        <w:rPr>
          <w:rStyle w:val="s0"/>
          <w:b/>
          <w:bCs/>
        </w:rPr>
        <w:t> </w:t>
      </w:r>
    </w:p>
    <w:p w:rsidR="00000000" w:rsidRDefault="005F5BFB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17 сентября 2015 года под № 12073</w:t>
      </w:r>
    </w:p>
    <w:p w:rsidR="00000000" w:rsidRDefault="005F5BFB">
      <w:pPr>
        <w:pStyle w:val="pj"/>
      </w:pPr>
      <w:r>
        <w:rPr>
          <w:rStyle w:val="s0"/>
          <w:b/>
          <w:bCs/>
        </w:rPr>
        <w:t> </w:t>
      </w:r>
    </w:p>
    <w:p w:rsidR="00000000" w:rsidRDefault="005F5BFB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8 октября 2015 г.</w:t>
        </w:r>
      </w:hyperlink>
    </w:p>
    <w:p w:rsidR="00000000" w:rsidRDefault="005F5BFB">
      <w:pPr>
        <w:pStyle w:val="pj"/>
      </w:pPr>
      <w:r>
        <w:t> </w:t>
      </w:r>
    </w:p>
    <w:p w:rsidR="00000000" w:rsidRDefault="005F5BFB">
      <w:pPr>
        <w:pStyle w:val="pj"/>
      </w:pPr>
      <w:r>
        <w:rPr>
          <w:rStyle w:val="s0"/>
        </w:rPr>
        <w:t>Внесены изменения:</w:t>
      </w:r>
    </w:p>
    <w:p w:rsidR="00000000" w:rsidRDefault="005F5BFB">
      <w:pPr>
        <w:pStyle w:val="pj"/>
      </w:pPr>
      <w:r>
        <w:rPr>
          <w:rStyle w:val="s0"/>
        </w:rPr>
        <w:t> </w:t>
      </w:r>
    </w:p>
    <w:p w:rsidR="00000000" w:rsidRDefault="005F5BF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25.07.17 г. № 494 (введен в де</w:t>
      </w:r>
      <w:r>
        <w:rPr>
          <w:rStyle w:val="s0"/>
        </w:rPr>
        <w:t xml:space="preserve">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5BF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</w:t>
      </w:r>
      <w:r>
        <w:rPr>
          <w:rStyle w:val="s0"/>
        </w:rPr>
        <w:t>стрии и инфраструктурного развития РК от 31.07.19 г. № 595 (введен в действие с 1 августа 2019 года);</w:t>
      </w:r>
    </w:p>
    <w:p w:rsidR="00000000" w:rsidRDefault="005F5BFB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23.04.20 г. № 221 (введен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5BFB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</w:t>
      </w:r>
      <w:r>
        <w:rPr>
          <w:rStyle w:val="s0"/>
        </w:rPr>
        <w:t xml:space="preserve">стрии и инфраструктурного развития РК от 30.12.20 г. № 697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5BFB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01.04.22 г. № 175 (введен в действие по истечении шестидесяти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5BFB">
      <w:pPr>
        <w:pStyle w:val="pj"/>
      </w:pPr>
      <w:hyperlink r:id="rId1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04.11.22 г. № 611 (</w:t>
      </w:r>
      <w:hyperlink r:id="rId18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января 2023 г.);</w:t>
      </w:r>
    </w:p>
    <w:p w:rsidR="00000000" w:rsidRDefault="005F5BFB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06.03.23 г. № 135 (</w:t>
      </w:r>
      <w:hyperlink r:id="rId2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марта 2023 г.);</w:t>
      </w:r>
    </w:p>
    <w:p w:rsidR="00000000" w:rsidRDefault="005F5BFB">
      <w:pPr>
        <w:pStyle w:val="pj"/>
      </w:pPr>
      <w:hyperlink r:id="rId21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17.01.24 г. № 30 (</w:t>
      </w:r>
      <w:hyperlink r:id="rId2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марта 2024 г.);</w:t>
      </w:r>
    </w:p>
    <w:p w:rsidR="00000000" w:rsidRDefault="005F5BFB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РК от 17.01.25 г. № 20 (</w:t>
      </w:r>
      <w:hyperlink r:id="rId2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марта 2025 г.).</w:t>
      </w:r>
    </w:p>
    <w:p w:rsidR="00000000" w:rsidRDefault="005F5BFB">
      <w:pPr>
        <w:pStyle w:val="pj"/>
      </w:pPr>
      <w:r>
        <w:rPr>
          <w:rStyle w:val="s0"/>
        </w:rPr>
        <w:t> </w:t>
      </w:r>
    </w:p>
    <w:p w:rsidR="00000000" w:rsidRDefault="005F5BFB">
      <w:pPr>
        <w:pStyle w:val="pj"/>
      </w:pPr>
      <w:r>
        <w:rPr>
          <w:rStyle w:val="s0"/>
        </w:rPr>
        <w:t>Предыдущие редакции:</w:t>
      </w:r>
    </w:p>
    <w:p w:rsidR="00000000" w:rsidRDefault="005F5BFB">
      <w:pPr>
        <w:pStyle w:val="pj"/>
      </w:pPr>
      <w:r>
        <w:rPr>
          <w:rStyle w:val="s0"/>
        </w:rPr>
        <w:t> </w:t>
      </w:r>
    </w:p>
    <w:p w:rsidR="00000000" w:rsidRDefault="005F5BF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25.07.17 г.</w:t>
      </w:r>
    </w:p>
    <w:p w:rsidR="00000000" w:rsidRDefault="005F5BF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31.07.19 г.</w:t>
      </w:r>
    </w:p>
    <w:p w:rsidR="00000000" w:rsidRDefault="005F5BFB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23.04.20 г.</w:t>
      </w:r>
    </w:p>
    <w:p w:rsidR="00000000" w:rsidRDefault="005F5BFB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5F5BFB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01.04.22 г.</w:t>
      </w:r>
    </w:p>
    <w:p w:rsidR="00000000" w:rsidRDefault="005F5BFB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04.11.22 г. (введены в действие с 17 января 2023 г.).</w:t>
      </w:r>
    </w:p>
    <w:p w:rsidR="00000000" w:rsidRDefault="005F5BFB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06.03.23 г.</w:t>
      </w:r>
    </w:p>
    <w:p w:rsidR="00000000" w:rsidRDefault="005F5BFB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17.01.24 г.</w:t>
      </w:r>
    </w:p>
    <w:p w:rsidR="00000000" w:rsidRDefault="005F5BFB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17.01.25 г.</w:t>
      </w:r>
    </w:p>
    <w:p w:rsidR="00000000" w:rsidRDefault="005F5BFB">
      <w:pPr>
        <w:pStyle w:val="pj"/>
      </w:pPr>
      <w:r>
        <w:rPr>
          <w:rStyle w:val="s0"/>
        </w:rPr>
        <w:t> </w:t>
      </w:r>
    </w:p>
    <w:p w:rsidR="00000000" w:rsidRDefault="005F5BFB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BFB" w:rsidRDefault="005F5BFB" w:rsidP="005F5BFB">
      <w:r>
        <w:separator/>
      </w:r>
    </w:p>
  </w:endnote>
  <w:endnote w:type="continuationSeparator" w:id="0">
    <w:p w:rsidR="005F5BFB" w:rsidRDefault="005F5BFB" w:rsidP="005F5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BFB" w:rsidRDefault="005F5B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BFB" w:rsidRDefault="005F5B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BFB" w:rsidRDefault="005F5B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BFB" w:rsidRDefault="005F5BFB" w:rsidP="005F5BFB">
      <w:r>
        <w:separator/>
      </w:r>
    </w:p>
  </w:footnote>
  <w:footnote w:type="continuationSeparator" w:id="0">
    <w:p w:rsidR="005F5BFB" w:rsidRDefault="005F5BFB" w:rsidP="005F5B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BFB" w:rsidRDefault="005F5B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BFB" w:rsidRDefault="005F5BFB" w:rsidP="005F5B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5BFB" w:rsidRPr="005F5BFB" w:rsidRDefault="005F5BFB" w:rsidP="005F5B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 (с изменениями и дополнениями по состоянию на 25.03.2025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BFB" w:rsidRDefault="005F5B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5BFB"/>
    <w:rsid w:val="005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5B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5B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5B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5B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5B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5B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5B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5B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609358" TargetMode="External"/><Relationship Id="rId18" Type="http://schemas.openxmlformats.org/officeDocument/2006/relationships/hyperlink" Target="http://online.zakon.kz/Document/?doc_id=32923604" TargetMode="External"/><Relationship Id="rId26" Type="http://schemas.openxmlformats.org/officeDocument/2006/relationships/hyperlink" Target="http://online.zakon.kz/Document/?doc_id=38197208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8084750" TargetMode="External"/><Relationship Id="rId34" Type="http://schemas.openxmlformats.org/officeDocument/2006/relationships/header" Target="header1.xml"/><Relationship Id="rId7" Type="http://schemas.openxmlformats.org/officeDocument/2006/relationships/hyperlink" Target="http://adilet.zan.kz/rus/origins/V15000120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68959" TargetMode="External"/><Relationship Id="rId20" Type="http://schemas.openxmlformats.org/officeDocument/2006/relationships/hyperlink" Target="http://online.zakon.kz/Document/?doc_id=33150431" TargetMode="External"/><Relationship Id="rId29" Type="http://schemas.openxmlformats.org/officeDocument/2006/relationships/hyperlink" Target="http://online.zakon.kz/Document/?doc_id=39865676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26094" TargetMode="External"/><Relationship Id="rId24" Type="http://schemas.openxmlformats.org/officeDocument/2006/relationships/hyperlink" Target="http://online.zakon.kz/Document/?doc_id=38790331" TargetMode="External"/><Relationship Id="rId32" Type="http://schemas.openxmlformats.org/officeDocument/2006/relationships/hyperlink" Target="http://online.zakon.kz/Document/?doc_id=36139534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84386" TargetMode="External"/><Relationship Id="rId23" Type="http://schemas.openxmlformats.org/officeDocument/2006/relationships/hyperlink" Target="http://online.zakon.kz/Document/?doc_id=38790331" TargetMode="External"/><Relationship Id="rId28" Type="http://schemas.openxmlformats.org/officeDocument/2006/relationships/hyperlink" Target="http://online.zakon.kz/Document/?doc_id=37467008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6035275" TargetMode="External"/><Relationship Id="rId19" Type="http://schemas.openxmlformats.org/officeDocument/2006/relationships/hyperlink" Target="http://online.zakon.kz/Document/?doc_id=33150431" TargetMode="External"/><Relationship Id="rId31" Type="http://schemas.openxmlformats.org/officeDocument/2006/relationships/hyperlink" Target="http://online.zakon.kz/Document/?doc_id=371787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65631" TargetMode="External"/><Relationship Id="rId14" Type="http://schemas.openxmlformats.org/officeDocument/2006/relationships/hyperlink" Target="http://online.zakon.kz/Document/?doc_id=33521969" TargetMode="External"/><Relationship Id="rId22" Type="http://schemas.openxmlformats.org/officeDocument/2006/relationships/hyperlink" Target="http://online.zakon.kz/Document/?doc_id=38084750" TargetMode="External"/><Relationship Id="rId27" Type="http://schemas.openxmlformats.org/officeDocument/2006/relationships/hyperlink" Target="http://online.zakon.kz/Document/?doc_id=37720468" TargetMode="External"/><Relationship Id="rId30" Type="http://schemas.openxmlformats.org/officeDocument/2006/relationships/hyperlink" Target="http://online.zakon.kz/Document/?doc_id=36002960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927114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471406" TargetMode="External"/><Relationship Id="rId17" Type="http://schemas.openxmlformats.org/officeDocument/2006/relationships/hyperlink" Target="http://online.zakon.kz/Document/?doc_id=32923604" TargetMode="External"/><Relationship Id="rId25" Type="http://schemas.openxmlformats.org/officeDocument/2006/relationships/hyperlink" Target="http://online.zakon.kz/Document/?doc_id=32114148" TargetMode="External"/><Relationship Id="rId33" Type="http://schemas.openxmlformats.org/officeDocument/2006/relationships/hyperlink" Target="http://online.zakon.kz/Document/?doc_id=36784789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4007</Characters>
  <Application>Microsoft Office Word</Application>
  <DocSecurity>0</DocSecurity>
  <Lines>33</Lines>
  <Paragraphs>8</Paragraphs>
  <ScaleCrop>false</ScaleCrop>
  <Company/>
  <LinksUpToDate>false</LinksUpToDate>
  <CharactersWithSpaces>4353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2025-05-13T23:30:00Z</dcterms:created>
  <dcterms:modified xsi:type="dcterms:W3CDTF">2025-05-13T23:30:00Z</dcterms:modified>
</cp:coreProperties>
</file>