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63E6">
      <w:pPr>
        <w:pStyle w:val="pj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</w:t>
      </w:r>
      <w:r>
        <w:rPr>
          <w:rStyle w:val="s0"/>
          <w:b/>
          <w:bCs/>
        </w:rPr>
        <w:t>егулярной перевозке пассажиров автобусами, микроавтобусами в международном сообщении» (приложение 4 к приказу Министра по инвестициям и развитию Республики Казахстан от 30 апреля 2015 года № 557) (с изменениями и дополнениями по состоянию на 05.11.2019 г.)</w:t>
      </w:r>
      <w:r>
        <w:rPr>
          <w:rStyle w:val="s0"/>
          <w:b/>
          <w:bCs/>
        </w:rPr>
        <w:t xml:space="preserve"> (утратил силу)</w:t>
      </w:r>
    </w:p>
    <w:p w:rsidR="00000000" w:rsidRDefault="008763E6">
      <w:pPr>
        <w:pStyle w:val="pj"/>
      </w:pPr>
      <w:r>
        <w:rPr>
          <w:rStyle w:val="s0"/>
          <w:b/>
          <w:bCs/>
        </w:rPr>
        <w:t> </w:t>
      </w:r>
    </w:p>
    <w:p w:rsidR="00000000" w:rsidRDefault="008763E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2015 года под № 11476</w:t>
      </w:r>
    </w:p>
    <w:p w:rsidR="00000000" w:rsidRDefault="008763E6">
      <w:pPr>
        <w:pStyle w:val="pj"/>
      </w:pPr>
      <w:r>
        <w:rPr>
          <w:rStyle w:val="s0"/>
        </w:rPr>
        <w:t> </w:t>
      </w:r>
    </w:p>
    <w:p w:rsidR="00000000" w:rsidRDefault="008763E6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17 ноября 2015 г.</w:t>
        </w:r>
      </w:hyperlink>
    </w:p>
    <w:p w:rsidR="00000000" w:rsidRDefault="008763E6">
      <w:pPr>
        <w:pStyle w:val="pj"/>
      </w:pPr>
      <w:r>
        <w:t> </w:t>
      </w:r>
    </w:p>
    <w:p w:rsidR="00000000" w:rsidRDefault="008763E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</w:t>
      </w:r>
      <w:r>
        <w:rPr>
          <w:rStyle w:val="s0"/>
        </w:rPr>
        <w:t>ития Республики Казахстан от 15 октября 2020 года № 531</w:t>
      </w:r>
    </w:p>
    <w:p w:rsidR="00000000" w:rsidRDefault="008763E6">
      <w:pPr>
        <w:pStyle w:val="pj"/>
      </w:pPr>
      <w:r>
        <w:t> </w:t>
      </w:r>
    </w:p>
    <w:p w:rsidR="00000000" w:rsidRDefault="008763E6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8763E6">
      <w:pPr>
        <w:pStyle w:val="pj"/>
      </w:pPr>
      <w:r>
        <w:rPr>
          <w:rStyle w:val="s0"/>
        </w:rPr>
        <w:t> </w:t>
      </w:r>
    </w:p>
    <w:p w:rsidR="00000000" w:rsidRDefault="008763E6">
      <w:pPr>
        <w:pStyle w:val="pj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по инвестициям и развитию РК от 25.01.16 г. № 62 (вв</w:t>
      </w:r>
      <w:r>
        <w:rPr>
          <w:rStyle w:val="s0"/>
        </w:rPr>
        <w:t xml:space="preserve">еден в действие по истечении двадцати одного календарного дня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63E6">
      <w:pPr>
        <w:pStyle w:val="pj"/>
      </w:pPr>
      <w:hyperlink r:id="rId11" w:anchor="sub_id=903" w:history="1">
        <w:r>
          <w:rPr>
            <w:rStyle w:val="a4"/>
          </w:rPr>
          <w:t>приказом</w:t>
        </w:r>
      </w:hyperlink>
      <w:r>
        <w:t xml:space="preserve"> Министра по инвестициям и развитию РК от 28.04.18 г. № 288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8763E6">
      <w:pPr>
        <w:pStyle w:val="pj"/>
      </w:pPr>
      <w:r>
        <w:rPr>
          <w:rStyle w:val="s0"/>
        </w:rPr>
        <w:t> </w:t>
      </w:r>
    </w:p>
    <w:p w:rsidR="00000000" w:rsidRDefault="008763E6">
      <w:pPr>
        <w:pStyle w:val="pj"/>
      </w:pPr>
      <w:r>
        <w:rPr>
          <w:rStyle w:val="s0"/>
        </w:rPr>
        <w:t>Предыдущие ред</w:t>
      </w:r>
      <w:r>
        <w:rPr>
          <w:rStyle w:val="s0"/>
        </w:rPr>
        <w:t>акции:</w:t>
      </w:r>
    </w:p>
    <w:p w:rsidR="00000000" w:rsidRDefault="008763E6">
      <w:pPr>
        <w:pStyle w:val="pj"/>
      </w:pPr>
      <w:r>
        <w:t> </w:t>
      </w:r>
    </w:p>
    <w:p w:rsidR="00000000" w:rsidRDefault="008763E6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25.01.16 г.</w:t>
      </w:r>
    </w:p>
    <w:p w:rsidR="00000000" w:rsidRDefault="008763E6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28.04.1</w:t>
      </w:r>
      <w:r>
        <w:t>8 г.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3E6" w:rsidRDefault="008763E6" w:rsidP="008763E6">
      <w:r>
        <w:separator/>
      </w:r>
    </w:p>
  </w:endnote>
  <w:endnote w:type="continuationSeparator" w:id="0">
    <w:p w:rsidR="008763E6" w:rsidRDefault="008763E6" w:rsidP="00876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3E6" w:rsidRDefault="008763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3E6" w:rsidRDefault="008763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3E6" w:rsidRDefault="008763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3E6" w:rsidRDefault="008763E6" w:rsidP="008763E6">
      <w:r>
        <w:separator/>
      </w:r>
    </w:p>
  </w:footnote>
  <w:footnote w:type="continuationSeparator" w:id="0">
    <w:p w:rsidR="008763E6" w:rsidRDefault="008763E6" w:rsidP="008763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3E6" w:rsidRDefault="008763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3E6" w:rsidRDefault="008763E6" w:rsidP="008763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63E6" w:rsidRPr="008763E6" w:rsidRDefault="008763E6" w:rsidP="008763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(приложение 4 к приказу Министра по инвестициям и развитию Республики Казахстан от 30 апреля 2015 года № 557) (с изменениями и дополнениями по состоянию на 05.11.2019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3E6" w:rsidRDefault="008763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63E6"/>
    <w:rsid w:val="00876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63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63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63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63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63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63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63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63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43752" TargetMode="External"/><Relationship Id="rId13" Type="http://schemas.openxmlformats.org/officeDocument/2006/relationships/hyperlink" Target="http://online.zakon.kz/Document/?doc_id=3908710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476" TargetMode="External"/><Relationship Id="rId12" Type="http://schemas.openxmlformats.org/officeDocument/2006/relationships/hyperlink" Target="http://online.zakon.kz/Document/?doc_id=3996294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784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81559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39950" TargetMode="External"/><Relationship Id="rId14" Type="http://schemas.openxmlformats.org/officeDocument/2006/relationships/hyperlink" Target="http://online.zakon.kz/Document/?doc_id=3211506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1848</Characters>
  <Application>Microsoft Office Word</Application>
  <DocSecurity>0</DocSecurity>
  <Lines>15</Lines>
  <Paragraphs>4</Paragraphs>
  <ScaleCrop>false</ScaleCrop>
  <Company/>
  <LinksUpToDate>false</LinksUpToDate>
  <CharactersWithSpaces>2032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2025-06-21T11:41:00Z</dcterms:created>
  <dcterms:modified xsi:type="dcterms:W3CDTF">2025-06-21T11:41:00Z</dcterms:modified>
</cp:coreProperties>
</file>