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342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31 декабря 2016 года № 20-НҚ «О внесении изменения и дополнения в нормативное постановление Счетного комитета по контролю за исполнением республиканского бюд</w:t>
      </w:r>
      <w:r>
        <w:rPr>
          <w:rStyle w:val="s0"/>
          <w:b/>
          <w:bCs/>
        </w:rPr>
        <w:t>жета от 31 марта 2016 года № 5-НҚ «Об утверждении процедурных стандартов внешнего государственного аудита и финансового контроля»</w:t>
      </w:r>
    </w:p>
    <w:p w:rsidR="00000000" w:rsidRDefault="00303342">
      <w:pPr>
        <w:pStyle w:val="pj"/>
      </w:pPr>
      <w:r>
        <w:rPr>
          <w:rStyle w:val="s0"/>
          <w:b/>
          <w:bCs/>
        </w:rPr>
        <w:t> </w:t>
      </w:r>
    </w:p>
    <w:p w:rsidR="00000000" w:rsidRDefault="0030334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февраля 2017 года под № 14762</w:t>
      </w:r>
    </w:p>
    <w:p w:rsidR="00000000" w:rsidRDefault="00303342">
      <w:pPr>
        <w:pStyle w:val="pj"/>
      </w:pPr>
      <w:r>
        <w:rPr>
          <w:rStyle w:val="s0"/>
        </w:rPr>
        <w:t> </w:t>
      </w:r>
    </w:p>
    <w:p w:rsidR="00000000" w:rsidRDefault="00303342">
      <w:pPr>
        <w:pStyle w:val="pj"/>
      </w:pPr>
      <w:r>
        <w:rPr>
          <w:rStyle w:val="s0"/>
        </w:rPr>
        <w:t xml:space="preserve">Опубликовано: </w:t>
      </w:r>
      <w:hyperlink r:id="rId7" w:anchor="!/doc/109643/rus" w:tgtFrame="_blank" w:history="1">
        <w:r>
          <w:rPr>
            <w:rStyle w:val="a4"/>
          </w:rPr>
          <w:t>ИС «Эталонный контрольный банк НПА РК</w:t>
        </w:r>
        <w:r>
          <w:rPr>
            <w:rStyle w:val="a4"/>
          </w:rPr>
          <w:t xml:space="preserve"> в электронном виде» 16 февраля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342" w:rsidRDefault="00303342" w:rsidP="00303342">
      <w:r>
        <w:separator/>
      </w:r>
    </w:p>
  </w:endnote>
  <w:endnote w:type="continuationSeparator" w:id="0">
    <w:p w:rsidR="00303342" w:rsidRDefault="00303342" w:rsidP="00303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42" w:rsidRDefault="003033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42" w:rsidRDefault="003033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42" w:rsidRDefault="003033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342" w:rsidRDefault="00303342" w:rsidP="00303342">
      <w:r>
        <w:separator/>
      </w:r>
    </w:p>
  </w:footnote>
  <w:footnote w:type="continuationSeparator" w:id="0">
    <w:p w:rsidR="00303342" w:rsidRDefault="00303342" w:rsidP="00303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42" w:rsidRDefault="003033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42" w:rsidRDefault="00303342" w:rsidP="003033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342" w:rsidRPr="00303342" w:rsidRDefault="00303342" w:rsidP="003033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31 декабря 2016 года № 20-НҚ «О внесении изменения и дополнения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342" w:rsidRDefault="003033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342"/>
    <w:rsid w:val="00303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3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3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3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3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3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3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3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3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603</Characters>
  <Application>Microsoft Office Word</Application>
  <DocSecurity>0</DocSecurity>
  <Lines>5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2025-06-01T14:01:00Z</dcterms:created>
  <dcterms:modified xsi:type="dcterms:W3CDTF">2025-06-01T14:01:00Z</dcterms:modified>
</cp:coreProperties>
</file>