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82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66682B">
      <w:pPr>
        <w:pStyle w:val="pj"/>
      </w:pPr>
      <w:r>
        <w:t> </w:t>
      </w:r>
    </w:p>
    <w:p w:rsidR="00000000" w:rsidRDefault="0066682B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заңнамалық актілеріне онлайн-платформалар және</w:t>
      </w:r>
    </w:p>
    <w:p w:rsidR="00000000" w:rsidRDefault="0066682B">
      <w:pPr>
        <w:pStyle w:val="pc"/>
      </w:pPr>
      <w:r>
        <w:rPr>
          <w:b/>
          <w:bCs/>
        </w:rPr>
        <w:t>онлайн-жарнама мәселелері бойынша өзгерістер мен</w:t>
      </w:r>
    </w:p>
    <w:p w:rsidR="00000000" w:rsidRDefault="0066682B">
      <w:pPr>
        <w:pStyle w:val="pc"/>
      </w:pPr>
      <w:r>
        <w:rPr>
          <w:b/>
          <w:bCs/>
        </w:rPr>
        <w:t>толықтырулар енгізу туралы</w:t>
      </w:r>
    </w:p>
    <w:p w:rsidR="00000000" w:rsidRDefault="0066682B">
      <w:pPr>
        <w:pStyle w:val="pc"/>
      </w:pPr>
      <w:r>
        <w:rPr>
          <w:b/>
          <w:bCs/>
        </w:rPr>
        <w:t> </w:t>
      </w:r>
    </w:p>
    <w:p w:rsidR="00000000" w:rsidRDefault="0066682B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2023 жылғы 15 тамыздағы № 127-ө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66682B">
      <w:pPr>
        <w:pStyle w:val="pc"/>
      </w:pPr>
      <w:r>
        <w:t> </w:t>
      </w:r>
    </w:p>
    <w:p w:rsidR="00000000" w:rsidRDefault="0066682B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заңнамалық акті</w:t>
      </w:r>
      <w:r>
        <w:t>леріне өзгерістер мен толықтырулар енгізілсін:</w:t>
      </w:r>
    </w:p>
    <w:p w:rsidR="00000000" w:rsidRDefault="0066682B">
      <w:pPr>
        <w:pStyle w:val="pj"/>
      </w:pPr>
      <w:r>
        <w:t xml:space="preserve">1. 2014 жылғы 3 шілдедегі Қазақстан Республикасының </w:t>
      </w:r>
      <w:hyperlink r:id="rId8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t>:</w:t>
      </w:r>
    </w:p>
    <w:p w:rsidR="00000000" w:rsidRDefault="0066682B">
      <w:pPr>
        <w:pStyle w:val="pj"/>
      </w:pPr>
      <w:r>
        <w:t>1</w:t>
      </w:r>
      <w:r>
        <w:rPr>
          <w:rStyle w:val="s0"/>
        </w:rPr>
        <w:t xml:space="preserve">) </w:t>
      </w:r>
      <w:hyperlink r:id="rId9" w:anchor="sub_id=1740000" w:history="1">
        <w:r>
          <w:rPr>
            <w:rStyle w:val="a4"/>
          </w:rPr>
          <w:t>174-баптың</w:t>
        </w:r>
      </w:hyperlink>
      <w:r>
        <w:rPr>
          <w:rStyle w:val="s0"/>
        </w:rPr>
        <w:t xml:space="preserve"> бірінші бөлігіндегі «бұқаралық ақпарат құралдарын немесе телекоммуникациялар желілерін» деген сөздер «бұқаралық ақпарат құралдарын, телекоммуникация желілерін және онлайн-платформаларды» деген сөздермен ауыстырылсын;</w:t>
      </w:r>
    </w:p>
    <w:p w:rsidR="00000000" w:rsidRDefault="0066682B">
      <w:pPr>
        <w:pStyle w:val="pj"/>
      </w:pPr>
      <w:r>
        <w:rPr>
          <w:rStyle w:val="s0"/>
        </w:rPr>
        <w:t xml:space="preserve">2) </w:t>
      </w:r>
      <w:hyperlink r:id="rId10" w:anchor="sub_id=2740000" w:history="1">
        <w:r>
          <w:rPr>
            <w:rStyle w:val="a4"/>
          </w:rPr>
          <w:t>274-баптың</w:t>
        </w:r>
      </w:hyperlink>
      <w:r>
        <w:rPr>
          <w:rStyle w:val="s0"/>
        </w:rPr>
        <w:t xml:space="preserve"> екінші бөлігінің 3) тармағы мынадай редакцияда жазылсын:</w:t>
      </w:r>
    </w:p>
    <w:p w:rsidR="00000000" w:rsidRDefault="0066682B">
      <w:pPr>
        <w:pStyle w:val="pj"/>
      </w:pPr>
      <w:r>
        <w:rPr>
          <w:rStyle w:val="s0"/>
        </w:rPr>
        <w:t xml:space="preserve">«3) бұқаралық </w:t>
      </w:r>
      <w:r>
        <w:t>ақпарат құралдарын, телекоммуникация желілерін және онлайн-платформаларды пайдалана отырып жасалғ</w:t>
      </w:r>
      <w:r>
        <w:t>ан дәл сол іс-әрекет -».</w:t>
      </w:r>
    </w:p>
    <w:p w:rsidR="00000000" w:rsidRDefault="0066682B">
      <w:pPr>
        <w:pStyle w:val="pj"/>
      </w:pPr>
      <w:r>
        <w:t xml:space="preserve">2. 2015 жылғы 29 қазандағы Қазақстан Республикасының </w:t>
      </w:r>
      <w:hyperlink r:id="rId11" w:history="1">
        <w:r>
          <w:rPr>
            <w:rStyle w:val="a4"/>
          </w:rPr>
          <w:t>Кәсіпкерлік кодексіне</w:t>
        </w:r>
      </w:hyperlink>
      <w:r>
        <w:t>:</w:t>
      </w:r>
    </w:p>
    <w:p w:rsidR="00000000" w:rsidRDefault="0066682B">
      <w:pPr>
        <w:pStyle w:val="pj"/>
      </w:pPr>
      <w:hyperlink r:id="rId12" w:anchor="sub_id=1380000" w:history="1">
        <w:r>
          <w:rPr>
            <w:rStyle w:val="a4"/>
          </w:rPr>
          <w:t>138-б</w:t>
        </w:r>
        <w:r>
          <w:rPr>
            <w:rStyle w:val="a4"/>
          </w:rPr>
          <w:t>ап</w:t>
        </w:r>
      </w:hyperlink>
      <w:r>
        <w:t xml:space="preserve"> 117) тармақшасындағы «саласында жүзеге асырылады.» деген сөздер «саласында;» деген сөзбен ауыстырылып, мынадай мазмұндағы 118) тармақшамен толықтырылсын:</w:t>
      </w:r>
    </w:p>
    <w:p w:rsidR="00000000" w:rsidRDefault="0066682B">
      <w:pPr>
        <w:pStyle w:val="pj"/>
      </w:pPr>
      <w:r>
        <w:t>«118) Қазақстан Республикасының онлайн-платформалар және онлайн-жарнама туралы заңнамасының сақталу</w:t>
      </w:r>
      <w:r>
        <w:t>ына жүзеге асырылады.».</w:t>
      </w:r>
    </w:p>
    <w:p w:rsidR="00000000" w:rsidRDefault="0066682B">
      <w:pPr>
        <w:pStyle w:val="pj"/>
      </w:pPr>
      <w:r>
        <w:t xml:space="preserve">3. «Қазақстан Республикасындағы баланың құқықтары туралы» 2002 жылғы 8 тамыздағы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t>:</w:t>
      </w:r>
    </w:p>
    <w:p w:rsidR="00000000" w:rsidRDefault="0066682B">
      <w:pPr>
        <w:pStyle w:val="pj"/>
      </w:pPr>
      <w:hyperlink r:id="rId14" w:anchor="sub_id=10000" w:history="1">
        <w:r>
          <w:rPr>
            <w:rStyle w:val="a4"/>
          </w:rPr>
          <w:t>1-баптың</w:t>
        </w:r>
      </w:hyperlink>
      <w:r>
        <w:t xml:space="preserve"> 4-1) тармақшасы «телекоммуникация желілері» деген сөздерден кейін «және (немесе) онлайн-платформалар» деген сөздермен толықтырылсын.</w:t>
      </w:r>
    </w:p>
    <w:p w:rsidR="00000000" w:rsidRDefault="0066682B">
      <w:pPr>
        <w:pStyle w:val="pj"/>
      </w:pPr>
      <w:r>
        <w:t xml:space="preserve">4. «Жарнама туралы» 2003 жылғы 19 желтоқсандағы Қазақстан Республикасының </w:t>
      </w:r>
      <w:hyperlink r:id="rId15" w:history="1">
        <w:r>
          <w:rPr>
            <w:rStyle w:val="a4"/>
          </w:rPr>
          <w:t>Заңына</w:t>
        </w:r>
      </w:hyperlink>
      <w:r>
        <w:t>:</w:t>
      </w:r>
    </w:p>
    <w:p w:rsidR="00000000" w:rsidRDefault="0066682B">
      <w:pPr>
        <w:pStyle w:val="pj"/>
      </w:pPr>
      <w:hyperlink r:id="rId16" w:anchor="sub_id=20000" w:history="1">
        <w:r>
          <w:rPr>
            <w:rStyle w:val="a4"/>
          </w:rPr>
          <w:t>2-бап</w:t>
        </w:r>
      </w:hyperlink>
      <w:r>
        <w:t xml:space="preserve"> мынадай мазмұндағы 3-тармақпен толықтырылсын:</w:t>
      </w:r>
    </w:p>
    <w:p w:rsidR="00000000" w:rsidRDefault="0066682B">
      <w:pPr>
        <w:pStyle w:val="pj"/>
      </w:pPr>
      <w:r>
        <w:t>«3. Онлайн-жарнаманы реттеу ерекшеліктері «Онлайн-платфор</w:t>
      </w:r>
      <w:r>
        <w:t>малар және онлайн-жарнама туралы» Қазақстан Республикасының Заңында белгіленеді.».</w:t>
      </w:r>
    </w:p>
    <w:p w:rsidR="00000000" w:rsidRDefault="0066682B">
      <w:pPr>
        <w:pStyle w:val="pj"/>
      </w:pPr>
      <w:r>
        <w:t xml:space="preserve">5. «Білім туралы» 2007 жылғы 27 шілдедегі Қазақстан Республикасының </w:t>
      </w:r>
      <w:hyperlink r:id="rId17" w:history="1">
        <w:r>
          <w:rPr>
            <w:rStyle w:val="a4"/>
          </w:rPr>
          <w:t>Заңына</w:t>
        </w:r>
      </w:hyperlink>
      <w:r>
        <w:t>:</w:t>
      </w:r>
    </w:p>
    <w:p w:rsidR="00000000" w:rsidRDefault="0066682B">
      <w:pPr>
        <w:pStyle w:val="pj"/>
      </w:pPr>
      <w:hyperlink r:id="rId18" w:anchor="sub_id=10000" w:history="1">
        <w:r>
          <w:rPr>
            <w:rStyle w:val="a4"/>
          </w:rPr>
          <w:t>1-баптың</w:t>
        </w:r>
      </w:hyperlink>
      <w:r>
        <w:t xml:space="preserve"> 4-2) тармақшасы «телекоммуникация желілері» деген сөздерден кейін «және (немесе) онлайн-платформалар» деген сөздермен толықтырылсын.</w:t>
      </w:r>
    </w:p>
    <w:p w:rsidR="00000000" w:rsidRDefault="0066682B">
      <w:pPr>
        <w:pStyle w:val="pj"/>
      </w:pPr>
      <w:r>
        <w:t>6. «Ақпараттандыру туралы» 2015</w:t>
      </w:r>
      <w:r>
        <w:t xml:space="preserve"> жылғы 24 қарашадағы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t>:</w:t>
      </w:r>
    </w:p>
    <w:p w:rsidR="00000000" w:rsidRDefault="0066682B">
      <w:pPr>
        <w:pStyle w:val="pj"/>
      </w:pPr>
      <w:r>
        <w:t xml:space="preserve">1) </w:t>
      </w:r>
      <w:hyperlink r:id="rId20" w:anchor="sub_id=10000" w:history="1">
        <w:r>
          <w:rPr>
            <w:rStyle w:val="a4"/>
          </w:rPr>
          <w:t>1-баптың</w:t>
        </w:r>
      </w:hyperlink>
      <w:r>
        <w:t xml:space="preserve"> 47-2), 51-1) және 51-2) тармақшалары алып</w:t>
      </w:r>
      <w:r>
        <w:t xml:space="preserve"> тасталсын;</w:t>
      </w:r>
    </w:p>
    <w:p w:rsidR="00000000" w:rsidRDefault="0066682B">
      <w:pPr>
        <w:pStyle w:val="pj"/>
      </w:pPr>
      <w:r>
        <w:t xml:space="preserve">2) </w:t>
      </w:r>
      <w:hyperlink r:id="rId21" w:anchor="sub_id=18020000" w:history="1">
        <w:r>
          <w:rPr>
            <w:rStyle w:val="a4"/>
          </w:rPr>
          <w:t>18-2-бап</w:t>
        </w:r>
      </w:hyperlink>
      <w:r>
        <w:t xml:space="preserve"> алып тасталсын.</w:t>
      </w:r>
    </w:p>
    <w:p w:rsidR="00000000" w:rsidRDefault="0066682B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22" w:history="1">
        <w:r>
          <w:rPr>
            <w:rStyle w:val="a4"/>
          </w:rPr>
          <w:t>жарияланған</w:t>
        </w:r>
      </w:hyperlink>
      <w:r>
        <w:t xml:space="preserve"> күнінен кейін күнтізбелі</w:t>
      </w:r>
      <w:r>
        <w:t>к алпыс күн өткен соң қолданысқа енгізіледі.</w:t>
      </w:r>
    </w:p>
    <w:p w:rsidR="00000000" w:rsidRDefault="0066682B">
      <w:pPr>
        <w:pStyle w:val="pj"/>
      </w:pPr>
      <w:r>
        <w:t> </w:t>
      </w:r>
    </w:p>
    <w:p w:rsidR="00000000" w:rsidRDefault="0066682B">
      <w:pPr>
        <w:pStyle w:val="pj"/>
      </w:pPr>
      <w:r>
        <w:t> </w:t>
      </w:r>
    </w:p>
    <w:p w:rsidR="00000000" w:rsidRDefault="0066682B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6682B">
      <w:pPr>
        <w:pStyle w:val="p"/>
      </w:pPr>
      <w:r>
        <w:rPr>
          <w:rStyle w:val="s0"/>
          <w:b/>
          <w:bCs/>
        </w:rPr>
        <w:t xml:space="preserve">           Президенті </w:t>
      </w:r>
    </w:p>
    <w:p w:rsidR="00000000" w:rsidRDefault="0066682B">
      <w:pPr>
        <w:pStyle w:val="p"/>
      </w:pPr>
      <w:r>
        <w:rPr>
          <w:rStyle w:val="s0"/>
          <w:b/>
          <w:bCs/>
        </w:rPr>
        <w:t> </w:t>
      </w:r>
    </w:p>
    <w:p w:rsidR="00000000" w:rsidRDefault="0066682B">
      <w:pPr>
        <w:pStyle w:val="p"/>
      </w:pPr>
      <w:r>
        <w:rPr>
          <w:rStyle w:val="s0"/>
          <w:b/>
          <w:bCs/>
        </w:rPr>
        <w:t>           Қ. ТОҚАЕВ</w:t>
      </w:r>
    </w:p>
    <w:p w:rsidR="00000000" w:rsidRDefault="0066682B">
      <w:pPr>
        <w:pStyle w:val="pj"/>
      </w:pPr>
      <w:r>
        <w:t> </w:t>
      </w:r>
    </w:p>
    <w:p w:rsidR="00000000" w:rsidRDefault="0066682B">
      <w:pPr>
        <w:pStyle w:val="p"/>
      </w:pPr>
      <w:r>
        <w:rPr>
          <w:rStyle w:val="s0"/>
        </w:rPr>
        <w:t>Астана, Ақорда, 2023 жылғы 10 шілде</w:t>
      </w:r>
    </w:p>
    <w:p w:rsidR="00000000" w:rsidRDefault="0066682B">
      <w:pPr>
        <w:pStyle w:val="p"/>
      </w:pPr>
      <w:r>
        <w:rPr>
          <w:rStyle w:val="s0"/>
        </w:rPr>
        <w:t xml:space="preserve">                      № 19-VIІІ ҚРЗ 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p w:rsidR="00000000" w:rsidRDefault="0066682B">
      <w:pPr>
        <w:pStyle w:val="p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82B" w:rsidRDefault="0066682B" w:rsidP="0066682B">
      <w:r>
        <w:separator/>
      </w:r>
    </w:p>
  </w:endnote>
  <w:endnote w:type="continuationSeparator" w:id="0">
    <w:p w:rsidR="0066682B" w:rsidRDefault="0066682B" w:rsidP="00666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2B" w:rsidRDefault="006668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2B" w:rsidRDefault="006668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2B" w:rsidRDefault="00666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82B" w:rsidRDefault="0066682B" w:rsidP="0066682B">
      <w:r>
        <w:separator/>
      </w:r>
    </w:p>
  </w:footnote>
  <w:footnote w:type="continuationSeparator" w:id="0">
    <w:p w:rsidR="0066682B" w:rsidRDefault="0066682B" w:rsidP="00666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2B" w:rsidRDefault="006668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2B" w:rsidRDefault="0066682B" w:rsidP="00666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82B" w:rsidRDefault="0066682B" w:rsidP="00666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онлайн-платформалар және онлайн-жарнама мәселелері бойынша өзгерістер мен толықтырулар енгізу туралы» Қазақстан Республикасының 2023 жылғы 10 шілдедегі № 19-VIІІ Заңы</w:t>
    </w:r>
  </w:p>
  <w:p w:rsidR="0066682B" w:rsidRPr="0066682B" w:rsidRDefault="0066682B" w:rsidP="00666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2B" w:rsidRDefault="006668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82B"/>
    <w:rsid w:val="00666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6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82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82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6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82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82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294" TargetMode="External"/><Relationship Id="rId13" Type="http://schemas.openxmlformats.org/officeDocument/2006/relationships/hyperlink" Target="http://online.zakon.kz/Document/?doc_id=51032460" TargetMode="External"/><Relationship Id="rId18" Type="http://schemas.openxmlformats.org/officeDocument/2006/relationships/hyperlink" Target="http://online.zakon.kz/Document/?doc_id=3011992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47228" TargetMode="External"/><Relationship Id="rId7" Type="http://schemas.openxmlformats.org/officeDocument/2006/relationships/hyperlink" Target="http://online.zakon.kz/Document/?doc_id=32578737" TargetMode="External"/><Relationship Id="rId12" Type="http://schemas.openxmlformats.org/officeDocument/2006/relationships/hyperlink" Target="http://online.zakon.kz/Document/?doc_id=39147530" TargetMode="External"/><Relationship Id="rId17" Type="http://schemas.openxmlformats.org/officeDocument/2006/relationships/hyperlink" Target="http://online.zakon.kz/Document/?doc_id=3011992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608" TargetMode="External"/><Relationship Id="rId20" Type="http://schemas.openxmlformats.org/officeDocument/2006/relationships/hyperlink" Target="http://online.zakon.kz/Document/?doc_id=3784722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753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60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575294" TargetMode="External"/><Relationship Id="rId19" Type="http://schemas.openxmlformats.org/officeDocument/2006/relationships/hyperlink" Target="http://online.zakon.kz/Document/?doc_id=378472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94" TargetMode="External"/><Relationship Id="rId14" Type="http://schemas.openxmlformats.org/officeDocument/2006/relationships/hyperlink" Target="http://online.zakon.kz/Document/?doc_id=51032460" TargetMode="External"/><Relationship Id="rId22" Type="http://schemas.openxmlformats.org/officeDocument/2006/relationships/hyperlink" Target="http://online.zakon.kz/Document/?doc_id=3901417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3515</Characters>
  <Application>Microsoft Office Word</Application>
  <DocSecurity>0</DocSecurity>
  <Lines>29</Lines>
  <Paragraphs>7</Paragraphs>
  <ScaleCrop>false</ScaleCrop>
  <Company>SPecialiST RePack</Company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онлайн-платформалар және онлайн-жарнама мәселелері бойынша өзгерістер мен толықтырулар енгізу туралы» Қазақстан Республикасының 2023 жылғы 10 шілдедегі № 19-VIІІ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2024-03-19T13:42:00Z</dcterms:created>
  <dcterms:modified xsi:type="dcterms:W3CDTF">2024-03-19T13:42:00Z</dcterms:modified>
</cp:coreProperties>
</file>