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7D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жайылымдарды пайдалану мәселелері бойынша өзгерістер мен толықтырулар енгізу туралы» Қазақстан Республикасының 2024 жылғы 27 ақпандағы № 65-VIII Заңы</w:t>
      </w:r>
    </w:p>
    <w:p w:rsidR="00000000" w:rsidRDefault="008817D9">
      <w:pPr>
        <w:pStyle w:val="pj"/>
      </w:pPr>
      <w:r>
        <w:rPr>
          <w:rStyle w:val="s0"/>
          <w:b/>
          <w:bCs/>
        </w:rPr>
        <w:t> </w:t>
      </w:r>
    </w:p>
    <w:p w:rsidR="00000000" w:rsidRDefault="008817D9">
      <w:pPr>
        <w:pStyle w:val="pj"/>
      </w:pPr>
      <w:r>
        <w:rPr>
          <w:rStyle w:val="s0"/>
        </w:rPr>
        <w:t>Жариялануы: «Егемен Қазақстан» 2024 жылғы 28 ақпан № 41 (30770);</w:t>
      </w:r>
      <w:r>
        <w:t xml:space="preserve"> </w:t>
      </w:r>
      <w:hyperlink r:id="rId7" w:anchor="!/doc/193768/kaz" w:tgtFrame="_blank" w:history="1">
        <w:r>
          <w:rPr>
            <w:rStyle w:val="s2"/>
          </w:rPr>
          <w:t>«ҚР НҚА электрондық түрдегі эталондық бақылау банкі» АЖ 2024 ж. 29 ақпанда</w:t>
        </w:r>
      </w:hyperlink>
    </w:p>
    <w:p w:rsidR="00000000" w:rsidRDefault="008817D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7D9" w:rsidRDefault="008817D9" w:rsidP="008817D9">
      <w:r>
        <w:separator/>
      </w:r>
    </w:p>
  </w:endnote>
  <w:endnote w:type="continuationSeparator" w:id="0">
    <w:p w:rsidR="008817D9" w:rsidRDefault="008817D9" w:rsidP="00881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D9" w:rsidRDefault="008817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D9" w:rsidRDefault="008817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D9" w:rsidRDefault="008817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7D9" w:rsidRDefault="008817D9" w:rsidP="008817D9">
      <w:r>
        <w:separator/>
      </w:r>
    </w:p>
  </w:footnote>
  <w:footnote w:type="continuationSeparator" w:id="0">
    <w:p w:rsidR="008817D9" w:rsidRDefault="008817D9" w:rsidP="008817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D9" w:rsidRDefault="008817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D9" w:rsidRDefault="008817D9" w:rsidP="008817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7D9" w:rsidRPr="008817D9" w:rsidRDefault="008817D9" w:rsidP="008817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жайылымдарды пайдалану мәселелері бойынша өзгерістер мен толықтырулар енгізу туралы» Қазақстан Республикасының 2024 жылғы 27 ақпандағы № 65-VIII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7D9" w:rsidRDefault="008817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7D9"/>
    <w:rsid w:val="0088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17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17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17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17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17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17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17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17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381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2025-05-15T03:16:00Z</dcterms:created>
  <dcterms:modified xsi:type="dcterms:W3CDTF">2025-05-15T03:16:00Z</dcterms:modified>
</cp:coreProperties>
</file>