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A2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марта 2018 года № 56-ФЗ «О внесении изменений в отдельные законодательные акты Российской Федерации в связи с принятием Федерального закона «О внесении изменений в отдельные законодательные акты Российской Федера</w:t>
      </w:r>
      <w:r>
        <w:rPr>
          <w:rStyle w:val="s0"/>
          <w:b/>
          <w:bCs/>
        </w:rPr>
        <w:t>ции в части учета и совершенствования предоставления мер социальной поддержки исходя из обязанности соблюдения принципа адресности и применения критериев нуждаемости» (с изменениями и дополнениями по состоянию на 12.12.2023 г.)</w:t>
      </w:r>
    </w:p>
    <w:p w:rsidR="00000000" w:rsidRDefault="00BE2A20">
      <w:pPr>
        <w:pStyle w:val="pj"/>
      </w:pPr>
      <w:r>
        <w:rPr>
          <w:rStyle w:val="s0"/>
          <w:b/>
          <w:bCs/>
        </w:rPr>
        <w:t> </w:t>
      </w:r>
    </w:p>
    <w:p w:rsidR="00000000" w:rsidRDefault="00BE2A20">
      <w:pPr>
        <w:pStyle w:val="pj"/>
      </w:pPr>
      <w:r>
        <w:rPr>
          <w:rStyle w:val="s0"/>
        </w:rPr>
        <w:t>Опубликован: «Российская газета» от 12.03.2018 г., № 7513 (Федеральный выпуск)</w:t>
      </w:r>
    </w:p>
    <w:p w:rsidR="00000000" w:rsidRDefault="00BE2A20">
      <w:pPr>
        <w:pStyle w:val="pj"/>
      </w:pPr>
      <w:r>
        <w:rPr>
          <w:rStyle w:val="s0"/>
        </w:rPr>
        <w:t> </w:t>
      </w:r>
    </w:p>
    <w:p w:rsidR="00000000" w:rsidRDefault="00BE2A20">
      <w:pPr>
        <w:pStyle w:val="pj"/>
      </w:pPr>
      <w:r>
        <w:t>Внесены изменения:</w:t>
      </w:r>
    </w:p>
    <w:p w:rsidR="00000000" w:rsidRDefault="00BE2A20">
      <w:pPr>
        <w:pStyle w:val="pj"/>
      </w:pPr>
      <w:r>
        <w:t> </w:t>
      </w:r>
    </w:p>
    <w:p w:rsidR="00000000" w:rsidRDefault="00BE2A20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293-ФЗ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E2A20">
      <w:pPr>
        <w:pStyle w:val="pj"/>
      </w:pPr>
      <w:hyperlink r:id="rId9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10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E2A2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A20" w:rsidRDefault="00BE2A20" w:rsidP="00BE2A20">
      <w:r>
        <w:separator/>
      </w:r>
    </w:p>
  </w:endnote>
  <w:endnote w:type="continuationSeparator" w:id="0">
    <w:p w:rsidR="00BE2A20" w:rsidRDefault="00BE2A20" w:rsidP="00BE2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A20" w:rsidRDefault="00BE2A20" w:rsidP="00BE2A20">
      <w:r>
        <w:separator/>
      </w:r>
    </w:p>
  </w:footnote>
  <w:footnote w:type="continuationSeparator" w:id="0">
    <w:p w:rsidR="00BE2A20" w:rsidRDefault="00BE2A20" w:rsidP="00BE2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 w:rsidP="00BE2A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A20" w:rsidRPr="00BE2A20" w:rsidRDefault="00BE2A20" w:rsidP="00BE2A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марта 2018 года № 56-ФЗ «О внесении изменений в отдельные законодательные акты Российской Федерации в связи с принятием Федерального закона «О внесении изменений в отдельные законодательные акты Российской Федерации в части учета и совершенствования предоставления мер социальной поддержки исходя из обязанности соблюдения принципа адресности и применения критериев нуждаемости»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20" w:rsidRDefault="00BE2A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A20"/>
    <w:rsid w:val="00BE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A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A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A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A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A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A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A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A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14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2143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873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73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981</Characters>
  <Application>Microsoft Office Word</Application>
  <DocSecurity>0</DocSecurity>
  <Lines>8</Lines>
  <Paragraphs>2</Paragraphs>
  <ScaleCrop>false</ScaleCrop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2025-03-05T04:56:00Z</dcterms:created>
  <dcterms:modified xsi:type="dcterms:W3CDTF">2025-03-05T04:56:00Z</dcterms:modified>
</cp:coreProperties>
</file>