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E2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мңселелері бойынша өзгерістер мен толықтырулар енгізу туралы» Қазақстан Республикасы Ұлттық Банкі Басқармасының 2016 жылғы 28 қазандағы № 259 Қаулысы (2018.28.</w:t>
      </w:r>
      <w:r>
        <w:rPr>
          <w:rStyle w:val="s0"/>
          <w:b/>
          <w:bCs/>
        </w:rPr>
        <w:t>12. берілген өзгерістермен)</w:t>
      </w:r>
    </w:p>
    <w:p w:rsidR="00000000" w:rsidRDefault="00C05E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5E25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2016 жылғы 14 желтоқсанда № 14525 тіркелді</w:t>
      </w:r>
    </w:p>
    <w:p w:rsidR="00000000" w:rsidRDefault="00C05E25">
      <w:r>
        <w:t> </w:t>
      </w:r>
    </w:p>
    <w:p w:rsidR="00000000" w:rsidRDefault="00C05E25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4"/>
            <w:lang w:val="kk-KZ"/>
          </w:rPr>
          <w:t>Қазақ</w:t>
        </w:r>
        <w:r>
          <w:rPr>
            <w:rStyle w:val="a4"/>
            <w:lang w:val="kk-KZ"/>
          </w:rPr>
          <w:t>стан Республикасы нормативтік құқықтық актілерінің «Әділет» ақпараттық-құқықтық жүйесі 2016 ж. 29 желтоқсанда</w:t>
        </w:r>
      </w:hyperlink>
      <w:r>
        <w:rPr>
          <w:rStyle w:val="s2"/>
          <w:lang w:val="kk-KZ"/>
        </w:rPr>
        <w:t>;</w:t>
      </w:r>
      <w:r>
        <w:rPr>
          <w:rStyle w:val="s0"/>
          <w:lang w:val="kk-KZ"/>
        </w:rPr>
        <w:t xml:space="preserve"> </w:t>
      </w:r>
      <w:hyperlink r:id="rId8" w:anchor="!/doc/108170/kaz" w:history="1">
        <w:r>
          <w:rPr>
            <w:rStyle w:val="a4"/>
            <w:lang w:val="kk-KZ"/>
          </w:rPr>
          <w:t>«ҚР НҚА электрондық түрдегі эталондық бақылау банкі» АЖ 2017 ж. 12 қаңтарда</w:t>
        </w:r>
      </w:hyperlink>
    </w:p>
    <w:p w:rsidR="00000000" w:rsidRDefault="00C05E25">
      <w:pPr>
        <w:ind w:firstLine="400"/>
        <w:jc w:val="both"/>
      </w:pPr>
      <w:r>
        <w:rPr>
          <w:b/>
          <w:bCs/>
        </w:rPr>
        <w:t> </w:t>
      </w:r>
    </w:p>
    <w:p w:rsidR="00000000" w:rsidRDefault="00C05E25">
      <w:pPr>
        <w:ind w:firstLine="397"/>
        <w:jc w:val="both"/>
      </w:pPr>
      <w:r>
        <w:rPr>
          <w:rStyle w:val="s0"/>
        </w:rPr>
        <w:t>Енгізілген</w:t>
      </w:r>
      <w:r>
        <w:rPr>
          <w:rStyle w:val="s0"/>
        </w:rPr>
        <w:t xml:space="preserve"> өзгерістер:</w:t>
      </w:r>
    </w:p>
    <w:p w:rsidR="00000000" w:rsidRDefault="00C05E25">
      <w:pPr>
        <w:ind w:firstLine="397"/>
        <w:jc w:val="both"/>
      </w:pPr>
      <w:r>
        <w:rPr>
          <w:rStyle w:val="s0"/>
        </w:rPr>
        <w:t> </w:t>
      </w:r>
    </w:p>
    <w:p w:rsidR="00000000" w:rsidRPr="00C05E25" w:rsidRDefault="00C05E25">
      <w:pPr>
        <w:ind w:firstLine="397"/>
        <w:jc w:val="both"/>
        <w:rPr>
          <w:lang w:val="kk-KZ"/>
        </w:rPr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.29.10. № 249 </w:t>
      </w:r>
      <w:hyperlink r:id="rId9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(2019 ж. 1 қаңтардан бастап қолданысқа енгізілді)</w:t>
      </w:r>
    </w:p>
    <w:p w:rsidR="00000000" w:rsidRDefault="00C05E25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2018.29.11. № 307 </w:t>
      </w:r>
      <w:hyperlink r:id="rId10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(мемлекеттік </w:t>
      </w:r>
      <w:hyperlink r:id="rId11" w:history="1">
        <w:r>
          <w:rPr>
            <w:rStyle w:val="a4"/>
            <w:lang w:val="kk-KZ"/>
          </w:rPr>
          <w:t>тіркелген</w:t>
        </w:r>
      </w:hyperlink>
      <w:r>
        <w:rPr>
          <w:rStyle w:val="s0"/>
          <w:lang w:val="kk-KZ"/>
        </w:rPr>
        <w:t xml:space="preserve"> күннен бастап қолданысқа енгізілді)</w:t>
      </w:r>
    </w:p>
    <w:p w:rsidR="00000000" w:rsidRDefault="00C05E25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2018.28.12. № 31</w:t>
      </w:r>
      <w:r>
        <w:rPr>
          <w:rStyle w:val="s0"/>
          <w:lang w:val="kk-KZ"/>
        </w:rPr>
        <w:t xml:space="preserve">8 </w:t>
      </w:r>
      <w:hyperlink r:id="rId12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(ресми </w:t>
      </w:r>
      <w:hyperlink r:id="rId1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C05E25">
      <w:pPr>
        <w:ind w:firstLine="397"/>
        <w:jc w:val="both"/>
      </w:pPr>
      <w:r>
        <w:rPr>
          <w:lang w:val="kk-KZ"/>
        </w:rPr>
        <w:t> </w:t>
      </w:r>
    </w:p>
    <w:p w:rsidR="00000000" w:rsidRDefault="00C05E25">
      <w:pPr>
        <w:ind w:firstLine="397"/>
        <w:jc w:val="both"/>
      </w:pPr>
      <w:r>
        <w:rPr>
          <w:rStyle w:val="s0"/>
          <w:lang w:val="kk-KZ"/>
        </w:rPr>
        <w:t>Бұрынғы реда</w:t>
      </w:r>
      <w:r>
        <w:rPr>
          <w:rStyle w:val="s0"/>
          <w:lang w:val="kk-KZ"/>
        </w:rPr>
        <w:t>кциялар:</w:t>
      </w:r>
    </w:p>
    <w:p w:rsidR="00000000" w:rsidRDefault="00C05E2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5E25">
      <w:pPr>
        <w:ind w:firstLine="397"/>
        <w:jc w:val="both"/>
      </w:pPr>
      <w:r>
        <w:rPr>
          <w:rStyle w:val="s0"/>
          <w:lang w:val="kk-KZ"/>
        </w:rPr>
        <w:t xml:space="preserve">2018 ж. 29 қазанға және 29 қарашаға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C05E25">
      <w:pPr>
        <w:ind w:firstLine="397"/>
        <w:jc w:val="both"/>
      </w:pPr>
      <w:r>
        <w:rPr>
          <w:rStyle w:val="s0"/>
        </w:rPr>
        <w:t>2018 ж. 28 желтоқсанғ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C05E25">
      <w:pPr>
        <w:ind w:firstLine="397"/>
        <w:jc w:val="both"/>
      </w:pPr>
      <w:r>
        <w:rPr>
          <w:lang w:val="kk-KZ"/>
        </w:rPr>
        <w:t> </w:t>
      </w:r>
    </w:p>
    <w:p w:rsidR="00000000" w:rsidRDefault="00C05E25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E25" w:rsidRDefault="00C05E25" w:rsidP="00C05E25">
      <w:r>
        <w:separator/>
      </w:r>
    </w:p>
  </w:endnote>
  <w:endnote w:type="continuationSeparator" w:id="0">
    <w:p w:rsidR="00C05E25" w:rsidRDefault="00C05E25" w:rsidP="00C05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E25" w:rsidRDefault="00C05E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E25" w:rsidRDefault="00C05E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E25" w:rsidRDefault="00C05E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E25" w:rsidRDefault="00C05E25" w:rsidP="00C05E25">
      <w:r>
        <w:separator/>
      </w:r>
    </w:p>
  </w:footnote>
  <w:footnote w:type="continuationSeparator" w:id="0">
    <w:p w:rsidR="00C05E25" w:rsidRDefault="00C05E25" w:rsidP="00C05E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E25" w:rsidRDefault="00C05E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E25" w:rsidRDefault="00C05E25" w:rsidP="00C05E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E25" w:rsidRPr="00C05E25" w:rsidRDefault="00C05E25" w:rsidP="00C05E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2016 жылғы 28 қазандағы № 259 Қаулысы (2018.28.12.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E25" w:rsidRDefault="00C05E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E25"/>
    <w:rsid w:val="00C05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E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E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E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E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E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E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E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E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677995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kaz/origins/V1600014525" TargetMode="External"/><Relationship Id="rId12" Type="http://schemas.openxmlformats.org/officeDocument/2006/relationships/hyperlink" Target="http://online.zakon.kz/Document/?doc_id=3677995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0373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3769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41429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25326" TargetMode="External"/><Relationship Id="rId14" Type="http://schemas.openxmlformats.org/officeDocument/2006/relationships/hyperlink" Target="http://online.zakon.kz/Document/?doc_id=3215993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1638</Characters>
  <Application>Microsoft Office Word</Application>
  <DocSecurity>0</DocSecurity>
  <Lines>13</Lines>
  <Paragraphs>3</Paragraphs>
  <ScaleCrop>false</ScaleCrop>
  <Company/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2016 жылғы 28 қазандағы № 259 Қаулысы (2018.28.12.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2023-09-01T19:56:00Z</dcterms:created>
  <dcterms:modified xsi:type="dcterms:W3CDTF">2023-09-01T19:56:00Z</dcterms:modified>
</cp:coreProperties>
</file>