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3420">
      <w:pPr>
        <w:jc w:val="right"/>
      </w:pPr>
      <w:bookmarkStart w:id="0" w:name="_GoBack"/>
      <w:bookmarkEnd w:id="0"/>
      <w:r>
        <w:t>07.12.2016</w:t>
      </w:r>
    </w:p>
    <w:p w:rsidR="00000000" w:rsidRDefault="003E3420">
      <w:pPr>
        <w:jc w:val="center"/>
      </w:pPr>
      <w:r>
        <w:rPr>
          <w:rStyle w:val="s1"/>
        </w:rPr>
        <w:t>Общественный совет создан при Агентстве РК по делам госслужбы</w:t>
      </w:r>
    </w:p>
    <w:p w:rsidR="00000000" w:rsidRDefault="003E3420">
      <w:pPr>
        <w:jc w:val="center"/>
      </w:pPr>
      <w:r>
        <w:rPr>
          <w:rStyle w:val="s1"/>
        </w:rPr>
        <w:t> </w:t>
      </w:r>
    </w:p>
    <w:p w:rsidR="00000000" w:rsidRDefault="003E3420">
      <w:pPr>
        <w:ind w:firstLine="397"/>
      </w:pPr>
      <w:r>
        <w:rPr>
          <w:b/>
          <w:bCs/>
        </w:rPr>
        <w:t>Общественный совет создан при Агентстве РК по делам госслужбы и противодействию коррупции</w:t>
      </w:r>
      <w:r>
        <w:t xml:space="preserve">, передает </w:t>
      </w:r>
      <w:hyperlink r:id="rId7" w:history="1">
        <w:r>
          <w:rPr>
            <w:rStyle w:val="a3"/>
          </w:rPr>
          <w:t>Zakon.kz</w:t>
        </w:r>
      </w:hyperlink>
      <w:r>
        <w:t xml:space="preserve"> </w:t>
      </w:r>
      <w:r>
        <w:t>со ссылкой на пресс-службу ведомства.</w:t>
      </w:r>
    </w:p>
    <w:p w:rsidR="00000000" w:rsidRDefault="003E3420">
      <w:pPr>
        <w:ind w:firstLine="397"/>
      </w:pPr>
      <w:r>
        <w:t xml:space="preserve">Председатель агентства Кайрат Кожамжаров отметил, что на общественный совет возложена важная роль, так как представителям гражданского общества предоставлена возможность участия в реализации государственной политики в </w:t>
      </w:r>
      <w:r>
        <w:t>сферах государственной службы, качества оказания государственных услуг и противодействия коррупции.</w:t>
      </w:r>
    </w:p>
    <w:p w:rsidR="00000000" w:rsidRDefault="003E3420">
      <w:pPr>
        <w:ind w:firstLine="397"/>
      </w:pPr>
      <w:r>
        <w:t>Общественный совет будет участвовать при обсуждении проектов и выполнения бюджетных программ, проектов стратегических планов, принимать активное участие в р</w:t>
      </w:r>
      <w:r>
        <w:t>азработке и обсуждении проектов НПА, касающихся прав, свобод и обязанностей граждан, рассматривать обращений физических и юридических лиц по вопросам совершенствования государственного управления и организации прозрачной работы государственного аппарата, в</w:t>
      </w:r>
      <w:r>
        <w:t>ключая соблюдение норм служебной этики.</w:t>
      </w:r>
    </w:p>
    <w:p w:rsidR="00000000" w:rsidRDefault="003E3420">
      <w:pPr>
        <w:ind w:firstLine="397"/>
      </w:pPr>
      <w:r>
        <w:rPr>
          <w:b/>
          <w:bCs/>
        </w:rPr>
        <w:t xml:space="preserve">На должность председателя был избран Проректор Евразийского национального университета им. Л.Н. Гумилева </w:t>
      </w:r>
      <w:r>
        <w:rPr>
          <w:rStyle w:val="s0"/>
          <w:b/>
          <w:bCs/>
        </w:rPr>
        <w:t>Серикжан Зиаданович Канаев</w:t>
      </w:r>
      <w:r>
        <w:rPr>
          <w:b/>
          <w:bCs/>
        </w:rPr>
        <w:t>.</w:t>
      </w:r>
    </w:p>
    <w:p w:rsidR="00000000" w:rsidRDefault="003E3420">
      <w:pPr>
        <w:ind w:firstLine="397"/>
      </w:pPr>
      <w:r>
        <w:t>В состав Общественного совета вошли Депутат Мажилиса Парламента РК Бектурганов Е.У.</w:t>
      </w:r>
      <w:r>
        <w:t>, Консультант Общественного объединения «Отраслевой профессиональной союз работников атомной промышленности» Коломийцев В.И., Корпоративный секретарь Совета директоров АО «Тыныс» национальной компании «Казахстан инжиниринг» Нуртазин К.С., Профессор кафедры</w:t>
      </w:r>
      <w:r>
        <w:t xml:space="preserve"> уголовно-правовых дисциплин Юридического факультета ЕНУ им. Л.Н. Гумилева Онгарбаев Е. А., Руководитель отдела регионального развития ОЮЛ «Союз машиностроителей Казахстана» Пепенин А.С., Профессор института дипломатии Академии государственного управления </w:t>
      </w:r>
      <w:r>
        <w:t>при Президенте РК Сулейменов Т.С., Профессор кафедры государственного управления и государственной службы Академии государственного управления при Президенте РК Федотова З.Л., Председатель управляющего Совета Ассоциации налогоплательщиков Казахстана Ертлес</w:t>
      </w:r>
      <w:r>
        <w:t>ова Ж.Д.</w:t>
      </w:r>
    </w:p>
    <w:p w:rsidR="00000000" w:rsidRDefault="003E3420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420" w:rsidRDefault="003E3420" w:rsidP="003E3420">
      <w:r>
        <w:separator/>
      </w:r>
    </w:p>
  </w:endnote>
  <w:endnote w:type="continuationSeparator" w:id="0">
    <w:p w:rsidR="003E3420" w:rsidRDefault="003E3420" w:rsidP="003E3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0" w:rsidRDefault="003E342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0" w:rsidRDefault="003E342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0" w:rsidRDefault="003E342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420" w:rsidRDefault="003E3420" w:rsidP="003E3420">
      <w:r>
        <w:separator/>
      </w:r>
    </w:p>
  </w:footnote>
  <w:footnote w:type="continuationSeparator" w:id="0">
    <w:p w:rsidR="003E3420" w:rsidRDefault="003E3420" w:rsidP="003E3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0" w:rsidRDefault="003E342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0" w:rsidRDefault="003E3420" w:rsidP="003E342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3420" w:rsidRPr="003E3420" w:rsidRDefault="003E3420" w:rsidP="003E342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Общественный совет создан при Агентстве РК по делам госслужбы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0" w:rsidRDefault="003E342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3420"/>
    <w:rsid w:val="003E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34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342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34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34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34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342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34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34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1803</Characters>
  <Application>Microsoft Office Word</Application>
  <DocSecurity>0</DocSecurity>
  <Lines>15</Lines>
  <Paragraphs>4</Paragraphs>
  <ScaleCrop>false</ScaleCrop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Общественный совет создан при Агентстве РК по делам госслужбы (©Paragraph 2023)</dc:title>
  <dc:subject/>
  <dc:creator>Сергей М</dc:creator>
  <cp:keywords/>
  <dc:description/>
  <cp:lastModifiedBy>Сергей М</cp:lastModifiedBy>
  <cp:revision>2</cp:revision>
  <dcterms:created xsi:type="dcterms:W3CDTF">2023-11-15T07:23:00Z</dcterms:created>
  <dcterms:modified xsi:type="dcterms:W3CDTF">2023-11-15T07:23:00Z</dcterms:modified>
</cp:coreProperties>
</file>