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C70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2F4C7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01.08.2021 г.)</w:t>
      </w:r>
    </w:p>
    <w:p w:rsidR="00000000" w:rsidRDefault="002F4C70">
      <w:pPr>
        <w:pStyle w:val="pji"/>
      </w:pPr>
      <w:r>
        <w:rPr>
          <w:rStyle w:val="s3"/>
        </w:rPr>
        <w:t> </w:t>
      </w:r>
    </w:p>
    <w:p w:rsidR="00000000" w:rsidRDefault="002F4C70">
      <w:pPr>
        <w:pStyle w:val="pji"/>
      </w:pPr>
      <w:r>
        <w:rPr>
          <w:rStyle w:val="s3"/>
        </w:rPr>
        <w:t>Данная редакция действовала до внесения изменений от 24 мая 2021 года (введены в действие с 1 октября 2021 года)</w:t>
      </w:r>
    </w:p>
    <w:p w:rsidR="00000000" w:rsidRDefault="002F4C70">
      <w:pPr>
        <w:pStyle w:val="pji"/>
      </w:pPr>
      <w:r>
        <w:rPr>
          <w:rStyle w:val="s3"/>
        </w:rPr>
        <w:t> </w:t>
      </w:r>
    </w:p>
    <w:p w:rsidR="00000000" w:rsidRDefault="002F4C70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</w:t>
      </w:r>
      <w:r>
        <w:rPr>
          <w:rStyle w:val="s3"/>
        </w:rPr>
        <w:t>-VI (введено в действие с 1 января 2020 г.)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2F4C7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F4C70">
      <w:pPr>
        <w:pStyle w:val="pj"/>
        <w:ind w:left="1843" w:hanging="1417"/>
      </w:pPr>
      <w:hyperlink w:anchor="sub10000" w:history="1">
        <w:r>
          <w:rPr>
            <w:rStyle w:val="a3"/>
            <w:i/>
            <w:iCs/>
          </w:rPr>
          <w:t xml:space="preserve">Статья 1. Основные понятия, используемые </w:t>
        </w:r>
        <w:r>
          <w:rPr>
            <w:rStyle w:val="a3"/>
            <w:i/>
            <w:iCs/>
          </w:rPr>
          <w:t>в настоящем Законе</w:t>
        </w:r>
      </w:hyperlink>
    </w:p>
    <w:p w:rsidR="00000000" w:rsidRDefault="002F4C70">
      <w:pPr>
        <w:pStyle w:val="pj"/>
        <w:ind w:left="1843" w:hanging="1417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2F4C70">
      <w:pPr>
        <w:pStyle w:val="pji"/>
      </w:pPr>
      <w:hyperlink w:anchor="sub30000" w:history="1">
        <w:r>
          <w:rPr>
            <w:rStyle w:val="a3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2F4C70">
      <w:pPr>
        <w:pStyle w:val="pj"/>
        <w:ind w:left="1843" w:hanging="1417"/>
      </w:pPr>
      <w:hyperlink w:anchor="sub30000" w:history="1">
        <w:r>
          <w:rPr>
            <w:rStyle w:val="a3"/>
            <w:i/>
            <w:iCs/>
          </w:rPr>
          <w:t xml:space="preserve">Статья 3. Микрофинансовая </w:t>
        </w:r>
        <w:r>
          <w:rPr>
            <w:rStyle w:val="a3"/>
            <w:i/>
            <w:iCs/>
          </w:rPr>
          <w:t>деятельность, порядок и условия предоставления микрокредитов</w:t>
        </w:r>
      </w:hyperlink>
    </w:p>
    <w:p w:rsidR="00000000" w:rsidRDefault="002F4C70">
      <w:pPr>
        <w:pStyle w:val="pj"/>
        <w:ind w:left="1843" w:hanging="1417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2F4C70">
      <w:pPr>
        <w:pStyle w:val="pj"/>
        <w:ind w:left="1843" w:hanging="1417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2F4C70">
      <w:pPr>
        <w:pStyle w:val="pj"/>
        <w:ind w:left="1843" w:hanging="1417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 предоставлении микрокредита</w:t>
        </w:r>
      </w:hyperlink>
    </w:p>
    <w:p w:rsidR="00000000" w:rsidRDefault="002F4C70">
      <w:pPr>
        <w:pStyle w:val="pj"/>
        <w:ind w:left="1843" w:hanging="1417"/>
      </w:pPr>
      <w:hyperlink w:anchor="sub70000" w:history="1">
        <w:r>
          <w:rPr>
            <w:rStyle w:val="a3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80000" w:history="1">
        <w:r>
          <w:rPr>
            <w:rStyle w:val="a3"/>
            <w:i/>
            <w:iCs/>
          </w:rPr>
          <w:t>Статья 8. Права и обязан</w:t>
        </w:r>
        <w:r>
          <w:rPr>
            <w:rStyle w:val="a3"/>
            <w:i/>
            <w:iCs/>
          </w:rPr>
          <w:t>ности заявителя</w:t>
        </w:r>
      </w:hyperlink>
      <w:r>
        <w:rPr>
          <w:rStyle w:val="s3"/>
        </w:rPr>
        <w:t xml:space="preserve"> </w:t>
      </w:r>
    </w:p>
    <w:p w:rsidR="00000000" w:rsidRDefault="002F4C70">
      <w:pPr>
        <w:pStyle w:val="pj"/>
        <w:ind w:left="1843" w:hanging="1417"/>
      </w:pPr>
      <w:hyperlink w:anchor="sub90000" w:history="1">
        <w:r>
          <w:rPr>
            <w:rStyle w:val="a3"/>
            <w:i/>
            <w:iCs/>
          </w:rPr>
          <w:t>Статья 9. Права и обязанности заемщика</w:t>
        </w:r>
      </w:hyperlink>
    </w:p>
    <w:p w:rsidR="00000000" w:rsidRDefault="002F4C70">
      <w:pPr>
        <w:pStyle w:val="pj"/>
        <w:ind w:left="1843" w:hanging="1417"/>
      </w:pPr>
      <w:hyperlink w:anchor="sub9010000" w:history="1">
        <w:r>
          <w:rPr>
            <w:rStyle w:val="a3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2F4C70">
      <w:pPr>
        <w:pStyle w:val="pj"/>
        <w:ind w:left="1843" w:hanging="1417"/>
      </w:pPr>
      <w:hyperlink w:anchor="sub100000" w:history="1">
        <w:r>
          <w:rPr>
            <w:rStyle w:val="a3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2F4C70">
      <w:pPr>
        <w:pStyle w:val="pji"/>
      </w:pPr>
      <w:hyperlink w:anchor="sub110000" w:history="1">
        <w:r>
          <w:rPr>
            <w:rStyle w:val="a3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2F4C70">
      <w:pPr>
        <w:pStyle w:val="pj"/>
        <w:ind w:left="1843" w:hanging="1417"/>
      </w:pPr>
      <w:hyperlink w:anchor="sub110000" w:history="1">
        <w:r>
          <w:rPr>
            <w:rStyle w:val="a3"/>
            <w:i/>
            <w:iCs/>
          </w:rPr>
          <w:t>Статья 11. Правовое п</w:t>
        </w:r>
        <w:r>
          <w:rPr>
            <w:rStyle w:val="a3"/>
            <w:i/>
            <w:iCs/>
          </w:rPr>
          <w:t>оложение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140000" w:history="1">
        <w:r>
          <w:rPr>
            <w:rStyle w:val="a3"/>
            <w:i/>
            <w:iCs/>
          </w:rPr>
          <w:t>Статья 14. Лицензирование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  </w:r>
      </w:hyperlink>
    </w:p>
    <w:p w:rsidR="00000000" w:rsidRDefault="002F4C70">
      <w:pPr>
        <w:pStyle w:val="pj"/>
      </w:pPr>
      <w:hyperlink w:anchor="sub14010000" w:history="1">
        <w:r>
          <w:rPr>
            <w:rStyle w:val="a3"/>
            <w:i/>
            <w:iCs/>
          </w:rPr>
          <w:t>Статья 14-1. Создание, закрытие филиалов и представительств</w:t>
        </w:r>
        <w:r>
          <w:rPr>
            <w:rStyle w:val="a3"/>
            <w:i/>
            <w:iCs/>
          </w:rPr>
          <w:t xml:space="preserve">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150000" w:history="1">
        <w:r>
          <w:rPr>
            <w:rStyle w:val="a3"/>
            <w:i/>
            <w:iCs/>
          </w:rPr>
          <w:t>Статья 15. Основания отказа в выдаче лицензии на осуществление микрофинансовой деятельности</w:t>
        </w:r>
      </w:hyperlink>
    </w:p>
    <w:p w:rsidR="00000000" w:rsidRDefault="002F4C70">
      <w:pPr>
        <w:pStyle w:val="pj"/>
        <w:ind w:left="1843" w:hanging="1417"/>
      </w:pPr>
      <w:hyperlink w:anchor="sub160000" w:history="1">
        <w:r>
          <w:rPr>
            <w:rStyle w:val="a3"/>
            <w:i/>
            <w:iCs/>
          </w:rPr>
          <w:t>Статья 16. Основания для приостановления, прекращения действия либо лиш</w:t>
        </w:r>
        <w:r>
          <w:rPr>
            <w:rStyle w:val="a3"/>
            <w:i/>
            <w:iCs/>
          </w:rPr>
          <w:t>ения лицензии на осуществление микрофинансовой деятельности</w:t>
        </w:r>
      </w:hyperlink>
    </w:p>
    <w:p w:rsidR="00000000" w:rsidRDefault="002F4C70">
      <w:pPr>
        <w:pStyle w:val="pj"/>
        <w:ind w:left="1843" w:hanging="1417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2F4C70">
      <w:pPr>
        <w:pStyle w:val="pj"/>
        <w:ind w:left="1843" w:hanging="1417"/>
      </w:pPr>
      <w:hyperlink w:anchor="sub180000" w:history="1">
        <w:r>
          <w:rPr>
            <w:rStyle w:val="a3"/>
            <w:i/>
            <w:iCs/>
          </w:rPr>
          <w:t>Статья 18. Служба внутреннего контроля</w:t>
        </w:r>
      </w:hyperlink>
    </w:p>
    <w:p w:rsidR="00000000" w:rsidRDefault="002F4C70">
      <w:pPr>
        <w:pStyle w:val="pj"/>
        <w:ind w:left="1843" w:hanging="1417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 xml:space="preserve">Исключена </w:t>
        </w:r>
      </w:hyperlink>
    </w:p>
    <w:p w:rsidR="00000000" w:rsidRDefault="002F4C70">
      <w:pPr>
        <w:pStyle w:val="pji"/>
        <w:ind w:left="426"/>
      </w:pPr>
      <w:hyperlink w:anchor="sub200000" w:history="1">
        <w:r>
          <w:rPr>
            <w:rStyle w:val="a3"/>
            <w:i/>
            <w:iCs/>
          </w:rPr>
          <w:t>Статья 20.  Исключена</w:t>
        </w:r>
      </w:hyperlink>
    </w:p>
    <w:p w:rsidR="00000000" w:rsidRDefault="002F4C70">
      <w:pPr>
        <w:pStyle w:val="pj"/>
        <w:ind w:left="1843" w:hanging="1417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2F4C70">
      <w:pPr>
        <w:pStyle w:val="pj"/>
        <w:ind w:left="1843" w:hanging="1417"/>
      </w:pPr>
      <w:hyperlink w:anchor="sub220000" w:history="1">
        <w:r>
          <w:rPr>
            <w:rStyle w:val="a3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2F4C70">
      <w:pPr>
        <w:pStyle w:val="pj"/>
        <w:ind w:left="1843" w:hanging="1417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2F4C70">
      <w:pPr>
        <w:pStyle w:val="pj"/>
        <w:ind w:left="1843" w:hanging="1417"/>
      </w:pPr>
      <w:hyperlink w:anchor="sub240000" w:history="1">
        <w:r>
          <w:rPr>
            <w:rStyle w:val="a3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2F4C70">
      <w:pPr>
        <w:pStyle w:val="pj"/>
        <w:ind w:left="1843" w:hanging="1417"/>
      </w:pPr>
      <w:hyperlink w:anchor="sub250000" w:history="1">
        <w:r>
          <w:rPr>
            <w:rStyle w:val="a3"/>
            <w:i/>
            <w:iCs/>
          </w:rPr>
          <w:t>Статья 25. Реорг</w:t>
        </w:r>
        <w:r>
          <w:rPr>
            <w:rStyle w:val="a3"/>
            <w:i/>
            <w:iCs/>
          </w:rPr>
          <w:t>анизация и ликвидация микрофинансовых организаций</w:t>
        </w:r>
      </w:hyperlink>
    </w:p>
    <w:p w:rsidR="00000000" w:rsidRDefault="002F4C70">
      <w:pPr>
        <w:pStyle w:val="pji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2F4C70">
      <w:pPr>
        <w:pStyle w:val="pj"/>
        <w:ind w:left="1843" w:hanging="1417"/>
      </w:pPr>
      <w:hyperlink w:anchor="sub260000" w:history="1">
        <w:r>
          <w:rPr>
            <w:rStyle w:val="a3"/>
            <w:i/>
            <w:iCs/>
          </w:rPr>
          <w:t xml:space="preserve">Статья 26. Пруденциальные нормативы </w:t>
        </w:r>
        <w:r>
          <w:rPr>
            <w:rStyle w:val="a3"/>
            <w:i/>
            <w:iCs/>
          </w:rPr>
          <w:t>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2F4C70">
      <w:pPr>
        <w:pStyle w:val="pj"/>
        <w:ind w:left="1843" w:hanging="1417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 и Национального Банка Республики Казахстан</w:t>
        </w:r>
      </w:hyperlink>
    </w:p>
    <w:p w:rsidR="00000000" w:rsidRDefault="002F4C70">
      <w:pPr>
        <w:pStyle w:val="pj"/>
        <w:ind w:left="1843" w:hanging="1417"/>
      </w:pPr>
      <w:hyperlink w:anchor="sub28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28. Меры воздействия, применяемые к микрофинансовой организации, и основания их применения</w:t>
        </w:r>
      </w:hyperlink>
    </w:p>
    <w:p w:rsidR="00000000" w:rsidRDefault="002F4C70">
      <w:pPr>
        <w:pStyle w:val="pj"/>
        <w:ind w:left="1843" w:hanging="1417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2F4C70">
      <w:pPr>
        <w:pStyle w:val="pji"/>
      </w:pPr>
      <w:hyperlink w:anchor="sub300000" w:history="1">
        <w:r>
          <w:rPr>
            <w:rStyle w:val="a3"/>
            <w:i/>
            <w:iCs/>
          </w:rPr>
          <w:t>Глава 5. Заключительные и переходные по</w:t>
        </w:r>
        <w:r>
          <w:rPr>
            <w:rStyle w:val="a3"/>
            <w:i/>
            <w:iCs/>
          </w:rPr>
          <w:t>ложения</w:t>
        </w:r>
      </w:hyperlink>
    </w:p>
    <w:p w:rsidR="00000000" w:rsidRDefault="002F4C70">
      <w:pPr>
        <w:pStyle w:val="pj"/>
        <w:ind w:left="1843" w:hanging="1417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2F4C70">
      <w:pPr>
        <w:pStyle w:val="pj"/>
        <w:ind w:left="1843" w:hanging="1417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2F4C70">
      <w:pPr>
        <w:pStyle w:val="pj"/>
        <w:ind w:left="567"/>
      </w:pPr>
      <w:hyperlink w:anchor="sub31010000" w:history="1">
        <w:r>
          <w:rPr>
            <w:rStyle w:val="a3"/>
            <w:i/>
            <w:iCs/>
          </w:rPr>
          <w:t>Статья 31</w:t>
        </w:r>
        <w:r>
          <w:rPr>
            <w:rStyle w:val="a3"/>
            <w:i/>
            <w:iCs/>
          </w:rPr>
          <w:t>-1. Уведомление об утверждении финансовых продуктов микрофинансовой организацией</w:t>
        </w:r>
      </w:hyperlink>
    </w:p>
    <w:p w:rsidR="00000000" w:rsidRDefault="002F4C70">
      <w:pPr>
        <w:pStyle w:val="pj"/>
        <w:ind w:left="1843" w:hanging="1417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2F4C7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Настоящий Закон р</w:t>
      </w:r>
      <w:r>
        <w:rPr>
          <w:rStyle w:val="s0"/>
        </w:rPr>
        <w:t>егулирует общественные отношения, связанные с осуществлением деятельности по предоставлению микрокредитов, устанавливает особенности создания организаций, осуществляющих микрофинансовую деятельность, правового положения, деятельности организаций, осуществл</w:t>
      </w:r>
      <w:r>
        <w:rPr>
          <w:rStyle w:val="s0"/>
        </w:rPr>
        <w:t>яющих микрофинансовую деятельность, а также определяет особенности государственного регулирования организаций, осуществляющих микрофинансовую деятельность, контроля и надзора за их деятельностью.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ji"/>
      </w:pPr>
      <w:r>
        <w:rPr>
          <w:rStyle w:val="s3"/>
        </w:rPr>
        <w:t xml:space="preserve">Статья 1 изложена в редакции </w:t>
      </w:r>
      <w:hyperlink r:id="rId12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1. Основные понятия, используемые в настоящем Законе</w:t>
      </w:r>
    </w:p>
    <w:p w:rsidR="00000000" w:rsidRDefault="002F4C70">
      <w:pPr>
        <w:pStyle w:val="pj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2F4C70">
      <w:pPr>
        <w:pStyle w:val="pj"/>
      </w:pPr>
      <w:r>
        <w:rPr>
          <w:rStyle w:val="s0"/>
        </w:rPr>
        <w:t xml:space="preserve">1) исключен в соответствии с </w:t>
      </w:r>
      <w:hyperlink r:id="rId14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</w:t>
      </w:r>
      <w:r>
        <w:rPr>
          <w:rStyle w:val="s0"/>
        </w:rPr>
        <w:t xml:space="preserve">07.20 г. № 359-VI </w:t>
      </w:r>
      <w:r>
        <w:rPr>
          <w:rStyle w:val="s3"/>
        </w:rPr>
        <w:t>(введено в действие с 1 января 2021 г.)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2) кредитное досье - документы и сведения, формируемые организацией, осуществляющей микрофинансову</w:t>
      </w:r>
      <w:r>
        <w:rPr>
          <w:rStyle w:val="s0"/>
        </w:rPr>
        <w:t>ю деятельность, на каждого заемщика;</w:t>
      </w:r>
    </w:p>
    <w:p w:rsidR="00000000" w:rsidRDefault="002F4C70">
      <w:pPr>
        <w:pStyle w:val="pj"/>
      </w:pPr>
      <w:r>
        <w:rPr>
          <w:rStyle w:val="s0"/>
        </w:rPr>
        <w:t>3) заемщик - физическое или юридическое лицо, заключившее с организацией, осуществляющей микрофинансовую деятельность, договор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4) микрокредит - деньги, предоставляемые организацией, осущес</w:t>
      </w:r>
      <w:r>
        <w:rPr>
          <w:rStyle w:val="s0"/>
        </w:rPr>
        <w:t>твляющей микрофинансовую деятельность, заемщику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2F4C70">
      <w:pPr>
        <w:pStyle w:val="pj"/>
      </w:pPr>
      <w:r>
        <w:rPr>
          <w:rStyle w:val="s0"/>
        </w:rPr>
        <w:t xml:space="preserve">5) организация, осуществляющая микрофинансовую деятельность, - </w:t>
      </w:r>
      <w:r>
        <w:rPr>
          <w:rStyle w:val="s0"/>
        </w:rPr>
        <w:t>микрофинансовая организация, кредитное товарищество, ломбард, осуществляющие деятельность по предоставлению микрокредитов;</w:t>
      </w:r>
    </w:p>
    <w:p w:rsidR="00000000" w:rsidRDefault="002F4C70">
      <w:pPr>
        <w:pStyle w:val="pj"/>
      </w:pPr>
      <w:r>
        <w:rPr>
          <w:rStyle w:val="s0"/>
        </w:rPr>
        <w:t xml:space="preserve">6) исключен в </w:t>
      </w:r>
      <w:r>
        <w:t>соответствии</w:t>
      </w:r>
      <w:r>
        <w:rPr>
          <w:rStyle w:val="s0"/>
        </w:rPr>
        <w:t xml:space="preserve"> с в соответствии с </w:t>
      </w:r>
      <w:hyperlink r:id="rId16" w:anchor="sub_id=61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7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подпунктами 6-1, 6-2 в соответствии с </w:t>
      </w:r>
      <w:hyperlink r:id="rId18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2F4C70">
      <w:pPr>
        <w:pStyle w:val="pj"/>
      </w:pPr>
      <w:r>
        <w:rPr>
          <w:rStyle w:val="s0"/>
        </w:rPr>
        <w:t>6-1) крупный участник организации, осуществляющей микрофинансовую де</w:t>
      </w:r>
      <w:r>
        <w:rPr>
          <w:rStyle w:val="s0"/>
        </w:rPr>
        <w:t>ятельность,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организации, осуществляющей микрофинансовую деятельность;</w:t>
      </w:r>
    </w:p>
    <w:p w:rsidR="00000000" w:rsidRDefault="002F4C70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-2) безупречная деловая репутация - отсутствие непогашенной или неснятой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</w:t>
      </w:r>
      <w:r>
        <w:rPr>
          <w:rStyle w:val="s0"/>
        </w:rPr>
        <w:t>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2F4C70">
      <w:pPr>
        <w:pStyle w:val="pj"/>
      </w:pPr>
      <w:r>
        <w:rPr>
          <w:rStyle w:val="s0"/>
        </w:rPr>
        <w:t>7) заявитель - физическое или юридическое лицо, подавшее заявление в организацию, осуществляющую микрофинансовую деят</w:t>
      </w:r>
      <w:r>
        <w:rPr>
          <w:rStyle w:val="s0"/>
        </w:rPr>
        <w:t>ельность, на получение микрокредита;</w:t>
      </w:r>
    </w:p>
    <w:p w:rsidR="00000000" w:rsidRDefault="002F4C70">
      <w:pPr>
        <w:pStyle w:val="pj"/>
      </w:pPr>
      <w:r>
        <w:rPr>
          <w:rStyle w:val="s0"/>
        </w:rPr>
        <w:t>8)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микрофинан</w:t>
      </w:r>
      <w:r>
        <w:rPr>
          <w:rStyle w:val="s1"/>
        </w:rPr>
        <w:t>совой деятельности</w:t>
      </w:r>
    </w:p>
    <w:p w:rsidR="00000000" w:rsidRDefault="002F4C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</w:t>
      </w:r>
      <w:r>
        <w:rPr>
          <w:rStyle w:val="s0"/>
        </w:rPr>
        <w:t xml:space="preserve">ит из </w:t>
      </w:r>
      <w:hyperlink r:id="rId22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24" w:anchor="sub_id=4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5" w:anchor="sub_id=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2. </w:t>
      </w:r>
      <w:hyperlink r:id="rId26" w:history="1">
        <w:r>
          <w:rPr>
            <w:rStyle w:val="a3"/>
          </w:rPr>
          <w:t>Законы</w:t>
        </w:r>
      </w:hyperlink>
      <w:r>
        <w:rPr>
          <w:rStyle w:val="s0"/>
        </w:rPr>
        <w:t xml:space="preserve"> Республики Казахстан «Об акционерных обществах», «О хозяйственных товариществах», «О товариществах с ограниченной и дополнительной ответственностью» и «О кр</w:t>
      </w:r>
      <w:r>
        <w:rPr>
          <w:rStyle w:val="s0"/>
        </w:rPr>
        <w:t>едитных товариществах» распространяются на организации, осуществляющие микрофинансовую деятельность, в части, не урегулированной настоящим Законом.</w:t>
      </w:r>
    </w:p>
    <w:p w:rsidR="00000000" w:rsidRDefault="002F4C70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</w:t>
      </w:r>
      <w:r>
        <w:rPr>
          <w:rStyle w:val="s0"/>
        </w:rPr>
        <w:t>оторые содержатся в настоящем Законе, то применяются правила международного договора.</w:t>
      </w:r>
    </w:p>
    <w:p w:rsidR="00000000" w:rsidRDefault="002F4C70">
      <w:pPr>
        <w:pStyle w:val="pji"/>
      </w:pPr>
      <w:r>
        <w:rPr>
          <w:rStyle w:val="s3"/>
        </w:rPr>
        <w:t xml:space="preserve">Статья 2 дополнена пунктом 4 в соответствии с </w:t>
      </w:r>
      <w:hyperlink r:id="rId27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</w:t>
      </w:r>
      <w:r>
        <w:rPr>
          <w:rStyle w:val="s3"/>
        </w:rPr>
        <w:t xml:space="preserve">ы изменения в соответствии с </w:t>
      </w:r>
      <w:hyperlink r:id="rId28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" w:anchor="sub_id=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30" w:anchor="sub_id=13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</w:t>
      </w:r>
      <w:r>
        <w:rPr>
          <w:rStyle w:val="s0"/>
        </w:rPr>
        <w:t>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2F4C70">
      <w:pPr>
        <w:pStyle w:val="pj"/>
      </w:pPr>
      <w:r>
        <w:rPr>
          <w:rStyle w:val="s0"/>
        </w:rPr>
        <w:t>5. Положения настоящего Закона, применяемые по отношению к банкам второго уровня, распространяются на филиалы банков-нерезидентов Республики Казахстан, открытые на те</w:t>
      </w:r>
      <w:r>
        <w:rPr>
          <w:rStyle w:val="s0"/>
        </w:rPr>
        <w:t>рритории Республики Казахстан.</w:t>
      </w:r>
    </w:p>
    <w:p w:rsidR="00000000" w:rsidRDefault="002F4C70">
      <w:pPr>
        <w:pStyle w:val="pc"/>
      </w:pPr>
      <w:r>
        <w:rPr>
          <w:b/>
          <w:bCs/>
        </w:rPr>
        <w:t> 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ji"/>
      </w:pPr>
      <w:bookmarkStart w:id="5" w:name="SUB30000"/>
      <w:bookmarkEnd w:id="5"/>
      <w:r>
        <w:rPr>
          <w:rStyle w:val="s3"/>
        </w:rPr>
        <w:t xml:space="preserve">Заголовок изложен в редакции </w:t>
      </w:r>
      <w:hyperlink r:id="rId32" w:anchor="sub_id=4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c"/>
      </w:pPr>
      <w:r>
        <w:rPr>
          <w:rStyle w:val="s1"/>
        </w:rPr>
        <w:t>Глава 2. Микрофинансовая деятельность</w:t>
      </w:r>
    </w:p>
    <w:p w:rsidR="00000000" w:rsidRDefault="002F4C70">
      <w:pPr>
        <w:pStyle w:val="pc"/>
      </w:pPr>
      <w:r>
        <w:rPr>
          <w:rStyle w:val="s1"/>
        </w:rPr>
        <w:t> </w:t>
      </w:r>
    </w:p>
    <w:p w:rsidR="00000000" w:rsidRDefault="002F4C70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4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3. Микрофинансовая деятельность, порядок и условия предоставлен</w:t>
      </w:r>
      <w:r>
        <w:rPr>
          <w:rStyle w:val="s1"/>
        </w:rPr>
        <w:t>ия микрокредитов</w:t>
      </w:r>
    </w:p>
    <w:p w:rsidR="00000000" w:rsidRDefault="002F4C70">
      <w:pPr>
        <w:pStyle w:val="pj"/>
      </w:pPr>
      <w:r>
        <w:rPr>
          <w:rStyle w:val="s0"/>
        </w:rPr>
        <w:t xml:space="preserve">1. Исключен в соответствии с </w:t>
      </w:r>
      <w:hyperlink r:id="rId36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1-1. К м</w:t>
      </w:r>
      <w:r>
        <w:rPr>
          <w:rStyle w:val="s0"/>
        </w:rPr>
        <w:t>икрофинансовой деятельности относится:</w:t>
      </w:r>
    </w:p>
    <w:p w:rsidR="00000000" w:rsidRDefault="002F4C70">
      <w:pPr>
        <w:pStyle w:val="pj"/>
      </w:pPr>
      <w:r>
        <w:rPr>
          <w:rStyle w:val="s0"/>
        </w:rPr>
        <w:t>1) деятельность кредитных товариществ по предоставлению микрокредитов своим участникам;</w:t>
      </w:r>
    </w:p>
    <w:p w:rsidR="00000000" w:rsidRDefault="002F4C70">
      <w:pPr>
        <w:pStyle w:val="pj"/>
      </w:pPr>
      <w:r>
        <w:rPr>
          <w:rStyle w:val="s0"/>
        </w:rPr>
        <w:t xml:space="preserve"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восьмитысячекратного размера </w:t>
      </w:r>
      <w:hyperlink r:id="rId39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2F4C70">
      <w:pPr>
        <w:pStyle w:val="pj"/>
      </w:pPr>
      <w:r>
        <w:rPr>
          <w:rStyle w:val="s0"/>
        </w:rPr>
        <w:t>3) деятельность микрофинансовых организаций по предоставлению микрокредитов физическим и (или) юридически</w:t>
      </w:r>
      <w:r>
        <w:rPr>
          <w:rStyle w:val="s0"/>
        </w:rPr>
        <w:t>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2F4C70">
      <w:pPr>
        <w:pStyle w:val="pji"/>
      </w:pPr>
      <w:r>
        <w:rPr>
          <w:rStyle w:val="s3"/>
        </w:rPr>
        <w:t>Статья дополнена пунктом 1-2 в соответ</w:t>
      </w:r>
      <w:r>
        <w:rPr>
          <w:rStyle w:val="s3"/>
        </w:rPr>
        <w:t xml:space="preserve">ствии с </w:t>
      </w:r>
      <w:hyperlink r:id="rId40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1-2. Организации, осуществляющие микрофинансовую деятельность (далее - микрофинансовые орган</w:t>
      </w:r>
      <w:r>
        <w:rPr>
          <w:rStyle w:val="s0"/>
        </w:rPr>
        <w:t>изации), помимо деятельности, указанной в пункте 1-1 настоящей статьи, вправе осуществлять следующие операции:</w:t>
      </w:r>
    </w:p>
    <w:p w:rsidR="00000000" w:rsidRDefault="002F4C70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от резидентов и нере</w:t>
      </w:r>
      <w:r>
        <w:rPr>
          <w:rStyle w:val="s0"/>
        </w:rPr>
        <w:t>зидентов Республики Казахстан;</w:t>
      </w:r>
    </w:p>
    <w:p w:rsidR="00000000" w:rsidRDefault="002F4C70">
      <w:pPr>
        <w:pStyle w:val="pj"/>
      </w:pPr>
      <w:r>
        <w:rPr>
          <w:rStyle w:val="s0"/>
        </w:rPr>
        <w:t>2) инвестирование собственных активов в ценные бумаги и иные финансовые инструменты;</w:t>
      </w:r>
    </w:p>
    <w:p w:rsidR="00000000" w:rsidRDefault="002F4C70">
      <w:pPr>
        <w:pStyle w:val="pj"/>
      </w:pPr>
      <w:r>
        <w:rPr>
          <w:rStyle w:val="s0"/>
        </w:rPr>
        <w:t>3) оказание консультационных услуг по вопросам, связанным с деятельностью по предоставлению микрокредитов;</w:t>
      </w:r>
    </w:p>
    <w:p w:rsidR="00000000" w:rsidRDefault="002F4C70">
      <w:pPr>
        <w:pStyle w:val="pj"/>
      </w:pPr>
      <w:r>
        <w:rPr>
          <w:rStyle w:val="s0"/>
        </w:rPr>
        <w:t>4) сдачу в имущественный наем (ар</w:t>
      </w:r>
      <w:r>
        <w:rPr>
          <w:rStyle w:val="s0"/>
        </w:rPr>
        <w:t>енду) собственного имущества;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1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2F4C70">
      <w:pPr>
        <w:pStyle w:val="pj"/>
      </w:pPr>
      <w:r>
        <w:rPr>
          <w:rStyle w:val="s0"/>
        </w:rPr>
        <w:t>4-1) реализация собстве</w:t>
      </w:r>
      <w:r>
        <w:rPr>
          <w:rStyle w:val="s0"/>
        </w:rPr>
        <w:t>нного имущества;</w:t>
      </w:r>
    </w:p>
    <w:p w:rsidR="00000000" w:rsidRDefault="002F4C70">
      <w:pPr>
        <w:pStyle w:val="pj"/>
      </w:pPr>
      <w:r>
        <w:rPr>
          <w:rStyle w:val="s0"/>
        </w:rPr>
        <w:t>5) осуществление лизинговой деятельности;</w:t>
      </w:r>
    </w:p>
    <w:p w:rsidR="00000000" w:rsidRDefault="002F4C70">
      <w:pPr>
        <w:pStyle w:val="pj"/>
      </w:pPr>
      <w:r>
        <w:rPr>
          <w:rStyle w:val="s0"/>
        </w:rPr>
        <w:t>6)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2F4C70">
      <w:pPr>
        <w:pStyle w:val="pj"/>
      </w:pPr>
      <w:r>
        <w:rPr>
          <w:rStyle w:val="s0"/>
        </w:rPr>
        <w:t>7) осуществление функций платежного агента и платежного субагента;</w:t>
      </w:r>
    </w:p>
    <w:p w:rsidR="00000000" w:rsidRDefault="002F4C70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заключение договоров страхования от имени и по поручению страховых организаций - резидентов Республики Казахстан в качестве страхового агента;</w:t>
      </w:r>
    </w:p>
    <w:p w:rsidR="00000000" w:rsidRDefault="002F4C70">
      <w:pPr>
        <w:pStyle w:val="pj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>10) 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2F4C70">
      <w:pPr>
        <w:pStyle w:val="pj"/>
      </w:pPr>
      <w:r>
        <w:rPr>
          <w:rStyle w:val="s0"/>
        </w:rPr>
        <w:t>11) форфейтинговые операции (форфетирование): оплата долгового обязательства покупателя товаров (работ, услуг) путем покупки</w:t>
      </w:r>
      <w:r>
        <w:rPr>
          <w:rStyle w:val="s0"/>
        </w:rPr>
        <w:t xml:space="preserve"> векселя без оборота на продавца;</w:t>
      </w:r>
    </w:p>
    <w:p w:rsidR="00000000" w:rsidRDefault="002F4C70">
      <w:pPr>
        <w:pStyle w:val="pj"/>
      </w:pPr>
      <w:r>
        <w:rPr>
          <w:rStyle w:val="s0"/>
        </w:rPr>
        <w:t>12) выдачу гарантий, поручительств и иных обязательств, предусматривающих исполнение в денежной форме.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42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1-3. Микрофинансовая организация, осуществляющая деятельность по предоставлению микрокредитов физиче</w:t>
      </w:r>
      <w:r>
        <w:rPr>
          <w:rStyle w:val="s0"/>
        </w:rPr>
        <w:t>ским лицам под залог движимого имущества, предназначенного для личного пользования, вправе дополнительно осуществлять учет, хранение и продажу ювелирных изделий, содержащих драгоценные металлы и драгоценные камни.</w:t>
      </w:r>
    </w:p>
    <w:p w:rsidR="00000000" w:rsidRDefault="002F4C70">
      <w:pPr>
        <w:pStyle w:val="pji"/>
      </w:pPr>
      <w:r>
        <w:rPr>
          <w:rStyle w:val="s3"/>
        </w:rPr>
        <w:t>Статья дополнена пунктом 1-4 в соответстви</w:t>
      </w:r>
      <w:r>
        <w:rPr>
          <w:rStyle w:val="s3"/>
        </w:rPr>
        <w:t xml:space="preserve">и с </w:t>
      </w:r>
      <w:hyperlink r:id="rId43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1-4. Микрофинансовым организациям запрещается осуществлять иную не предусмотренную настоящим Зак</w:t>
      </w:r>
      <w:r>
        <w:rPr>
          <w:rStyle w:val="s0"/>
        </w:rPr>
        <w:t>оном предпринимательскую деятельность.</w:t>
      </w:r>
    </w:p>
    <w:p w:rsidR="00000000" w:rsidRDefault="002F4C70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2F4C70">
      <w:pPr>
        <w:pStyle w:val="pj"/>
      </w:pPr>
      <w:r>
        <w:rPr>
          <w:rStyle w:val="s0"/>
        </w:rPr>
        <w:t xml:space="preserve">2-1. Исключен в соответствии с </w:t>
      </w:r>
      <w:hyperlink r:id="rId4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4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3. Исключен в соответствии с </w:t>
      </w:r>
      <w:hyperlink r:id="rId4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2020 г.) (</w:t>
      </w:r>
      <w:hyperlink r:id="rId4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8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 xml:space="preserve">3-1. Микрофинансовая организация вправе предоставлять </w:t>
      </w:r>
      <w:r>
        <w:rPr>
          <w:rStyle w:val="s0"/>
        </w:rPr>
        <w:t xml:space="preserve">микрокредиты электронным способом в </w:t>
      </w:r>
      <w:hyperlink r:id="rId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2F4C70">
      <w:pPr>
        <w:pStyle w:val="pj"/>
      </w:pPr>
      <w:r>
        <w:rPr>
          <w:rStyle w:val="s0"/>
        </w:rPr>
        <w:t xml:space="preserve">4. Исключен в соответствии с </w:t>
      </w:r>
      <w:hyperlink r:id="rId50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1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2" w:anchor="sub_id=2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г.)</w:t>
      </w:r>
    </w:p>
    <w:p w:rsidR="00000000" w:rsidRDefault="002F4C70">
      <w:pPr>
        <w:pStyle w:val="pj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 в тенге, с привязкой к любом</w:t>
      </w:r>
      <w:r>
        <w:rPr>
          <w:rStyle w:val="s0"/>
        </w:rPr>
        <w:t>у валютному эквиваленту.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3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 xml:space="preserve">6. Микрофинансовая организация </w:t>
      </w:r>
      <w:r>
        <w:rPr>
          <w:rStyle w:val="s0"/>
        </w:rPr>
        <w:t>не вправе изменять условия договора о предоставлении микрокредита в одностороннем порядке, за исключением случаев их улучшения для заемщика.</w:t>
      </w:r>
    </w:p>
    <w:p w:rsidR="00000000" w:rsidRDefault="002F4C70">
      <w:pPr>
        <w:pStyle w:val="pj"/>
      </w:pPr>
      <w:r>
        <w:rPr>
          <w:rStyle w:val="s0"/>
        </w:rPr>
        <w:t>Под улучшением условий договора о предоставлении микрокредита для заемщика для целей настоящего пункта понимаются:</w:t>
      </w:r>
    </w:p>
    <w:p w:rsidR="00000000" w:rsidRDefault="002F4C70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2F4C70">
      <w:pPr>
        <w:pStyle w:val="pj"/>
      </w:pPr>
      <w:r>
        <w:rPr>
          <w:rStyle w:val="s0"/>
        </w:rPr>
        <w:t>изменение в сторону уменьшения ставки вознаграждения по договору о предоставлении микрокредита.</w:t>
      </w:r>
    </w:p>
    <w:p w:rsidR="00000000" w:rsidRDefault="002F4C70">
      <w:pPr>
        <w:pStyle w:val="pj"/>
      </w:pPr>
      <w:r>
        <w:rPr>
          <w:rStyle w:val="s0"/>
        </w:rPr>
        <w:t>В случае применения микрофинансовой организацией улучшающих условий заемщик уведомляе</w:t>
      </w:r>
      <w:r>
        <w:rPr>
          <w:rStyle w:val="s0"/>
        </w:rPr>
        <w:t>тся об изменении условия договора о предоставлении микрокредита в порядке, предусмотренном в договоре о предоставлении микрокредита.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Договор о предоставлении микрокредита</w:t>
      </w:r>
    </w:p>
    <w:p w:rsidR="00000000" w:rsidRDefault="002F4C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56" w:anchor="sub_id=152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письменной форме сделки.</w:t>
      </w:r>
    </w:p>
    <w:p w:rsidR="00000000" w:rsidRDefault="002F4C70">
      <w:pPr>
        <w:pStyle w:val="pj"/>
      </w:pPr>
      <w:r>
        <w:rPr>
          <w:rStyle w:val="s0"/>
        </w:rPr>
        <w:t>2. Информация по дого</w:t>
      </w:r>
      <w:r>
        <w:rPr>
          <w:rStyle w:val="s0"/>
        </w:rPr>
        <w:t xml:space="preserve">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57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2F4C70">
      <w:pPr>
        <w:pStyle w:val="pji"/>
      </w:pPr>
      <w:r>
        <w:rPr>
          <w:rStyle w:val="s3"/>
        </w:rPr>
        <w:t xml:space="preserve">Пункт 3 изложен в редакции </w:t>
      </w:r>
      <w:hyperlink r:id="rId58" w:anchor="sub_id=2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r>
        <w:rPr>
          <w:rStyle w:val="s3"/>
        </w:rPr>
        <w:t>введено в действие с 1 января 2019 г.) (</w:t>
      </w:r>
      <w:hyperlink r:id="rId5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</w:t>
      </w:r>
      <w:r>
        <w:rPr>
          <w:rStyle w:val="s3"/>
        </w:rPr>
        <w:t>введено в действие с 1 января 2020 г.) (</w:t>
      </w:r>
      <w:hyperlink r:id="rId61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r>
        <w:rPr>
          <w:rStyle w:val="s3"/>
        </w:rPr>
        <w:t>введено в действие с 1 августа 2021 г.) (</w:t>
      </w:r>
      <w:hyperlink r:id="rId63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3. </w:t>
      </w:r>
      <w:hyperlink r:id="rId64" w:anchor="sub_id=1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</w:t>
      </w:r>
      <w:r>
        <w:rPr>
          <w:rStyle w:val="s0"/>
        </w:rPr>
        <w:t>омоченного органа с учетом требований, установленных гражданским законодательством Республики Казахстан, утверждается порядок заключения договора о предоставлении микрокредита, в том числе требования к содержанию, оформлению договора и его первой страницы,</w:t>
      </w:r>
      <w:r>
        <w:rPr>
          <w:rStyle w:val="s0"/>
        </w:rPr>
        <w:t xml:space="preserve"> содержащей информацию о полной стоимости микрокредита (сумме переплаты по микрокредиту, предмете микрокредита), обязательным условиям договора о предоставлении микрокредита, а также форма графика погашения микрокредита.</w:t>
      </w:r>
    </w:p>
    <w:p w:rsidR="00000000" w:rsidRDefault="002F4C70">
      <w:pPr>
        <w:pStyle w:val="pji"/>
      </w:pPr>
      <w:bookmarkStart w:id="7" w:name="SUB4030100"/>
      <w:bookmarkEnd w:id="7"/>
      <w:r>
        <w:rPr>
          <w:rStyle w:val="s3"/>
        </w:rPr>
        <w:t>Статья дополнена пунктом 3-1 в соот</w:t>
      </w:r>
      <w:r>
        <w:rPr>
          <w:rStyle w:val="s3"/>
        </w:rPr>
        <w:t xml:space="preserve">ветствии с </w:t>
      </w:r>
      <w:hyperlink r:id="rId65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3-1. По договору о предоставлении микрокредита, заключенному с физическим лицом на срок д</w:t>
      </w:r>
      <w:r>
        <w:rPr>
          <w:rStyle w:val="s0"/>
        </w:rPr>
        <w:t xml:space="preserve">о сорока пяти календарных дней, в размере, не превышающем пятидесятикратного размера </w:t>
      </w:r>
      <w:hyperlink r:id="rId66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на соответствующий финансовый год законом о республиканском бюджете, требование, установленное </w:t>
      </w:r>
      <w:hyperlink w:anchor="sub50000" w:history="1">
        <w:r>
          <w:rPr>
            <w:rStyle w:val="a3"/>
          </w:rPr>
          <w:t>пунктом 1 статьи 5</w:t>
        </w:r>
      </w:hyperlink>
      <w:r>
        <w:rPr>
          <w:rStyle w:val="s0"/>
        </w:rPr>
        <w:t xml:space="preserve"> настоящего Закона, не применяется при соответствии договора следующим условиям:</w:t>
      </w:r>
    </w:p>
    <w:p w:rsidR="00000000" w:rsidRDefault="002F4C70">
      <w:pPr>
        <w:pStyle w:val="pj"/>
      </w:pPr>
      <w:r>
        <w:rPr>
          <w:rStyle w:val="s0"/>
        </w:rPr>
        <w:t xml:space="preserve">1) вознаграждение по договору о предоставлении микрокредита не превышает предельное значение, установленное </w:t>
      </w:r>
      <w:hyperlink r:id="rId6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2F4C70">
      <w:pPr>
        <w:pStyle w:val="pj"/>
      </w:pPr>
      <w:r>
        <w:rPr>
          <w:rStyle w:val="s0"/>
        </w:rPr>
        <w:t>2) размер неустойки (штрафа, пен</w:t>
      </w:r>
      <w:r>
        <w:rPr>
          <w:rStyle w:val="s0"/>
        </w:rPr>
        <w:t>и) за нарушение обязательства по возврату суммы микрокредита и (или) уплате вознаграждения по договору о предоставлении микрокредита не может превышать 0,5 процента от суммы неисполненного обязательства за каждый день просрочки;</w:t>
      </w:r>
    </w:p>
    <w:p w:rsidR="00000000" w:rsidRDefault="002F4C70">
      <w:pPr>
        <w:pStyle w:val="pj"/>
      </w:pPr>
      <w:r>
        <w:rPr>
          <w:rStyle w:val="s0"/>
        </w:rPr>
        <w:t xml:space="preserve">3) все платежи заемщика по </w:t>
      </w:r>
      <w:r>
        <w:rPr>
          <w:rStyle w:val="s0"/>
        </w:rPr>
        <w:t>договору о предоставлении микрокредита, включая сумму вознаграждения и неустойки (штрафа, пени), предусмотренных договором о предоставлении микрокредита, за исключением предмета микрокредита, в совокупности не могут превышать сумму выданного микрокредита з</w:t>
      </w:r>
      <w:r>
        <w:rPr>
          <w:rStyle w:val="s0"/>
        </w:rPr>
        <w:t>а весь период действия договора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4) договор содержит запрет на увеличение суммы микрокредита;</w:t>
      </w:r>
    </w:p>
    <w:p w:rsidR="00000000" w:rsidRDefault="002F4C70">
      <w:pPr>
        <w:pStyle w:val="pj"/>
      </w:pPr>
      <w:r>
        <w:rPr>
          <w:rStyle w:val="s0"/>
        </w:rPr>
        <w:t>5) по соглашению сторон возможно увеличение срока действия договора о предоставлении микрокредита на действующих или улучшающих усло</w:t>
      </w:r>
      <w:r>
        <w:rPr>
          <w:rStyle w:val="s0"/>
        </w:rPr>
        <w:t>виях.</w:t>
      </w:r>
    </w:p>
    <w:p w:rsidR="00000000" w:rsidRDefault="002F4C70">
      <w:pPr>
        <w:pStyle w:val="pj"/>
      </w:pPr>
      <w:r>
        <w:rPr>
          <w:rStyle w:val="s0"/>
        </w:rPr>
        <w:t xml:space="preserve">4. Исключен в соответствии с </w:t>
      </w:r>
      <w:hyperlink r:id="rId68" w:anchor="sub_id=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6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2F4C70">
      <w:pPr>
        <w:pStyle w:val="pj"/>
      </w:pPr>
      <w:r>
        <w:rPr>
          <w:rStyle w:val="s0"/>
        </w:rPr>
        <w:t>4-1. При уступке микрофинансовой организацией права (требова</w:t>
      </w:r>
      <w:r>
        <w:rPr>
          <w:rStyle w:val="s0"/>
        </w:rPr>
        <w:t>ния) по договору о предоставлении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</w:t>
      </w:r>
      <w:r>
        <w:rPr>
          <w:rStyle w:val="s0"/>
        </w:rPr>
        <w:t>ие на правоотношения заемщика с третьим лицом, которому уступлено право (требование).</w:t>
      </w:r>
    </w:p>
    <w:p w:rsidR="00000000" w:rsidRDefault="002F4C70">
      <w:pPr>
        <w:pStyle w:val="pj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</w:t>
      </w:r>
      <w:r>
        <w:rPr>
          <w:rStyle w:val="s0"/>
        </w:rPr>
        <w:t xml:space="preserve">а с заемщиком в рамках договора о предоставлении микрокредита, влечет ответственность, установленную </w:t>
      </w:r>
      <w:hyperlink r:id="rId71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j"/>
      </w:pPr>
      <w:r>
        <w:rPr>
          <w:rStyle w:val="s0"/>
        </w:rPr>
        <w:t xml:space="preserve">5. Исключен в соответствии с </w:t>
      </w:r>
      <w:hyperlink r:id="rId72" w:anchor="sub_id=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73" w:anchor="sub_id=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6 в соответствии с </w:t>
      </w:r>
      <w:hyperlink r:id="rId74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75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2F4C70">
      <w:pPr>
        <w:pStyle w:val="pji"/>
      </w:pPr>
      <w:r>
        <w:rPr>
          <w:rStyle w:val="s3"/>
        </w:rPr>
        <w:t xml:space="preserve">См. изменения в пункт 6 - </w:t>
      </w:r>
      <w:hyperlink r:id="rId76" w:anchor="sub_id=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43-VII (вводятся в действие с 1 октября 2021 г.)</w:t>
      </w:r>
    </w:p>
    <w:p w:rsidR="00000000" w:rsidRDefault="002F4C70">
      <w:pPr>
        <w:pStyle w:val="pj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</w:t>
      </w:r>
      <w:r>
        <w:rPr>
          <w:rStyle w:val="s0"/>
        </w:rPr>
        <w:t xml:space="preserve">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</w:t>
      </w:r>
      <w:r>
        <w:rPr>
          <w:rStyle w:val="s0"/>
        </w:rPr>
        <w:t>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дополняется пунктом 7 в соответствии с </w:t>
      </w:r>
      <w:hyperlink r:id="rId77" w:anchor="sub_id=7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24.05.21 г. № 43-VII (вводится в действие с 1 октября 2021 г.)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2F4C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1. Размер годовой эффективной ставки вознаграждения по микрокредиту</w:t>
      </w:r>
      <w:r>
        <w:rPr>
          <w:rStyle w:val="s0"/>
        </w:rPr>
        <w:t xml:space="preserve"> не должен превышать предельный размер, определенный </w:t>
      </w:r>
      <w:hyperlink r:id="rId8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2F4C70">
      <w:pPr>
        <w:pStyle w:val="pj"/>
      </w:pPr>
      <w:r>
        <w:rPr>
          <w:rStyle w:val="s0"/>
        </w:rPr>
        <w:t xml:space="preserve">2. </w:t>
      </w:r>
      <w:hyperlink r:id="rId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расчета год</w:t>
      </w:r>
      <w:r>
        <w:rPr>
          <w:rStyle w:val="s0"/>
        </w:rPr>
        <w:t>овой эффективной ставки вознаграждения по предоставляемым микрокредитам разрабатываются и утверждаются уполномоченным органом.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82" w:anchor="sub_id=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24.05.21 г. № 43-VII</w:t>
      </w:r>
    </w:p>
    <w:p w:rsidR="00000000" w:rsidRDefault="002F4C70">
      <w:pPr>
        <w:pStyle w:val="pj"/>
      </w:pPr>
      <w:r>
        <w:rPr>
          <w:rStyle w:val="s0"/>
        </w:rPr>
        <w:t>2-1. Микрофинансовая организация при распространении и (или) размещении рекламы, содержащей информацию о величинах вознаграждения по микрокредиту, обязана указывать годовую эффективную ставку вознаграждения.</w:t>
      </w:r>
    </w:p>
    <w:p w:rsidR="00000000" w:rsidRDefault="002F4C70">
      <w:pPr>
        <w:pStyle w:val="pj"/>
      </w:pPr>
      <w:r>
        <w:rPr>
          <w:rStyle w:val="s0"/>
        </w:rPr>
        <w:t>3. Исключен в соо</w:t>
      </w:r>
      <w:r>
        <w:rPr>
          <w:rStyle w:val="s0"/>
        </w:rPr>
        <w:t xml:space="preserve">тветствии с </w:t>
      </w:r>
      <w:hyperlink r:id="rId83" w:anchor="sub_id=4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4" w:anchor="sub_id=503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2F4C70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</w:t>
      </w:r>
      <w:r>
        <w:rPr>
          <w:rStyle w:val="s0"/>
        </w:rPr>
        <w:t>ублики Казахстан или договором о предоставлении микрокредита.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5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 в действие с 1 января 2016 г.); внесены изменения в соответствии с </w:t>
      </w:r>
      <w:hyperlink r:id="rId86" w:anchor="sub_id=4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</w:t>
      </w:r>
      <w:r>
        <w:rPr>
          <w:rStyle w:val="s3"/>
        </w:rPr>
        <w:t xml:space="preserve"> (</w:t>
      </w:r>
      <w:hyperlink r:id="rId87" w:anchor="sub_id=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</w:t>
      </w:r>
      <w:r>
        <w:rPr>
          <w:rStyle w:val="s0"/>
        </w:rPr>
        <w:t>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2F4C70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2F4C70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2F4C70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2F4C70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2F4C70">
      <w:pPr>
        <w:pStyle w:val="pj"/>
      </w:pPr>
      <w:r>
        <w:rPr>
          <w:rStyle w:val="s0"/>
        </w:rPr>
        <w:t xml:space="preserve">5-1) исключен в соответствии с </w:t>
      </w:r>
      <w:hyperlink r:id="rId88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9" w:anchor="sub_id=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6) издержки микрофи</w:t>
      </w:r>
      <w:r>
        <w:rPr>
          <w:rStyle w:val="s0"/>
        </w:rPr>
        <w:t>нансовой организации по получению исполнения.</w:t>
      </w:r>
    </w:p>
    <w:p w:rsidR="00000000" w:rsidRDefault="002F4C70">
      <w:pPr>
        <w:pStyle w:val="pj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Закона, а также договор о пре</w:t>
      </w:r>
      <w:r>
        <w:rPr>
          <w:rStyle w:val="s0"/>
        </w:rPr>
        <w:t>доставлении микрокредита, заключаемый ломбардом.</w:t>
      </w:r>
    </w:p>
    <w:p w:rsidR="00000000" w:rsidRDefault="002F4C70">
      <w:pPr>
        <w:pStyle w:val="pj"/>
      </w:pPr>
      <w:r>
        <w:rPr>
          <w:rStyle w:val="s0"/>
        </w:rPr>
        <w:t xml:space="preserve">2. Исключен в соответствии с </w:t>
      </w:r>
      <w:hyperlink r:id="rId90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1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дополняется пунктом 3 в соответствии с </w:t>
      </w:r>
      <w:hyperlink r:id="rId9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(вводится в действ</w:t>
      </w:r>
      <w:r>
        <w:rPr>
          <w:rStyle w:val="s3"/>
        </w:rPr>
        <w:t>ие с 1 октября 2021 г.)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Права и обязанности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2F4C70">
      <w:pPr>
        <w:pStyle w:val="pj"/>
      </w:pPr>
      <w:r>
        <w:rPr>
          <w:rStyle w:val="s0"/>
        </w:rPr>
        <w:t xml:space="preserve">1) исключен в соответствии с </w:t>
      </w:r>
      <w:hyperlink r:id="rId93" w:anchor="sub_id=4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03.07.19 г. № 262-VI </w:t>
      </w:r>
      <w:r>
        <w:rPr>
          <w:rStyle w:val="s3"/>
        </w:rPr>
        <w:t>(введено в действие с 1 января 2020 г.) (</w:t>
      </w:r>
      <w:hyperlink r:id="rId9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5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96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</w:t>
      </w:r>
      <w:r>
        <w:rPr>
          <w:rStyle w:val="s3"/>
        </w:rPr>
        <w:t>20 г.) (</w:t>
      </w:r>
      <w:hyperlink r:id="rId9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3"/>
          </w:rPr>
          <w:t>пунктах 4 и 5 статьи 9</w:t>
        </w:r>
        <w:r>
          <w:rPr>
            <w:rStyle w:val="a3"/>
          </w:rPr>
          <w:t>-1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2F4C70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2-1 в соответствии с </w:t>
      </w:r>
      <w:hyperlink r:id="rId98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2-1) по заявлению заемщика осуществлять через банки второго уровня перево</w:t>
      </w:r>
      <w:r>
        <w:rPr>
          <w:rStyle w:val="s0"/>
        </w:rPr>
        <w:t>д микрокредита третьему лицу в целях оплаты за товары, работы или услуги;</w:t>
      </w:r>
    </w:p>
    <w:p w:rsidR="00000000" w:rsidRDefault="002F4C70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2F4C70">
      <w:pPr>
        <w:pStyle w:val="pj"/>
      </w:pPr>
      <w:r>
        <w:rPr>
          <w:rStyle w:val="s0"/>
        </w:rPr>
        <w:t>2. Микрофинансовая организация обязана:</w:t>
      </w:r>
    </w:p>
    <w:p w:rsidR="00000000" w:rsidRDefault="002F4C70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</w:t>
      </w:r>
      <w:r>
        <w:rPr>
          <w:rStyle w:val="s0"/>
        </w:rPr>
        <w:t xml:space="preserve">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</w:t>
      </w:r>
      <w:r>
        <w:rPr>
          <w:rStyle w:val="s0"/>
        </w:rPr>
        <w:t xml:space="preserve"> тридцати календарных дней с даты таких изменений;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9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2F4C70">
      <w:pPr>
        <w:pStyle w:val="pj"/>
      </w:pPr>
      <w:r>
        <w:rPr>
          <w:rStyle w:val="s0"/>
        </w:rPr>
        <w:t>1-</w:t>
      </w:r>
      <w:r>
        <w:rPr>
          <w:rStyle w:val="s0"/>
        </w:rPr>
        <w:t xml:space="preserve">1) в случае изменения состава участников (акционеров) письменно известить уполномоченный орган об этом и о соответствии участников (акционеров) требованиям </w:t>
      </w:r>
      <w:hyperlink w:anchor="sub140600" w:history="1">
        <w:r>
          <w:rPr>
            <w:rStyle w:val="a3"/>
          </w:rPr>
          <w:t>пункта 6 статьи 14</w:t>
        </w:r>
      </w:hyperlink>
      <w:r>
        <w:rPr>
          <w:rStyle w:val="s0"/>
        </w:rPr>
        <w:t xml:space="preserve"> настоящего Закона в срок не позднее десяти календ</w:t>
      </w:r>
      <w:r>
        <w:rPr>
          <w:rStyle w:val="s0"/>
        </w:rPr>
        <w:t>арных дней с даты такого изменения;</w:t>
      </w:r>
    </w:p>
    <w:p w:rsidR="00000000" w:rsidRDefault="002F4C70">
      <w:pPr>
        <w:pStyle w:val="pj"/>
      </w:pPr>
      <w:r>
        <w:rPr>
          <w:rStyle w:val="s0"/>
        </w:rPr>
        <w:t xml:space="preserve"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</w:t>
      </w:r>
      <w:r>
        <w:rPr>
          <w:rStyle w:val="s0"/>
        </w:rPr>
        <w:t>его наличии;</w:t>
      </w:r>
    </w:p>
    <w:p w:rsidR="00000000" w:rsidRDefault="002F4C70">
      <w:pPr>
        <w:pStyle w:val="pj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0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101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3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</w:t>
      </w:r>
      <w:r>
        <w:rPr>
          <w:rStyle w:val="s0"/>
        </w:rPr>
        <w:t>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</w:t>
      </w:r>
      <w:r>
        <w:rPr>
          <w:rStyle w:val="s0"/>
        </w:rPr>
        <w:t xml:space="preserve">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2F4C70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микрокре</w:t>
      </w:r>
      <w:r>
        <w:rPr>
          <w:rStyle w:val="s0"/>
        </w:rPr>
        <w:t>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2F4C70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</w:t>
      </w:r>
      <w:r>
        <w:rPr>
          <w:rStyle w:val="s0"/>
        </w:rPr>
        <w:t>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2F4C70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</w:t>
      </w:r>
      <w:r>
        <w:rPr>
          <w:rStyle w:val="s0"/>
        </w:rPr>
        <w:t>лами предоставления микрокредитов.</w:t>
      </w:r>
    </w:p>
    <w:p w:rsidR="00000000" w:rsidRDefault="002F4C70">
      <w:pPr>
        <w:pStyle w:val="pj"/>
      </w:pPr>
      <w:r>
        <w:rPr>
          <w:rStyle w:val="s0"/>
        </w:rPr>
        <w:t xml:space="preserve">Требования, установленные настоящим подпунктом, не распространяются на договор о предоставлении микрокредита, указанный в </w:t>
      </w:r>
      <w:hyperlink w:anchor="sub40301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4-1) исключен в соответстви</w:t>
      </w:r>
      <w:r>
        <w:rPr>
          <w:rStyle w:val="s0"/>
        </w:rPr>
        <w:t xml:space="preserve">и с </w:t>
      </w:r>
      <w:hyperlink r:id="rId104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291-VI </w:t>
      </w:r>
      <w:r>
        <w:rPr>
          <w:rStyle w:val="s3"/>
        </w:rPr>
        <w:t>(</w:t>
      </w:r>
      <w:hyperlink r:id="rId105" w:anchor="sub_id=702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5) проинформировать заемщика (зая</w:t>
      </w:r>
      <w:r>
        <w:rPr>
          <w:rStyle w:val="s0"/>
        </w:rPr>
        <w:t>вителя) о его правах и обязанностях, связанных с получением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06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</w:t>
      </w:r>
      <w:r>
        <w:rPr>
          <w:rStyle w:val="s3"/>
        </w:rPr>
        <w:t xml:space="preserve"> по истечении шести месяцев после дня первого официального </w:t>
      </w:r>
      <w:hyperlink r:id="rId10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2F4C70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2F4C70">
      <w:pPr>
        <w:pStyle w:val="pji"/>
      </w:pPr>
      <w:r>
        <w:rPr>
          <w:rStyle w:val="s3"/>
        </w:rPr>
        <w:t>В подпункт 7 внесены изменения</w:t>
      </w:r>
      <w:r>
        <w:rPr>
          <w:rStyle w:val="s3"/>
        </w:rPr>
        <w:t xml:space="preserve"> в соответствии с </w:t>
      </w:r>
      <w:hyperlink r:id="rId109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0" w:anchor="sub_id=7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11" w:anchor="sub_id=100" w:history="1">
        <w:r>
          <w:rPr>
            <w:rStyle w:val="a3"/>
          </w:rPr>
          <w:t>пра</w:t>
        </w:r>
        <w:r>
          <w:rPr>
            <w:rStyle w:val="a3"/>
          </w:rPr>
          <w:t>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2F4C70">
      <w:pPr>
        <w:pStyle w:val="pj"/>
      </w:pPr>
      <w:r>
        <w:rPr>
          <w:rStyle w:val="s0"/>
        </w:rPr>
        <w:t>Требование, установленное настоящим подпунктом, не распростр</w:t>
      </w:r>
      <w:r>
        <w:rPr>
          <w:rStyle w:val="s0"/>
        </w:rPr>
        <w:t>аняется на кредитные товарищества и ломбарды;</w:t>
      </w:r>
    </w:p>
    <w:p w:rsidR="00000000" w:rsidRDefault="002F4C70">
      <w:pPr>
        <w:pStyle w:val="pj"/>
      </w:pPr>
      <w:r>
        <w:rPr>
          <w:rStyle w:val="s0"/>
        </w:rPr>
        <w:t xml:space="preserve">8) соблюдать </w:t>
      </w:r>
      <w:hyperlink r:id="rId112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</w:t>
      </w:r>
      <w:r>
        <w:rPr>
          <w:rStyle w:val="s0"/>
        </w:rPr>
        <w:t>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113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114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15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8-1) соблюдать </w:t>
      </w:r>
      <w:hyperlink r:id="rId11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расчета и </w:t>
      </w:r>
      <w:hyperlink r:id="rId117" w:history="1">
        <w:r>
          <w:rPr>
            <w:rStyle w:val="a3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установленные норма</w:t>
      </w:r>
      <w:r>
        <w:rPr>
          <w:rStyle w:val="s0"/>
        </w:rPr>
        <w:t>тивным правовым актом уполномоченного органа.</w:t>
      </w:r>
    </w:p>
    <w:p w:rsidR="00000000" w:rsidRDefault="002F4C70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2F4C70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8" w:anchor="sub_id=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.19 г. № 262-VI (введено в действие с 1 января 2020 г.) (</w:t>
      </w:r>
      <w:hyperlink r:id="rId119" w:anchor="sub_id=7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9) представлять в Национальный Банк Республики Казахстан финансовую и иную отчетность, перечень, фор</w:t>
      </w:r>
      <w:r>
        <w:rPr>
          <w:rStyle w:val="s0"/>
        </w:rPr>
        <w:t xml:space="preserve">мы, сроки и порядок представления которой устанавливаются </w:t>
      </w:r>
      <w:hyperlink r:id="rId120" w:anchor="sub_id=1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органом;</w:t>
      </w:r>
    </w:p>
    <w:p w:rsidR="00000000" w:rsidRDefault="002F4C70">
      <w:pPr>
        <w:pStyle w:val="pj"/>
      </w:pPr>
      <w:r>
        <w:rPr>
          <w:rStyle w:val="s0"/>
        </w:rPr>
        <w:t>10) у</w:t>
      </w:r>
      <w:r>
        <w:rPr>
          <w:rStyle w:val="s0"/>
        </w:rPr>
        <w:t>странять нарушения законодательства Республики Казахстан, выявленные уполномоченным органом;</w:t>
      </w:r>
    </w:p>
    <w:p w:rsidR="00000000" w:rsidRDefault="002F4C70">
      <w:pPr>
        <w:pStyle w:val="pj"/>
      </w:pPr>
      <w:r>
        <w:rPr>
          <w:rStyle w:val="s0"/>
        </w:rPr>
        <w:t xml:space="preserve">11) исключен в соответствии с </w:t>
      </w:r>
      <w:hyperlink r:id="rId121" w:anchor="sub_id=4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22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23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 xml:space="preserve">11-1) отказывать в предоставлении микрокредита в случаях, предусмотренных </w:t>
      </w:r>
      <w:hyperlink r:id="rId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2F4C70">
      <w:pPr>
        <w:pStyle w:val="pj"/>
      </w:pPr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2F4C70">
      <w:pPr>
        <w:pStyle w:val="pji"/>
      </w:pPr>
      <w:r>
        <w:rPr>
          <w:rStyle w:val="s3"/>
        </w:rPr>
        <w:t xml:space="preserve">См. изменения в пункт 3 - </w:t>
      </w:r>
      <w:hyperlink r:id="rId125" w:anchor="sub_id=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октября 2021 г.)</w:t>
      </w:r>
    </w:p>
    <w:p w:rsidR="00000000" w:rsidRDefault="002F4C70">
      <w:pPr>
        <w:pStyle w:val="pj"/>
      </w:pPr>
      <w:r>
        <w:rPr>
          <w:rStyle w:val="s0"/>
        </w:rPr>
        <w:t>3. Микрофинансовая организация не вправе:</w:t>
      </w:r>
    </w:p>
    <w:p w:rsidR="00000000" w:rsidRDefault="002F4C7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6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7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1) в одностороннем по</w:t>
      </w:r>
      <w:r>
        <w:rPr>
          <w:rStyle w:val="s0"/>
        </w:rPr>
        <w:t>рядке изменять ставки вознаграждения (за исключением случаев их снижения) и (или) способ и метод погашения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8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Закона, физическим лицам, имеющим просроченную задолженность по беззалоговым бан</w:t>
      </w:r>
      <w:r>
        <w:rPr>
          <w:rStyle w:val="s0"/>
        </w:rPr>
        <w:t>ковским займам и микрокредитам свыше шестидесяти календарных дней, в размере, равном или превышающем пятикратный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2F4C70">
      <w:pPr>
        <w:pStyle w:val="pj"/>
      </w:pPr>
      <w:r>
        <w:rPr>
          <w:rStyle w:val="s0"/>
        </w:rPr>
        <w:t>Требование, установ</w:t>
      </w:r>
      <w:r>
        <w:rPr>
          <w:rStyle w:val="s0"/>
        </w:rPr>
        <w:t>ленное настоящим подпунктом, не распространяется на ломбарды;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29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микрокредиту;</w:t>
      </w:r>
    </w:p>
    <w:p w:rsidR="00000000" w:rsidRDefault="002F4C7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" w:anchor="sub_id=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1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2) требовать от заемщика, являющегося физическим лицом, досрочно полностью или частично возвратившего микрофинансовой организации сумму микрокредита, неустойку (штраф, пеню) и другие платежи за досрочный возврат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3 в </w:t>
      </w:r>
      <w:r>
        <w:rPr>
          <w:rStyle w:val="s3"/>
        </w:rPr>
        <w:t xml:space="preserve">соответствии с </w:t>
      </w:r>
      <w:hyperlink r:id="rId132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3) пользоваться и распоряжаться заложенными вещами;</w:t>
      </w:r>
    </w:p>
    <w:p w:rsidR="00000000" w:rsidRDefault="002F4C70">
      <w:pPr>
        <w:pStyle w:val="pji"/>
      </w:pPr>
      <w:r>
        <w:rPr>
          <w:rStyle w:val="s3"/>
        </w:rPr>
        <w:t>Пункт дополнен подпунктом 4 в соо</w:t>
      </w:r>
      <w:r>
        <w:rPr>
          <w:rStyle w:val="s3"/>
        </w:rPr>
        <w:t xml:space="preserve">тветствии с </w:t>
      </w:r>
      <w:hyperlink r:id="rId133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F4C70">
      <w:pPr>
        <w:pStyle w:val="pji"/>
      </w:pPr>
      <w:r>
        <w:rPr>
          <w:rStyle w:val="s3"/>
        </w:rPr>
        <w:t>Действие подпункта 4 распространяется на правоотношения, возникшие из ранее заключенных договоров банковского займа и о предост</w:t>
      </w:r>
      <w:r>
        <w:rPr>
          <w:rStyle w:val="s3"/>
        </w:rPr>
        <w:t>авлении микрокредита</w:t>
      </w:r>
    </w:p>
    <w:p w:rsidR="00000000" w:rsidRDefault="002F4C70">
      <w:pPr>
        <w:pStyle w:val="pj"/>
      </w:pPr>
      <w:r>
        <w:t>4) начислять и требовать неустойку (штрафы, пени)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 по микрокред</w:t>
      </w:r>
      <w:r>
        <w:t>иту заемщика - физического лица, не связанному с осуществлением предпринимательской деятельности.</w:t>
      </w:r>
    </w:p>
    <w:p w:rsidR="00000000" w:rsidRDefault="002F4C70">
      <w:pPr>
        <w:pStyle w:val="pj"/>
      </w:pPr>
      <w:r>
        <w:t>Требование настоящего подпункта не распространяется на договор о предоставлении микрокредита в случае, если на дату его заключения сумма основного долга полно</w:t>
      </w:r>
      <w:r>
        <w:t>стью обеспечивалась залогом имущества, подлежащего регистрации, и (или) залогом денег;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34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F4C70">
      <w:pPr>
        <w:pStyle w:val="pj"/>
      </w:pPr>
      <w:r>
        <w:t>5) треб</w:t>
      </w:r>
      <w:r>
        <w:t>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</w:t>
      </w:r>
      <w:r>
        <w:t xml:space="preserve"> по микрокредиту, обеспеченному ипотекой недвижимого имущества, являющегося жильем и (или) земельным участком с расположенным на нем жилищем.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Права и обязанности заявителя</w:t>
      </w:r>
    </w:p>
    <w:p w:rsidR="00000000" w:rsidRDefault="002F4C70">
      <w:pPr>
        <w:pStyle w:val="pj"/>
      </w:pPr>
      <w:r>
        <w:rPr>
          <w:rStyle w:val="s0"/>
        </w:rPr>
        <w:t>1. Заявитель вправе:</w:t>
      </w:r>
    </w:p>
    <w:p w:rsidR="00000000" w:rsidRDefault="002F4C70">
      <w:pPr>
        <w:pStyle w:val="pj"/>
      </w:pPr>
      <w:r>
        <w:rPr>
          <w:rStyle w:val="s0"/>
        </w:rPr>
        <w:t>1) ознакомиться с правилами предоставления микрокре</w:t>
      </w:r>
      <w:r>
        <w:rPr>
          <w:rStyle w:val="s0"/>
        </w:rPr>
        <w:t>дитов, тарифами микрофинансовой организации по предоставлению микрокредитов;</w:t>
      </w:r>
    </w:p>
    <w:p w:rsidR="00000000" w:rsidRDefault="002F4C70">
      <w:pPr>
        <w:pStyle w:val="pj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2F4C70">
      <w:pPr>
        <w:pStyle w:val="pj"/>
      </w:pPr>
      <w:r>
        <w:rPr>
          <w:rStyle w:val="s0"/>
        </w:rPr>
        <w:t>3) отказаться от заключения договора о предост</w:t>
      </w:r>
      <w:r>
        <w:rPr>
          <w:rStyle w:val="s0"/>
        </w:rPr>
        <w:t>авлении микрокредита.</w:t>
      </w:r>
    </w:p>
    <w:p w:rsidR="00000000" w:rsidRDefault="002F4C70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35" w:anchor="sub_id=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36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перечнем документов, необходимых для получения микрокредита, а также порядком ведения кредитного </w:t>
      </w:r>
      <w:r>
        <w:rPr>
          <w:rStyle w:val="s0"/>
        </w:rPr>
        <w:t>досье по договору о предоставлении микрокредита,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2F4C70">
      <w:pPr>
        <w:pStyle w:val="pj"/>
      </w:pPr>
      <w:r>
        <w:rPr>
          <w:rStyle w:val="s0"/>
        </w:rPr>
        <w:t xml:space="preserve">3. Заявитель имеет иные права и обязанности, установленные настоящим Законом и </w:t>
      </w:r>
      <w:r>
        <w:rPr>
          <w:rStyle w:val="s0"/>
        </w:rPr>
        <w:t>иными законами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Права и обязанности заемщика</w:t>
      </w:r>
    </w:p>
    <w:p w:rsidR="00000000" w:rsidRDefault="002F4C70">
      <w:pPr>
        <w:pStyle w:val="pj"/>
      </w:pPr>
      <w:r>
        <w:rPr>
          <w:rStyle w:val="s0"/>
        </w:rPr>
        <w:t>1. Заемщик имеет право:</w:t>
      </w:r>
    </w:p>
    <w:p w:rsidR="00000000" w:rsidRDefault="002F4C70">
      <w:pPr>
        <w:pStyle w:val="pj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2F4C70">
      <w:pPr>
        <w:pStyle w:val="pj"/>
      </w:pPr>
      <w:r>
        <w:rPr>
          <w:rStyle w:val="s0"/>
        </w:rPr>
        <w:t>2) распоряжаться полученны</w:t>
      </w:r>
      <w:r>
        <w:rPr>
          <w:rStyle w:val="s0"/>
        </w:rPr>
        <w:t>м микрокредитом в порядке и на условиях, установленных договором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2F4C70">
      <w:pPr>
        <w:pStyle w:val="pj"/>
      </w:pPr>
      <w:r>
        <w:rPr>
          <w:rStyle w:val="s0"/>
        </w:rPr>
        <w:t>4) досрочно полностью или частично возвратить микрофинансовой организации сумму м</w:t>
      </w:r>
      <w:r>
        <w:rPr>
          <w:rStyle w:val="s0"/>
        </w:rPr>
        <w:t>икрокредита, предоставленную по договору о предоставлении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7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2F4C70">
      <w:pPr>
        <w:pStyle w:val="pj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 Указанное право распространяется на заемщика, являющегося физическим лицом;</w:t>
      </w:r>
    </w:p>
    <w:p w:rsidR="00000000" w:rsidRDefault="002F4C70">
      <w:pPr>
        <w:pStyle w:val="pj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2F4C70">
      <w:pPr>
        <w:pStyle w:val="pj"/>
      </w:pPr>
      <w:r>
        <w:rPr>
          <w:rStyle w:val="s0"/>
        </w:rPr>
        <w:t>2. Заемщик обязан:</w:t>
      </w:r>
    </w:p>
    <w:p w:rsidR="00000000" w:rsidRDefault="002F4C70">
      <w:pPr>
        <w:pStyle w:val="pj"/>
      </w:pPr>
      <w:r>
        <w:rPr>
          <w:rStyle w:val="s0"/>
        </w:rPr>
        <w:t>1) возвратить</w:t>
      </w:r>
      <w:r>
        <w:rPr>
          <w:rStyle w:val="s0"/>
        </w:rPr>
        <w:t xml:space="preserve">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2F4C70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38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2F4C70">
      <w:pPr>
        <w:pStyle w:val="pji"/>
      </w:pPr>
      <w:r>
        <w:rPr>
          <w:rStyle w:val="s3"/>
        </w:rPr>
        <w:t xml:space="preserve">См. изменения в пункт 1  - </w:t>
      </w:r>
      <w:hyperlink r:id="rId139" w:anchor="sub_id=90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октября 2021 г.)</w:t>
      </w:r>
    </w:p>
    <w:p w:rsidR="00000000" w:rsidRDefault="002F4C70">
      <w:pPr>
        <w:pStyle w:val="pj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которого является оказание услуг по досудебным взыскан</w:t>
      </w:r>
      <w:r>
        <w:rPr>
          <w:rStyle w:val="s0"/>
        </w:rPr>
        <w:t xml:space="preserve">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140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2F4C70">
      <w:pPr>
        <w:pStyle w:val="pji"/>
      </w:pPr>
      <w:r>
        <w:rPr>
          <w:rStyle w:val="s3"/>
        </w:rPr>
        <w:t xml:space="preserve">Часть вторая пункта 1 </w:t>
      </w:r>
      <w:hyperlink r:id="rId141" w:anchor="sub_id=2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</w:t>
      </w:r>
    </w:p>
    <w:p w:rsidR="00000000" w:rsidRDefault="002F4C70">
      <w:pPr>
        <w:pStyle w:val="pj"/>
      </w:pPr>
      <w:r>
        <w:rPr>
          <w:rStyle w:val="s0"/>
        </w:rPr>
        <w:t>Передача задолженности на досудебные взыскание и урегулирование к</w:t>
      </w:r>
      <w:r>
        <w:rPr>
          <w:rStyle w:val="s0"/>
        </w:rPr>
        <w:t>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</w:t>
      </w:r>
      <w:r>
        <w:rPr>
          <w:rStyle w:val="s0"/>
        </w:rPr>
        <w:t>редита.</w:t>
      </w:r>
    </w:p>
    <w:p w:rsidR="00000000" w:rsidRDefault="002F4C70">
      <w:pPr>
        <w:pStyle w:val="pj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2F4C70">
      <w:pPr>
        <w:pStyle w:val="pji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142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90103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2F4C70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2F4C70">
      <w:pPr>
        <w:pStyle w:val="pj"/>
      </w:pPr>
      <w:r>
        <w:rPr>
          <w:rStyle w:val="s0"/>
        </w:rPr>
        <w:t>требовать выплаты вознаграждения за период нахождени</w:t>
      </w:r>
      <w:r>
        <w:rPr>
          <w:rStyle w:val="s0"/>
        </w:rPr>
        <w:t>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2F4C70">
      <w:pPr>
        <w:pStyle w:val="pj"/>
      </w:pPr>
      <w:bookmarkStart w:id="14" w:name="SUB9010400"/>
      <w:bookmarkEnd w:id="14"/>
      <w:r>
        <w:rPr>
          <w:rStyle w:val="s0"/>
        </w:rPr>
        <w:t>4. Микрофинансовой организации запрещается производить уступку права (требовани</w:t>
      </w:r>
      <w:r>
        <w:rPr>
          <w:rStyle w:val="s0"/>
        </w:rPr>
        <w:t>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 участия в уставных капиталах либо размещенных акци</w:t>
      </w:r>
      <w:r>
        <w:rPr>
          <w:rStyle w:val="s0"/>
        </w:rPr>
        <w:t>й которых принадлежат государству, при соблюдении одного из следующих условий:</w:t>
      </w:r>
    </w:p>
    <w:p w:rsidR="00000000" w:rsidRDefault="002F4C70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Казахстан;</w:t>
      </w:r>
    </w:p>
    <w:p w:rsidR="00000000" w:rsidRDefault="002F4C70">
      <w:pPr>
        <w:pStyle w:val="pj"/>
      </w:pPr>
      <w:r>
        <w:rPr>
          <w:rStyle w:val="s0"/>
        </w:rPr>
        <w:t>приобретение прав (требований) осуществляет</w:t>
      </w:r>
      <w:r>
        <w:rPr>
          <w:rStyle w:val="s0"/>
        </w:rPr>
        <w:t>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2F4C7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4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5" w:anchor="sub_id=9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47" w:anchor="sub_id=9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5. Микрофинансовой организации запрещается производить уступку права (требования) по договору о предоставлении мик</w:t>
      </w:r>
      <w:r>
        <w:rPr>
          <w:rStyle w:val="s0"/>
        </w:rPr>
        <w:t>рокредита третьему лицу, за исключением уступки права (требования) следующим лицам:</w:t>
      </w:r>
    </w:p>
    <w:p w:rsidR="00000000" w:rsidRDefault="002F4C70">
      <w:pPr>
        <w:pStyle w:val="pj"/>
      </w:pPr>
      <w:r>
        <w:rPr>
          <w:rStyle w:val="s0"/>
        </w:rPr>
        <w:t>банку второго уровня;</w:t>
      </w:r>
    </w:p>
    <w:p w:rsidR="00000000" w:rsidRDefault="002F4C70">
      <w:pPr>
        <w:pStyle w:val="pj"/>
      </w:pPr>
      <w:hyperlink r:id="rId148" w:anchor="sub_id=10004" w:history="1">
        <w:r>
          <w:rPr>
            <w:rStyle w:val="a3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>микрофинансовой организации;</w:t>
      </w:r>
    </w:p>
    <w:p w:rsidR="00000000" w:rsidRDefault="002F4C70">
      <w:pPr>
        <w:pStyle w:val="pj"/>
      </w:pPr>
      <w:r>
        <w:rPr>
          <w:rStyle w:val="s0"/>
        </w:rPr>
        <w:t xml:space="preserve">специальной </w:t>
      </w:r>
      <w:r>
        <w:rPr>
          <w:rStyle w:val="s0"/>
        </w:rPr>
        <w:t xml:space="preserve">финансовой компании, созданной в соответствии с </w:t>
      </w:r>
      <w:hyperlink r:id="rId14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секьюритизации;</w:t>
      </w:r>
    </w:p>
    <w:p w:rsidR="00000000" w:rsidRDefault="002F4C70">
      <w:pPr>
        <w:pStyle w:val="pj"/>
      </w:pPr>
      <w:r>
        <w:rPr>
          <w:rStyle w:val="s0"/>
        </w:rP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займов;</w:t>
      </w:r>
    </w:p>
    <w:p w:rsidR="00000000" w:rsidRDefault="002F4C70">
      <w:pPr>
        <w:pStyle w:val="pj"/>
      </w:pPr>
      <w:r>
        <w:rPr>
          <w:rStyle w:val="s0"/>
        </w:rPr>
        <w:t>специальному фонду развития частного предпринимательства - по договору о пре</w:t>
      </w:r>
      <w:r>
        <w:rPr>
          <w:rStyle w:val="s0"/>
        </w:rPr>
        <w:t>доставлении микрокредита,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организациях.</w:t>
      </w:r>
    </w:p>
    <w:p w:rsidR="00000000" w:rsidRDefault="002F4C70">
      <w:pPr>
        <w:pStyle w:val="pj"/>
      </w:pPr>
      <w:r>
        <w:rPr>
          <w:rStyle w:val="s0"/>
        </w:rPr>
        <w:t>Требования настоящего пункта не распространяются на случаи, предусмотрен</w:t>
      </w:r>
      <w:r>
        <w:rPr>
          <w:rStyle w:val="s0"/>
        </w:rPr>
        <w:t>ные пунктом 4 настоящей статьи.</w:t>
      </w:r>
    </w:p>
    <w:p w:rsidR="00000000" w:rsidRDefault="002F4C70">
      <w:pPr>
        <w:pStyle w:val="pj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</w:t>
      </w:r>
      <w:r>
        <w:rPr>
          <w:rStyle w:val="s0"/>
        </w:rPr>
        <w:t>крокредита.</w:t>
      </w:r>
    </w:p>
    <w:p w:rsidR="00000000" w:rsidRDefault="002F4C70">
      <w:pPr>
        <w:pStyle w:val="pj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2F4C70">
      <w:pPr>
        <w:pStyle w:val="pj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</w:t>
      </w:r>
      <w:r>
        <w:rPr>
          <w:rStyle w:val="s0"/>
        </w:rPr>
        <w:t>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2F4C70">
      <w:pPr>
        <w:pStyle w:val="pj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</w:t>
      </w:r>
      <w:r>
        <w:rPr>
          <w:rStyle w:val="s0"/>
        </w:rPr>
        <w:t>рехода прав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2F4C70">
      <w:pPr>
        <w:pStyle w:val="pj"/>
      </w:pPr>
      <w:r>
        <w:rPr>
          <w:rStyle w:val="s0"/>
        </w:rPr>
        <w:t>2) уведомить</w:t>
      </w:r>
      <w:r>
        <w:rPr>
          <w:rStyle w:val="s0"/>
        </w:rPr>
        <w:t xml:space="preserve">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течение тридцати к</w:t>
      </w:r>
      <w:r>
        <w:rPr>
          <w:rStyle w:val="s0"/>
        </w:rPr>
        <w:t>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предоставлении м</w:t>
      </w:r>
      <w:r>
        <w:rPr>
          <w:rStyle w:val="s0"/>
        </w:rPr>
        <w:t>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2F4C70">
      <w:pPr>
        <w:pStyle w:val="pj"/>
      </w:pPr>
      <w:r>
        <w:rPr>
          <w:rStyle w:val="s0"/>
        </w:rPr>
        <w:t>3) передать лицу, которому перешло право (требовани</w:t>
      </w:r>
      <w:r>
        <w:rPr>
          <w:rStyle w:val="s0"/>
        </w:rPr>
        <w:t>е) по договору о предоставлении микрокредита, оригиналы и (или) копии следующих документов:</w:t>
      </w:r>
    </w:p>
    <w:p w:rsidR="00000000" w:rsidRDefault="002F4C70">
      <w:pPr>
        <w:pStyle w:val="pj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2F4C70">
      <w:pPr>
        <w:pStyle w:val="pj"/>
      </w:pPr>
      <w:r>
        <w:rPr>
          <w:rStyle w:val="s0"/>
        </w:rPr>
        <w:t>договоры поручительства или гарантии (в случае, если исполнение обя</w:t>
      </w:r>
      <w:r>
        <w:rPr>
          <w:rStyle w:val="s0"/>
        </w:rPr>
        <w:t>зательства по микрокредиту обеспечено поручительством или гарантией);</w:t>
      </w:r>
    </w:p>
    <w:p w:rsidR="00000000" w:rsidRDefault="002F4C70">
      <w:pPr>
        <w:pStyle w:val="pj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2F4C70">
      <w:pPr>
        <w:pStyle w:val="pj"/>
      </w:pPr>
      <w:r>
        <w:rPr>
          <w:rStyle w:val="s0"/>
        </w:rPr>
        <w:t>претензионную переписку с заемщиком;</w:t>
      </w:r>
    </w:p>
    <w:p w:rsidR="00000000" w:rsidRDefault="002F4C70">
      <w:pPr>
        <w:pStyle w:val="pj"/>
      </w:pPr>
      <w:r>
        <w:rPr>
          <w:rStyle w:val="s0"/>
        </w:rPr>
        <w:t>учредительные документы заемщика - юридического лица, документ, удостоверяющий лич</w:t>
      </w:r>
      <w:r>
        <w:rPr>
          <w:rStyle w:val="s0"/>
        </w:rPr>
        <w:t>ность заемщика - физического лица;</w:t>
      </w:r>
    </w:p>
    <w:p w:rsidR="00000000" w:rsidRDefault="002F4C70">
      <w:pPr>
        <w:pStyle w:val="pj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2F4C70">
      <w:pPr>
        <w:pStyle w:val="pj"/>
      </w:pPr>
      <w:r>
        <w:rPr>
          <w:rStyle w:val="s0"/>
        </w:rPr>
        <w:t>документы по реализации заложенного имущества;</w:t>
      </w:r>
    </w:p>
    <w:p w:rsidR="00000000" w:rsidRDefault="002F4C70">
      <w:pPr>
        <w:pStyle w:val="pj"/>
      </w:pPr>
      <w:r>
        <w:rPr>
          <w:rStyle w:val="s0"/>
        </w:rPr>
        <w:t>иные документы в соответствии с договором уступки права требования.</w:t>
      </w:r>
    </w:p>
    <w:p w:rsidR="00000000" w:rsidRDefault="002F4C70">
      <w:pPr>
        <w:pStyle w:val="pj"/>
      </w:pPr>
      <w:r>
        <w:rPr>
          <w:rStyle w:val="s0"/>
        </w:rPr>
        <w:t>В случае уступки всех прав (требований) к зае</w:t>
      </w:r>
      <w:r>
        <w:rPr>
          <w:rStyle w:val="s0"/>
        </w:rPr>
        <w:t>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2F4C70">
      <w:pPr>
        <w:pStyle w:val="pj"/>
      </w:pPr>
      <w:r>
        <w:rPr>
          <w:rStyle w:val="s0"/>
        </w:rPr>
        <w:t>В случае уступки части прав (требований) к заемщику микрофинансовая организация впра</w:t>
      </w:r>
      <w:r>
        <w:rPr>
          <w:rStyle w:val="s0"/>
        </w:rPr>
        <w:t>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нотариально засвидетельствованные копии указанных документов.</w:t>
      </w:r>
    </w:p>
    <w:p w:rsidR="00000000" w:rsidRDefault="002F4C70">
      <w:pPr>
        <w:pStyle w:val="pj"/>
      </w:pPr>
      <w:r>
        <w:rPr>
          <w:rStyle w:val="s0"/>
        </w:rPr>
        <w:t>За утерю ор</w:t>
      </w:r>
      <w:r>
        <w:rPr>
          <w:rStyle w:val="s0"/>
        </w:rPr>
        <w:t>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(требование) по договору о предоставлении микрокредита, несут ответственно</w:t>
      </w:r>
      <w:r>
        <w:rPr>
          <w:rStyle w:val="s0"/>
        </w:rPr>
        <w:t>сть, установленную законами Республики Казахстан;</w:t>
      </w:r>
    </w:p>
    <w:p w:rsidR="00000000" w:rsidRDefault="002F4C70">
      <w:pPr>
        <w:pStyle w:val="pj"/>
      </w:pPr>
      <w:r>
        <w:rPr>
          <w:rStyle w:val="s0"/>
        </w:rPr>
        <w:t xml:space="preserve">4) после заключения договора уступки права требования переводить деньги, полученные от заемщиков в счет погашения задолженности, на банковский счет лица, которому уступлено право (требование) по договору о </w:t>
      </w:r>
      <w:r>
        <w:rPr>
          <w:rStyle w:val="s0"/>
        </w:rPr>
        <w:t>предоставлении микрокредита, с предоставлением расшифровки платежей в разрезе каждого заемщика.</w:t>
      </w:r>
    </w:p>
    <w:p w:rsidR="00000000" w:rsidRDefault="002F4C70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50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51" w:anchor="sub_id=901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9. Лицу, которому перешло право (требование) микрофинансовой организации по договору о </w:t>
      </w:r>
      <w:r>
        <w:rPr>
          <w:rStyle w:val="s0"/>
        </w:rPr>
        <w:t>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 права (т</w:t>
      </w:r>
      <w:r>
        <w:rPr>
          <w:rStyle w:val="s0"/>
        </w:rPr>
        <w:t xml:space="preserve">ребования) банкам второго уровня, </w:t>
      </w:r>
      <w:hyperlink r:id="rId152" w:anchor="sub_id=10004" w:history="1">
        <w:r>
          <w:rPr>
            <w:rStyle w:val="a3"/>
          </w:rPr>
          <w:t>коллекторским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153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i"/>
      </w:pPr>
      <w:r>
        <w:rPr>
          <w:rStyle w:val="s3"/>
        </w:rPr>
        <w:t xml:space="preserve">Закон дополняется статьей 9-2 в соответствии с </w:t>
      </w:r>
      <w:hyperlink r:id="rId154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(вводится в действие с 1 октября 2021 г.)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2F4C70">
      <w:pPr>
        <w:pStyle w:val="pj"/>
      </w:pPr>
      <w:r>
        <w:rPr>
          <w:rStyle w:val="s0"/>
        </w:rPr>
        <w:t>1. Обязательства по договору о предоставл</w:t>
      </w:r>
      <w:r>
        <w:rPr>
          <w:rStyle w:val="s0"/>
        </w:rPr>
        <w:t xml:space="preserve">ении микрокредита прекращаются по основаниям, предусмотренным </w:t>
      </w:r>
      <w:hyperlink r:id="rId155" w:anchor="sub_id=3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ji"/>
      </w:pPr>
      <w:r>
        <w:rPr>
          <w:rStyle w:val="s3"/>
        </w:rPr>
        <w:t xml:space="preserve">Пункт 2 изложен в редакции </w:t>
      </w:r>
      <w:hyperlink r:id="rId156" w:anchor="sub_id=2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5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2. Срок исковой давности по требованию </w:t>
      </w:r>
      <w:r>
        <w:rPr>
          <w:rStyle w:val="s0"/>
        </w:rPr>
        <w:t>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2F4C70">
      <w:pPr>
        <w:pStyle w:val="pc"/>
      </w:pPr>
      <w:r>
        <w:rPr>
          <w:rStyle w:val="s1"/>
        </w:rPr>
        <w:t> </w:t>
      </w:r>
    </w:p>
    <w:p w:rsidR="00000000" w:rsidRDefault="002F4C70">
      <w:pPr>
        <w:pStyle w:val="pji"/>
      </w:pPr>
      <w:r>
        <w:rPr>
          <w:rStyle w:val="s3"/>
        </w:rPr>
        <w:t xml:space="preserve">Статья 11 изложена в редакции </w:t>
      </w:r>
      <w:hyperlink r:id="rId158" w:anchor="sub_id=4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11. Правовое положени</w:t>
      </w:r>
      <w:r>
        <w:rPr>
          <w:rStyle w:val="s1"/>
        </w:rPr>
        <w:t>е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 xml:space="preserve">1. Микрофинансовая организация (за исключением кредитного товарищества) создается в организационно-правовой форме </w:t>
      </w:r>
      <w:hyperlink r:id="rId160" w:anchor="sub_id=3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161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2F4C70">
      <w:pPr>
        <w:pStyle w:val="pj"/>
      </w:pPr>
      <w:r>
        <w:rPr>
          <w:rStyle w:val="s0"/>
        </w:rPr>
        <w:t xml:space="preserve">2. Микрофинансовой организации запрещается выпускать облигации, за исключением выпуска облигаций для целей их размещения на организованном рынке </w:t>
      </w:r>
      <w:r>
        <w:rPr>
          <w:rStyle w:val="s0"/>
        </w:rPr>
        <w:t>ценных бумаг Республики Казахстан и (или) допуска к торгам на фондовой бирже, функционирующей на территории Международного финансового центра «Астана».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1. Учредители микрофинансовой о</w:t>
      </w:r>
      <w:r>
        <w:rPr>
          <w:rStyle w:val="s0"/>
        </w:rPr>
        <w:t>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2F4C70">
      <w:pPr>
        <w:pStyle w:val="pj"/>
      </w:pPr>
      <w:r>
        <w:rPr>
          <w:rStyle w:val="s0"/>
        </w:rPr>
        <w:t>2. Минимальный размер уставного капитала микрофинансовой организации устанавлива</w:t>
      </w:r>
      <w:r>
        <w:rPr>
          <w:rStyle w:val="s0"/>
        </w:rPr>
        <w:t xml:space="preserve">ется </w:t>
      </w:r>
      <w:hyperlink r:id="rId162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2F4C70">
      <w:pPr>
        <w:pStyle w:val="pj"/>
      </w:pPr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</w:t>
      </w:r>
      <w:r>
        <w:rPr>
          <w:rStyle w:val="s0"/>
        </w:rPr>
        <w:t>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Наименование микрофинансовой организации</w:t>
      </w:r>
    </w:p>
    <w:p w:rsidR="00000000" w:rsidRDefault="002F4C70">
      <w:pPr>
        <w:pStyle w:val="pji"/>
      </w:pPr>
      <w:r>
        <w:rPr>
          <w:rStyle w:val="s3"/>
        </w:rPr>
        <w:t xml:space="preserve">Пункт 1 изложен в редакции </w:t>
      </w:r>
      <w:hyperlink r:id="rId163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6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1. Наименование микрофинансовой организации (за исключением кредитного товарищества и ломбарда) должно в обязательном порядке содержать слова «микрофинансовая организ</w:t>
      </w:r>
      <w:r>
        <w:rPr>
          <w:rStyle w:val="s0"/>
        </w:rPr>
        <w:t>ация» или аббревиатуру «МФО».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5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1-1. Наименование креди</w:t>
      </w:r>
      <w:r>
        <w:rPr>
          <w:rStyle w:val="s0"/>
        </w:rPr>
        <w:t>тного товарищества или ломбарда должно в обязательном порядке содержать соответственно слова «кредитное товарищество» или «ломбард».</w:t>
      </w:r>
    </w:p>
    <w:p w:rsidR="00000000" w:rsidRDefault="002F4C7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7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2. Юридическое лицо, не зарегистрированное в качестве микрофинансовой органи</w:t>
      </w:r>
      <w:r>
        <w:rPr>
          <w:rStyle w:val="s0"/>
        </w:rPr>
        <w:t>зации, кредитного товарищества, ломбарда, не имеет право использовать в своем наименовании слова «микрофинансовая организация», кредитное товарищество», «ломбард», производные от них слова или аббревиатуры, предполагающие, что оно осуществляет деятельность</w:t>
      </w:r>
      <w:r>
        <w:rPr>
          <w:rStyle w:val="s0"/>
        </w:rPr>
        <w:t xml:space="preserve"> по предоставлению микрокредитов.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68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16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14. Лицензирование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1. Юридическое лицо обращается в уполномоченный орган за получением лицензии на осуществление микрофинансовой деятельности в течение шести месяцев со дня его государственной регистрации (перерегистрации) в Государственной корпорации «Правительство для граж</w:t>
      </w:r>
      <w:r>
        <w:rPr>
          <w:rStyle w:val="s0"/>
        </w:rPr>
        <w:t>дан» в качестве микрофинансовой организации, кредитного товарищества, ломбарда.</w:t>
      </w:r>
    </w:p>
    <w:p w:rsidR="00000000" w:rsidRDefault="002F4C70">
      <w:pPr>
        <w:pStyle w:val="pji"/>
      </w:pPr>
      <w:r>
        <w:rPr>
          <w:rStyle w:val="s3"/>
        </w:rPr>
        <w:t xml:space="preserve">См.: </w:t>
      </w:r>
      <w:hyperlink r:id="rId1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развитию финансового рынка от 15 декабря 2020 года № 23-0-28/1534 «С 1 января 2021 года вводится лицензирование организаций, осуществляющих микрофинансовую деятельность»</w:t>
      </w:r>
    </w:p>
    <w:p w:rsidR="00000000" w:rsidRDefault="002F4C70">
      <w:pPr>
        <w:pStyle w:val="pji"/>
      </w:pPr>
      <w:r>
        <w:rPr>
          <w:rStyle w:val="s3"/>
        </w:rPr>
        <w:t>Статья дополнена пунктом 1-1 в соотв</w:t>
      </w:r>
      <w:r>
        <w:rPr>
          <w:rStyle w:val="s3"/>
        </w:rPr>
        <w:t xml:space="preserve">етствии с </w:t>
      </w:r>
      <w:hyperlink r:id="rId17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2F4C70">
      <w:pPr>
        <w:pStyle w:val="pj"/>
      </w:pPr>
      <w:r>
        <w:rPr>
          <w:rStyle w:val="s0"/>
        </w:rPr>
        <w:t>1-1. Юридическое лицо, имеющее намерение осуществлять деятельность по предоставлению микрокредитов, уведомляет уполномоченный орган</w:t>
      </w:r>
      <w:r>
        <w:rPr>
          <w:rStyle w:val="s0"/>
        </w:rPr>
        <w:t>, уполномоченный государственный орган, осуществляющий финансовый мониторинг, о государственной регистрации (перерегистрации) в Государственной корпорации «Правительство для граждан» в качестве микрофинансовой организации, кредитного товарищества, ломбарда</w:t>
      </w:r>
      <w:r>
        <w:rPr>
          <w:rStyle w:val="s0"/>
        </w:rPr>
        <w:t xml:space="preserve"> в течение десяти календарных дней со дня данной регистрации.</w:t>
      </w:r>
    </w:p>
    <w:p w:rsidR="00000000" w:rsidRDefault="002F4C70">
      <w:pPr>
        <w:pStyle w:val="pji"/>
      </w:pPr>
      <w:r>
        <w:rPr>
          <w:rStyle w:val="s3"/>
        </w:rPr>
        <w:t xml:space="preserve">Пункт 2 изложен в редакции </w:t>
      </w:r>
      <w:hyperlink r:id="rId172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73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2. Для получения (переоформления) лицензии на осуществление микрофинансовой деятельности, помимо документов, определенных </w:t>
      </w:r>
      <w:hyperlink r:id="rId1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микрофинансовая организация представляет в уполномоченный орган документы, подтверждающие соответствие квалификационным требованиям, предъявляемым при лицензировании микрофин</w:t>
      </w:r>
      <w:r>
        <w:rPr>
          <w:rStyle w:val="s0"/>
        </w:rPr>
        <w:t xml:space="preserve">ансовой деятельности, в случаях, определенных </w:t>
      </w:r>
      <w:hyperlink r:id="rId17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лицензирования микрофинансовой деятельности.</w:t>
      </w:r>
    </w:p>
    <w:p w:rsidR="00000000" w:rsidRDefault="002F4C70">
      <w:pPr>
        <w:pStyle w:val="pj"/>
      </w:pPr>
      <w:r>
        <w:rPr>
          <w:rStyle w:val="s0"/>
        </w:rPr>
        <w:t>Переоформление лицензии на осуществление микрофинансовой деятельности осуществляется в слу</w:t>
      </w:r>
      <w:r>
        <w:rPr>
          <w:rStyle w:val="s0"/>
        </w:rPr>
        <w:t xml:space="preserve">чаях, предусмотренных </w:t>
      </w:r>
      <w:hyperlink r:id="rId176" w:anchor="sub_id=330000" w:history="1">
        <w:r>
          <w:rPr>
            <w:rStyle w:val="a3"/>
          </w:rPr>
          <w:t>пунктом 1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уведомлениях», а также изменения места нахождения микрофинансовой организации, влекущ</w:t>
      </w:r>
      <w:r>
        <w:rPr>
          <w:rStyle w:val="s0"/>
        </w:rPr>
        <w:t>его увеличение уставного капитала.</w:t>
      </w:r>
    </w:p>
    <w:p w:rsidR="00000000" w:rsidRDefault="002F4C70">
      <w:pPr>
        <w:pStyle w:val="pj"/>
      </w:pPr>
      <w:r>
        <w:rPr>
          <w:rStyle w:val="s0"/>
        </w:rPr>
        <w:t>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осуществляется в случаях, когда основание, послужившее для переоформ</w:t>
      </w:r>
      <w:r>
        <w:rPr>
          <w:rStyle w:val="s0"/>
        </w:rPr>
        <w:t>ления лицензии, влечет изменение вида микрофинансовой деятельности или организационно-правовой формы либо увеличение уставного капитала в связи с изменением места нахождения.</w:t>
      </w:r>
    </w:p>
    <w:p w:rsidR="00000000" w:rsidRDefault="002F4C70">
      <w:pPr>
        <w:pStyle w:val="pj"/>
      </w:pPr>
      <w:r>
        <w:rPr>
          <w:rStyle w:val="s0"/>
        </w:rPr>
        <w:t>Заявление о переоформлении лицензии на осуществление микрофинансовой деятельности</w:t>
      </w:r>
      <w:r>
        <w:rPr>
          <w:rStyle w:val="s0"/>
        </w:rPr>
        <w:t xml:space="preserve"> в случаях, предусмотренных частью второй настоящего пункта, подается микрофинансовой организацией в течение тридцати календарных дней с момента возникновения изменений, послуживших основанием для переоформления лицензии.</w:t>
      </w:r>
    </w:p>
    <w:p w:rsidR="00000000" w:rsidRDefault="002F4C70">
      <w:pPr>
        <w:pStyle w:val="pj"/>
      </w:pPr>
      <w:bookmarkStart w:id="20" w:name="SUB140300"/>
      <w:bookmarkEnd w:id="20"/>
      <w:r>
        <w:rPr>
          <w:rStyle w:val="s0"/>
        </w:rPr>
        <w:t>3. Уполномоченный орган выдает мик</w:t>
      </w:r>
      <w:r>
        <w:rPr>
          <w:rStyle w:val="s0"/>
        </w:rPr>
        <w:t xml:space="preserve">рофинансовой организации </w:t>
      </w:r>
      <w:hyperlink r:id="rId177" w:anchor="sub_id=3" w:history="1">
        <w:r>
          <w:rPr>
            <w:rStyle w:val="a3"/>
          </w:rPr>
          <w:t>лицензию</w:t>
        </w:r>
      </w:hyperlink>
      <w:r>
        <w:rPr>
          <w:rStyle w:val="s0"/>
        </w:rPr>
        <w:t xml:space="preserve"> на осуществление микрофинансовой деятельности либо мотивированный отказ в выдаче лицензии на осуществление микрофинансовой деятельности в течен</w:t>
      </w:r>
      <w:r>
        <w:rPr>
          <w:rStyle w:val="s0"/>
        </w:rPr>
        <w:t>ие тридцати рабочих дней со дня получения полного пакета документов.</w:t>
      </w:r>
    </w:p>
    <w:p w:rsidR="00000000" w:rsidRDefault="002F4C70">
      <w:pPr>
        <w:pStyle w:val="pj"/>
      </w:pPr>
      <w:r>
        <w:rPr>
          <w:rStyle w:val="s0"/>
        </w:rPr>
        <w:t>4. Копия лицензии на осуществление микрофинансовой деятельности подлежит размещению в месте, доступном для обозрения клиентам микрофинансовой организации.</w:t>
      </w:r>
    </w:p>
    <w:p w:rsidR="00000000" w:rsidRDefault="002F4C70">
      <w:pPr>
        <w:pStyle w:val="pji"/>
      </w:pPr>
      <w:bookmarkStart w:id="21" w:name="SUB140500"/>
      <w:bookmarkEnd w:id="21"/>
      <w:r>
        <w:rPr>
          <w:rStyle w:val="s3"/>
        </w:rPr>
        <w:t xml:space="preserve">Пункт 5 изложен в редакции </w:t>
      </w:r>
      <w:hyperlink r:id="rId178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79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5. Руководящими работниками микрофинансовой организации признаются первый руководитель и члены исполнительного органа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2F4C70">
      <w:pPr>
        <w:pStyle w:val="pj"/>
      </w:pPr>
      <w:r>
        <w:rPr>
          <w:rStyle w:val="s0"/>
        </w:rPr>
        <w:t>Р</w:t>
      </w:r>
      <w:r>
        <w:rPr>
          <w:rStyle w:val="s0"/>
        </w:rPr>
        <w:t>уководящим работником микрофинансовой организации не может являться физическое лицо:</w:t>
      </w:r>
    </w:p>
    <w:p w:rsidR="00000000" w:rsidRDefault="002F4C70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2F4C70">
      <w:pPr>
        <w:pStyle w:val="pj"/>
      </w:pPr>
      <w:r>
        <w:rPr>
          <w:rStyle w:val="s0"/>
        </w:rPr>
        <w:t>2) не имеющее безупречной деловой репутации;</w:t>
      </w:r>
    </w:p>
    <w:p w:rsidR="00000000" w:rsidRDefault="002F4C70">
      <w:pPr>
        <w:pStyle w:val="pj"/>
      </w:pPr>
      <w:r>
        <w:rPr>
          <w:rStyle w:val="s0"/>
        </w:rPr>
        <w:t>3) ранее являвшееся руководителем, членом органа управления, руководителем, членом исполнит</w:t>
      </w:r>
      <w:r>
        <w:rPr>
          <w:rStyle w:val="s0"/>
        </w:rPr>
        <w:t>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</w:t>
      </w:r>
      <w:r>
        <w:rPr>
          <w:rStyle w:val="s0"/>
        </w:rPr>
        <w:t>окера-нерезидента Республики Казахстан, крупным участником - физическим лицом, руководителем крупного участника (банковского холдинга) - юридического лица финансовой организации в период не более чем за один год до принятия уполномоченным органом решения о</w:t>
      </w:r>
      <w:r>
        <w:rPr>
          <w:rStyle w:val="s0"/>
        </w:rPr>
        <w:t>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 либо принудительном выкупе ее акций, лишении ли</w:t>
      </w:r>
      <w:r>
        <w:rPr>
          <w:rStyle w:val="s0"/>
        </w:rPr>
        <w:t>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</w:t>
      </w:r>
      <w:r>
        <w:rPr>
          <w:rStyle w:val="s0"/>
        </w:rPr>
        <w:t>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</w:t>
      </w:r>
      <w:r>
        <w:rPr>
          <w:rStyle w:val="s0"/>
        </w:rPr>
        <w:t>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</w:t>
      </w:r>
      <w:r>
        <w:rPr>
          <w:rStyle w:val="s0"/>
        </w:rPr>
        <w:t>хстан.</w:t>
      </w:r>
    </w:p>
    <w:p w:rsidR="00000000" w:rsidRDefault="002F4C70">
      <w:pPr>
        <w:pStyle w:val="pj"/>
      </w:pPr>
      <w:r>
        <w:rPr>
          <w:rStyle w:val="s0"/>
        </w:rPr>
        <w:t>Указанное требование применяется в течение пяти лет после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</w:t>
      </w:r>
      <w:r>
        <w:rPr>
          <w:rStyle w:val="s0"/>
        </w:rPr>
        <w:t>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</w:t>
      </w:r>
      <w:r>
        <w:rPr>
          <w:rStyle w:val="s0"/>
        </w:rPr>
        <w:t xml:space="preserve">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</w:t>
      </w:r>
      <w:r>
        <w:rPr>
          <w:rStyle w:val="s0"/>
        </w:rPr>
        <w:t>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</w:t>
      </w:r>
      <w:r>
        <w:rPr>
          <w:rStyle w:val="s0"/>
        </w:rPr>
        <w:t>раховочной) организации-нерезидента Республики Казахстан в случаях, установленных законами Республики Казахстан;</w:t>
      </w:r>
    </w:p>
    <w:p w:rsidR="00000000" w:rsidRDefault="002F4C70">
      <w:pPr>
        <w:pStyle w:val="pj"/>
      </w:pPr>
      <w:r>
        <w:rPr>
          <w:rStyle w:val="s0"/>
        </w:rPr>
        <w:t>4) у которого было отозвано согласие на назначение (избрание) на должность руководящего работника в данной и (или) иной финансовой организации,</w:t>
      </w:r>
      <w:r>
        <w:rPr>
          <w:rStyle w:val="s0"/>
        </w:rPr>
        <w:t xml:space="preserve">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Казахстан. Указанное требование применяется в течение </w:t>
      </w:r>
      <w:r>
        <w:rPr>
          <w:rStyle w:val="s0"/>
        </w:rPr>
        <w:t>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2F4C70">
      <w:pPr>
        <w:pStyle w:val="pj"/>
      </w:pPr>
      <w:r>
        <w:rPr>
          <w:rStyle w:val="s0"/>
        </w:rPr>
        <w:t>5) совершившее коррупционное преступление либо подвергнутое административному взыск</w:t>
      </w:r>
      <w:r>
        <w:rPr>
          <w:rStyle w:val="s0"/>
        </w:rPr>
        <w:t>анию до даты назначения (избрания) за совершение коррупционного правонарушения;</w:t>
      </w:r>
    </w:p>
    <w:p w:rsidR="00000000" w:rsidRDefault="002F4C70">
      <w:pPr>
        <w:pStyle w:val="pj"/>
      </w:pPr>
      <w:r>
        <w:rPr>
          <w:rStyle w:val="s0"/>
        </w:rPr>
        <w:t>6)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</w:t>
      </w:r>
      <w:r>
        <w:rPr>
          <w:rStyle w:val="s0"/>
        </w:rPr>
        <w:t>ым акционером) - физическим лицом, руководителем, членом органа управления, руководителем,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</w:t>
      </w:r>
      <w:r>
        <w:rPr>
          <w:rStyle w:val="s0"/>
        </w:rPr>
        <w:t>награждения по выпущенным эмиссионным ценным бумагам в течение четырех и более последовательных периодов,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</w:t>
      </w:r>
      <w:r>
        <w:rPr>
          <w:rStyle w:val="s0"/>
        </w:rPr>
        <w:t>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составляет сумму, в десятитысячекратный раз превышающую размер месячного расчетного показателя, устано</w:t>
      </w:r>
      <w:r>
        <w:rPr>
          <w:rStyle w:val="s0"/>
        </w:rPr>
        <w:t>вленный законом о республиканском бюджете на дату выплаты.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2F4C70">
      <w:pPr>
        <w:pStyle w:val="pji"/>
      </w:pPr>
      <w:r>
        <w:rPr>
          <w:rStyle w:val="s3"/>
        </w:rPr>
        <w:t xml:space="preserve">См.: </w:t>
      </w:r>
      <w:hyperlink r:id="rId1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22 января 2021 года № 01-3-02/117 «Требование о необходимости наличия в штате главного бухгалтера, профессионального бухгалтера не распространяется на ООМФД, созданные</w:t>
      </w:r>
      <w:r>
        <w:rPr>
          <w:rStyle w:val="s3"/>
        </w:rPr>
        <w:t xml:space="preserve"> в организационно-правовой форме хозяйственного товарищества»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81" w:anchor="sub_id=6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</w:t>
      </w:r>
      <w:r>
        <w:rPr>
          <w:rStyle w:val="s3"/>
        </w:rPr>
        <w:t>ря 2021 г.)</w:t>
      </w:r>
    </w:p>
    <w:p w:rsidR="00000000" w:rsidRDefault="002F4C70">
      <w:pPr>
        <w:pStyle w:val="pj"/>
      </w:pPr>
      <w:r>
        <w:rPr>
          <w:rStyle w:val="s0"/>
        </w:rPr>
        <w:t>5-1. Крупный участник микрофинансовой организации не может быть назначен (избран) на должность руководителя исполнительного органа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Число членов коллегиального исполнительного органа должно составлять не менее трех ч</w:t>
      </w:r>
      <w:r>
        <w:rPr>
          <w:rStyle w:val="s0"/>
        </w:rPr>
        <w:t>еловек.</w:t>
      </w:r>
    </w:p>
    <w:p w:rsidR="00000000" w:rsidRDefault="002F4C70">
      <w:pPr>
        <w:pStyle w:val="pj"/>
      </w:pPr>
      <w:r>
        <w:rPr>
          <w:rStyle w:val="s0"/>
        </w:rPr>
        <w:t>Единоличный исполнительный орган состоит из одного человека.</w:t>
      </w:r>
    </w:p>
    <w:p w:rsidR="00000000" w:rsidRDefault="002F4C70">
      <w:pPr>
        <w:pStyle w:val="pj"/>
      </w:pPr>
      <w:r>
        <w:rPr>
          <w:rStyle w:val="s0"/>
        </w:rPr>
        <w:t>Требование части первой настоящего пункта не распространяется на микрофинансовую организацию, созданную в форме хозяйственного товарищества.</w:t>
      </w:r>
    </w:p>
    <w:p w:rsidR="00000000" w:rsidRDefault="002F4C70">
      <w:pPr>
        <w:pStyle w:val="pji"/>
      </w:pPr>
      <w:bookmarkStart w:id="22" w:name="SUB140600"/>
      <w:bookmarkEnd w:id="22"/>
      <w:r>
        <w:rPr>
          <w:rStyle w:val="s3"/>
        </w:rPr>
        <w:t xml:space="preserve">В пункт 6 внесены изменения в соответствии с </w:t>
      </w:r>
      <w:hyperlink r:id="rId18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января 2021 г.) (</w:t>
      </w:r>
      <w:hyperlink r:id="rId183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6</w:t>
      </w:r>
      <w:r>
        <w:rPr>
          <w:rStyle w:val="s0"/>
        </w:rPr>
        <w:t>. Не может являться крупным участником микрофинансовой организации лицо, которое:</w:t>
      </w:r>
    </w:p>
    <w:p w:rsidR="00000000" w:rsidRDefault="002F4C70">
      <w:pPr>
        <w:pStyle w:val="pj"/>
      </w:pPr>
      <w:r>
        <w:rPr>
          <w:rStyle w:val="s0"/>
        </w:rPr>
        <w:t>1) является физическим лицом, имеющим непогашенную или неснятую судимость;</w:t>
      </w:r>
    </w:p>
    <w:p w:rsidR="00000000" w:rsidRDefault="002F4C70">
      <w:pPr>
        <w:pStyle w:val="pj"/>
      </w:pPr>
      <w:r>
        <w:rPr>
          <w:rStyle w:val="s0"/>
        </w:rPr>
        <w:t>2) имеет регистрацию, место жительства или место нахождения в офшорных зонах, перечень которых устанавливается уполномоченным органом;</w:t>
      </w:r>
    </w:p>
    <w:p w:rsidR="00000000" w:rsidRDefault="002F4C70">
      <w:pPr>
        <w:pStyle w:val="pj"/>
      </w:pPr>
      <w:r>
        <w:rPr>
          <w:rStyle w:val="s0"/>
        </w:rPr>
        <w:t>3) является юридическим лицом, учредитель (акционер, участник) либо руководящий работник которого ранее являлся первым ру</w:t>
      </w:r>
      <w:r>
        <w:rPr>
          <w:rStyle w:val="s0"/>
        </w:rPr>
        <w:t>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</w:t>
      </w:r>
      <w:r>
        <w:rPr>
          <w:rStyle w:val="s0"/>
        </w:rPr>
        <w:t xml:space="preserve">иям, предусмотренным подпунктами 1), 2), 3), 4), 5), 6), 7) и 9) </w:t>
      </w:r>
      <w:hyperlink w:anchor="sub160200" w:history="1">
        <w:r>
          <w:rPr>
            <w:rStyle w:val="a3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4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02.01.21 г. № 399-VI (введены в действие с 4 января 2021 г.)</w:t>
      </w:r>
    </w:p>
    <w:p w:rsidR="00000000" w:rsidRDefault="002F4C70">
      <w:pPr>
        <w:pStyle w:val="pj"/>
      </w:pPr>
      <w:r>
        <w:rPr>
          <w:rStyle w:val="s0"/>
        </w:rPr>
        <w:t>4) ранее являлось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</w:t>
      </w:r>
      <w:r>
        <w:rPr>
          <w:rStyle w:val="s0"/>
        </w:rPr>
        <w:t xml:space="preserve">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</w:t>
      </w:r>
      <w:r>
        <w:rPr>
          <w:rStyle w:val="s0"/>
        </w:rPr>
        <w:t>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</w:t>
      </w:r>
      <w:r>
        <w:rPr>
          <w:rStyle w:val="s0"/>
        </w:rPr>
        <w:t>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</w:t>
      </w:r>
      <w:r>
        <w:rPr>
          <w:rStyle w:val="s0"/>
        </w:rPr>
        <w:t>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</w:t>
      </w:r>
      <w:r>
        <w:rPr>
          <w:rStyle w:val="s0"/>
        </w:rPr>
        <w:t>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23" w:name="SUB14010000"/>
      <w:bookmarkEnd w:id="23"/>
      <w:r>
        <w:rPr>
          <w:rStyle w:val="s3"/>
        </w:rPr>
        <w:t xml:space="preserve">Закон дополнен статьей 14-1 в соответствии с </w:t>
      </w:r>
      <w:hyperlink r:id="rId185" w:anchor="sub_id=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14-1. Создание, закрытие филиалов и представител</w:t>
      </w:r>
      <w:r>
        <w:rPr>
          <w:rStyle w:val="s1"/>
        </w:rPr>
        <w:t>ьств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1. Микрофинансовая организация без согласия уполномоченного органа вправе создавать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2F4C70">
      <w:pPr>
        <w:pStyle w:val="pj"/>
      </w:pPr>
      <w:r>
        <w:rPr>
          <w:rStyle w:val="s0"/>
        </w:rPr>
        <w:t>2. Микрофинанс</w:t>
      </w:r>
      <w:r>
        <w:rPr>
          <w:rStyle w:val="s0"/>
        </w:rPr>
        <w:t>овая организация в течение тридцати рабочих дней с даты учетной регистрации своего филиала или представительства в Государственной корпорации «Правительство для граждан» обязана письменно уведомить уполномоченный орган об их создании с приложением:</w:t>
      </w:r>
    </w:p>
    <w:p w:rsidR="00000000" w:rsidRDefault="002F4C70">
      <w:pPr>
        <w:pStyle w:val="pj"/>
      </w:pPr>
      <w:r>
        <w:rPr>
          <w:rStyle w:val="s0"/>
        </w:rPr>
        <w:t>1) нота</w:t>
      </w:r>
      <w:r>
        <w:rPr>
          <w:rStyle w:val="s0"/>
        </w:rPr>
        <w:t>риально засвидетельствованной копии положения о филиале или представительстве с отметкой Государственной корпорации «Правительство для граждан»;</w:t>
      </w:r>
    </w:p>
    <w:p w:rsidR="00000000" w:rsidRDefault="002F4C70">
      <w:pPr>
        <w:pStyle w:val="pj"/>
      </w:pPr>
      <w:r>
        <w:rPr>
          <w:rStyle w:val="s0"/>
        </w:rPr>
        <w:t>2) справки об учетной регистрации филиала (представительства);</w:t>
      </w:r>
    </w:p>
    <w:p w:rsidR="00000000" w:rsidRDefault="002F4C70">
      <w:pPr>
        <w:pStyle w:val="pj"/>
      </w:pPr>
      <w:r>
        <w:rPr>
          <w:rStyle w:val="s0"/>
        </w:rPr>
        <w:t>3) нотариально засвидетельствованной копии довер</w:t>
      </w:r>
      <w:r>
        <w:rPr>
          <w:rStyle w:val="s0"/>
        </w:rPr>
        <w:t>енности, выданной первому руководителю филиала или представительства.</w:t>
      </w:r>
    </w:p>
    <w:p w:rsidR="00000000" w:rsidRDefault="002F4C70">
      <w:pPr>
        <w:pStyle w:val="pj"/>
      </w:pPr>
      <w:bookmarkStart w:id="24" w:name="SUB14010300"/>
      <w:bookmarkEnd w:id="24"/>
      <w:r>
        <w:rPr>
          <w:rStyle w:val="s0"/>
        </w:rPr>
        <w:t>3. Филиал микрофинансовой организации имеет единые с микрофинансовой организацией баланс и наименование, полностью совпадающее с наименованием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Филиал микрофи</w:t>
      </w:r>
      <w:r>
        <w:rPr>
          <w:rStyle w:val="s0"/>
        </w:rPr>
        <w:t>нансовой организации вправе иметь помещения, расположенные по нескольким адресам в пределах одной области.</w:t>
      </w:r>
    </w:p>
    <w:p w:rsidR="00000000" w:rsidRDefault="002F4C70">
      <w:pPr>
        <w:pStyle w:val="pj"/>
      </w:pPr>
      <w:r>
        <w:rPr>
          <w:rStyle w:val="s0"/>
        </w:rPr>
        <w:t>Филиал микрофинансовой организации с местом нахождения в столице и (или) городе республиканского значения вправе иметь помещения, расположенные по не</w:t>
      </w:r>
      <w:r>
        <w:rPr>
          <w:rStyle w:val="s0"/>
        </w:rPr>
        <w:t>скольким адресам:</w:t>
      </w:r>
    </w:p>
    <w:p w:rsidR="00000000" w:rsidRDefault="002F4C70">
      <w:pPr>
        <w:pStyle w:val="pj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2F4C70">
      <w:pPr>
        <w:pStyle w:val="pj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2F4C70">
      <w:pPr>
        <w:pStyle w:val="pj"/>
      </w:pPr>
      <w:r>
        <w:rPr>
          <w:rStyle w:val="s0"/>
        </w:rPr>
        <w:t>4. Представительство микрофинансовой организации действует от имени и по поручению микрофинансовой организац</w:t>
      </w:r>
      <w:r>
        <w:rPr>
          <w:rStyle w:val="s0"/>
        </w:rPr>
        <w:t>ии и не осуществляет микрофинансовую деятельность.</w:t>
      </w:r>
    </w:p>
    <w:p w:rsidR="00000000" w:rsidRDefault="002F4C70">
      <w:pPr>
        <w:pStyle w:val="pj"/>
      </w:pPr>
      <w:r>
        <w:rPr>
          <w:rStyle w:val="s0"/>
        </w:rPr>
        <w:t>5. Обязательным условием создания микрофинансовой организацией филиалов,увеличения количества дополнительных помещений действующих филиалов, в том числе находящихся по нескольким адресам, является непримен</w:t>
      </w:r>
      <w:r>
        <w:rPr>
          <w:rStyle w:val="s0"/>
        </w:rPr>
        <w:t>ение уполномоченным органом к микрофинансовой организации в течение трех месяцев, предшествующих дате учетной регистрации филиала в Государственной корпорации «Правительство для граждан» или дате принятия соответствующим органом микрофинансовой организации</w:t>
      </w:r>
      <w:r>
        <w:rPr>
          <w:rStyle w:val="s0"/>
        </w:rPr>
        <w:t xml:space="preserve"> решения об увеличении количества дополнительных помещений действующего филиала микрофинансовой организации, в том числе находящихся по нескольким адресам, санкции в виде приостановления действия лицензии на осуществление микрофинансовой деятельности, а та</w:t>
      </w:r>
      <w:r>
        <w:rPr>
          <w:rStyle w:val="s0"/>
        </w:rPr>
        <w:t>кже административных взысканий за административные правонарушения, предусмотренные частями первой и третьей статьи 211, частью третьей статьи 227 Кодекса Республики Казахстан об административных правонарушениях.</w:t>
      </w:r>
    </w:p>
    <w:p w:rsidR="00000000" w:rsidRDefault="002F4C70">
      <w:pPr>
        <w:pStyle w:val="pj"/>
      </w:pPr>
      <w:r>
        <w:rPr>
          <w:rStyle w:val="s0"/>
        </w:rPr>
        <w:t>6. При внесении изменений и (или) дополнений</w:t>
      </w:r>
      <w:r>
        <w:rPr>
          <w:rStyle w:val="s0"/>
        </w:rPr>
        <w:t xml:space="preserve"> в положения о филиале, представительстве, требующих учетной перерегистрации в Государственной корпорации «Правительство для граждан», микрофинансовая организация обязана в течение тридцати рабочих дней с даты учетной перерегистрации в Государственной корп</w:t>
      </w:r>
      <w:r>
        <w:rPr>
          <w:rStyle w:val="s0"/>
        </w:rPr>
        <w:t>орации «Правительство для граждан» представить в уполномоченный орган нотариально засвидетельствованную копию изменений и (или) дополнений в положения о филиале, представительстве.</w:t>
      </w:r>
    </w:p>
    <w:p w:rsidR="00000000" w:rsidRDefault="002F4C70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</w:t>
      </w:r>
      <w:r>
        <w:rPr>
          <w:rStyle w:val="s0"/>
        </w:rPr>
        <w:t>ельстве, не требующих учетной перерегистрации в Государственной корпорации «Правительство для граждан», микрофинансовая организация обязана в течение тридцати рабочих дней с даты отметки Государственной корпорации «Правительство для граждан» о приеме письм</w:t>
      </w:r>
      <w:r>
        <w:rPr>
          <w:rStyle w:val="s0"/>
        </w:rPr>
        <w:t>а микрофинансовой организации представить в уполномоченный орган копию указанного письма микрофинансовой организации, нотариально засвидетельствованные копии изменений и (или) дополнений в положения о филиале, представительстве.</w:t>
      </w:r>
    </w:p>
    <w:p w:rsidR="00000000" w:rsidRDefault="002F4C70">
      <w:pPr>
        <w:pStyle w:val="pj"/>
      </w:pPr>
      <w:r>
        <w:rPr>
          <w:rStyle w:val="s0"/>
        </w:rPr>
        <w:t>7. В случае увеличения коли</w:t>
      </w:r>
      <w:r>
        <w:rPr>
          <w:rStyle w:val="s0"/>
        </w:rPr>
        <w:t>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</w:t>
      </w:r>
      <w:r>
        <w:rPr>
          <w:rStyle w:val="s0"/>
        </w:rPr>
        <w:t>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организации о принятом решении, содержащей адреса указанных помещений филиала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8. Мик</w:t>
      </w:r>
      <w:r>
        <w:rPr>
          <w:rStyle w:val="s0"/>
        </w:rPr>
        <w:t xml:space="preserve">рофинансовая организация в течение тридцати рабочих дней с даты снятия с учетной регистрации своего филиала и (или) представительства в Государственной корпорации «Правительство для граждан» должна письменно уведомить уполномоченный орган о прекращении их </w:t>
      </w:r>
      <w:r>
        <w:rPr>
          <w:rStyle w:val="s0"/>
        </w:rPr>
        <w:t>деятельности с приложением копии документа Государственной корпорации «Правительство для граждан», подтверждающего снятие с учетной регистрации филиала и (или) представительства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 xml:space="preserve">9. Уполномоченный орган требует закрытия филиала </w:t>
      </w:r>
      <w:r>
        <w:rPr>
          <w:rStyle w:val="s0"/>
        </w:rPr>
        <w:t>либо дополнительного помещения филиала или представительства микрофинансовой организации в случае невыполнения требований пунктов 3, 5 и 7 настоящей статьи.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25" w:name="SUB150000"/>
      <w:bookmarkEnd w:id="25"/>
      <w:r>
        <w:rPr>
          <w:rStyle w:val="s3"/>
        </w:rPr>
        <w:t xml:space="preserve">Заголовок статьи 15 изложен в редакции </w:t>
      </w:r>
      <w:hyperlink r:id="rId186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18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15. Основания отказа в выдаче лицензии на осуществле</w:t>
      </w:r>
      <w:r>
        <w:rPr>
          <w:rStyle w:val="s1"/>
        </w:rPr>
        <w:t>ние микрофинансовой деятельности</w:t>
      </w:r>
    </w:p>
    <w:p w:rsidR="00000000" w:rsidRDefault="002F4C70">
      <w:pPr>
        <w:pStyle w:val="pj"/>
      </w:pPr>
      <w:r>
        <w:rPr>
          <w:rStyle w:val="s0"/>
        </w:rPr>
        <w:t>1. Отказ в выдаче лицензии на осуществление микрофинансовой деятельности производится в случаях:</w:t>
      </w:r>
    </w:p>
    <w:p w:rsidR="00000000" w:rsidRDefault="002F4C7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8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19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1) несоответствия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2F4C70">
      <w:pPr>
        <w:pStyle w:val="pj"/>
      </w:pPr>
      <w:r>
        <w:rPr>
          <w:rStyle w:val="s0"/>
        </w:rPr>
        <w:t xml:space="preserve">2) исключен в соответствии с </w:t>
      </w:r>
      <w:hyperlink r:id="rId192" w:anchor="sub_id=46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9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3 внесены изменения в соответствии с </w:t>
      </w:r>
      <w:hyperlink r:id="rId194" w:anchor="sub_id=4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5" w:anchor="sub_id=15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19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3) если микрофинансовая организация в течение шести месяцев со дня ее государственной регистрации (перерегистрации) в Государственной корпорации «Правительство для граждан» не обратилась с заявлением о пол</w:t>
      </w:r>
      <w:r>
        <w:rPr>
          <w:rStyle w:val="s0"/>
        </w:rPr>
        <w:t>учении лицензии на осуществление микрофинансовой деятельности;</w:t>
      </w:r>
    </w:p>
    <w:p w:rsidR="00000000" w:rsidRDefault="002F4C7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0" w:anchor="sub_id=4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а</w:t>
      </w:r>
      <w:r>
        <w:rPr>
          <w:rStyle w:val="s3"/>
        </w:rPr>
        <w:t xml:space="preserve"> РК от 03.07.20 г. № 359-VI (введено в действие с 1 января 2021 г.) (</w:t>
      </w:r>
      <w:hyperlink r:id="rId2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6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05" w:anchor="sub_id=15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500" w:history="1">
        <w:r>
          <w:rPr>
            <w:rStyle w:val="a3"/>
          </w:rPr>
          <w:t>статьями 11, 12, 13, 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3"/>
          </w:rPr>
          <w:t>пунктом 3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 xml:space="preserve">5) исключен в соответствии с </w:t>
      </w:r>
      <w:hyperlink r:id="rId206" w:anchor="sub_id=46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0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Пункт 1 дополнен подпунктом 6 в соответствии с </w:t>
      </w:r>
      <w:hyperlink r:id="rId208" w:anchor="sub_id=2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2F4C70">
      <w:pPr>
        <w:pStyle w:val="pj"/>
      </w:pPr>
      <w:r>
        <w:rPr>
          <w:rStyle w:val="s0"/>
        </w:rPr>
        <w:t>6) несоблюд</w:t>
      </w:r>
      <w:r>
        <w:rPr>
          <w:rStyle w:val="s0"/>
        </w:rPr>
        <w:t xml:space="preserve">ения срока государственной перерегистрации, установленного </w:t>
      </w:r>
      <w:hyperlink w:anchor="sub310000" w:history="1">
        <w:r>
          <w:rPr>
            <w:rStyle w:val="a3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09" w:anchor="sub_id=6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2F4C70">
      <w:pPr>
        <w:pStyle w:val="pj"/>
      </w:pPr>
      <w:r>
        <w:rPr>
          <w:rStyle w:val="s0"/>
        </w:rPr>
        <w:t xml:space="preserve">7) несоблюдения срока, установленного </w:t>
      </w:r>
      <w:hyperlink w:anchor="sub310000" w:history="1">
        <w:r>
          <w:rPr>
            <w:rStyle w:val="a3"/>
          </w:rPr>
          <w:t>пунктом 2-1 статьи 31</w:t>
        </w:r>
      </w:hyperlink>
      <w:r>
        <w:rPr>
          <w:rStyle w:val="s0"/>
        </w:rPr>
        <w:t xml:space="preserve"> настоящего Закона, для подачи заявления на получение лицензии на осуществление микрофина</w:t>
      </w:r>
      <w:r>
        <w:rPr>
          <w:rStyle w:val="s0"/>
        </w:rPr>
        <w:t>нсовой деятельности.</w:t>
      </w:r>
    </w:p>
    <w:p w:rsidR="00000000" w:rsidRDefault="002F4C70">
      <w:pPr>
        <w:pStyle w:val="pji"/>
      </w:pPr>
      <w:bookmarkStart w:id="26" w:name="SUB150200"/>
      <w:bookmarkEnd w:id="26"/>
      <w:r>
        <w:rPr>
          <w:rStyle w:val="s3"/>
        </w:rPr>
        <w:t xml:space="preserve">Пункт 2 изложен в редакции </w:t>
      </w:r>
      <w:hyperlink r:id="rId210" w:anchor="sub_id=2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1" w:anchor="sub_id=1502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3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</w:t>
      </w:r>
      <w:r>
        <w:rPr>
          <w:rStyle w:val="s3"/>
        </w:rPr>
        <w:t>(</w:t>
      </w:r>
      <w:hyperlink r:id="rId215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6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</w:t>
      </w:r>
      <w:r>
        <w:rPr>
          <w:rStyle w:val="s3"/>
        </w:rPr>
        <w:t>.) (</w:t>
      </w:r>
      <w:hyperlink r:id="rId217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2. В случае получения отказа в выдаче лицензии по основаниям, предусмотренным подпунктами 1) и 4) пункта 1 настоящей статьи, юридическое лицо, зарегистр</w:t>
      </w:r>
      <w:r>
        <w:rPr>
          <w:rStyle w:val="s0"/>
        </w:rPr>
        <w:t>ированное в качестве микрофинансовой организации, кредитного товарищества, ломбарда, в течение тридцати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лицензии.</w:t>
      </w:r>
    </w:p>
    <w:p w:rsidR="00000000" w:rsidRDefault="002F4C70">
      <w:pPr>
        <w:pStyle w:val="pj"/>
      </w:pPr>
      <w:r>
        <w:rPr>
          <w:rStyle w:val="s0"/>
        </w:rPr>
        <w:t>По</w:t>
      </w:r>
      <w:r>
        <w:rPr>
          <w:rStyle w:val="s0"/>
        </w:rPr>
        <w:t>вторно представленные заявление и иные документы рассматриваются в течение тридцати рабочих дней.</w:t>
      </w:r>
    </w:p>
    <w:p w:rsidR="00000000" w:rsidRDefault="002F4C70">
      <w:pPr>
        <w:pStyle w:val="pj"/>
      </w:pPr>
      <w:r>
        <w:rPr>
          <w:rStyle w:val="s0"/>
        </w:rPr>
        <w:t xml:space="preserve">При отказе от права, предусмотренного частью первой настоящего пункта, а также получении отказа по основаниям, предусмотренным подпунктами 3), 6) и 7) пункта </w:t>
      </w:r>
      <w:r>
        <w:rPr>
          <w:rStyle w:val="s0"/>
        </w:rPr>
        <w:t>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отказа обязано провести процедуру перерегистрации путем исключения из св</w:t>
      </w:r>
      <w:r>
        <w:rPr>
          <w:rStyle w:val="s0"/>
        </w:rPr>
        <w:t>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</w:t>
      </w:r>
      <w:r>
        <w:rPr>
          <w:rStyle w:val="s0"/>
        </w:rPr>
        <w:t>ние о реорганизации или ликвидации.</w:t>
      </w:r>
    </w:p>
    <w:p w:rsidR="00000000" w:rsidRDefault="002F4C70">
      <w:pPr>
        <w:pStyle w:val="pj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законами Республики Казахста</w:t>
      </w:r>
      <w:r>
        <w:rPr>
          <w:rStyle w:val="s0"/>
        </w:rPr>
        <w:t>н.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i"/>
      </w:pPr>
      <w:bookmarkStart w:id="27" w:name="SUB160000"/>
      <w:bookmarkEnd w:id="27"/>
      <w:r>
        <w:rPr>
          <w:rStyle w:val="s3"/>
        </w:rPr>
        <w:t xml:space="preserve">Статья 16 изложена в редакции </w:t>
      </w:r>
      <w:hyperlink r:id="rId218" w:anchor="sub_id=13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16. Основания для приостановления, прекращения действия либо лишения лицензии на осуществление микрофинансовой деятельности</w:t>
      </w:r>
    </w:p>
    <w:p w:rsidR="00000000" w:rsidRDefault="002F4C70">
      <w:pPr>
        <w:pStyle w:val="pj"/>
      </w:pPr>
      <w:r>
        <w:rPr>
          <w:rStyle w:val="s0"/>
        </w:rPr>
        <w:t xml:space="preserve">1. Действие лицензии на осуществление микрофинансовой деятельности приостанавливается на </w:t>
      </w:r>
      <w:r>
        <w:rPr>
          <w:rStyle w:val="s0"/>
        </w:rPr>
        <w:t>срок до шести месяцев по одному из следующих оснований:</w:t>
      </w:r>
    </w:p>
    <w:p w:rsidR="00000000" w:rsidRDefault="002F4C7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0" w:anchor="sub_id=6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21" w:anchor="sub_id=16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1) осуществление деятельности с нарушением требований, предусмотренных </w:t>
      </w:r>
      <w:hyperlink w:anchor="sub140500" w:history="1">
        <w:r>
          <w:rPr>
            <w:rStyle w:val="a3"/>
          </w:rPr>
          <w:t>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3"/>
          </w:rPr>
          <w:t>пунктами 3, 5 и 7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2) нарушение пруденциальных нормативов и (или) иных обязательных к соблюдению норм и лимитов;</w:t>
      </w:r>
    </w:p>
    <w:p w:rsidR="00000000" w:rsidRDefault="002F4C70">
      <w:pPr>
        <w:pStyle w:val="pj"/>
      </w:pPr>
      <w:r>
        <w:rPr>
          <w:rStyle w:val="s0"/>
        </w:rPr>
        <w:t>3) неоднократное (два и более раза в течение двенадцати последовательных календарных месяцев) непредставление отч</w:t>
      </w:r>
      <w:r>
        <w:rPr>
          <w:rStyle w:val="s0"/>
        </w:rPr>
        <w:t>етности Национальному Банку Республики Казахстан;</w:t>
      </w:r>
    </w:p>
    <w:p w:rsidR="00000000" w:rsidRDefault="002F4C70">
      <w:pPr>
        <w:pStyle w:val="pj"/>
      </w:pPr>
      <w:r>
        <w:rPr>
          <w:rStyle w:val="s0"/>
        </w:rPr>
        <w:t>4) неоднократное (два и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2F4C70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невыполнение письменного предписания уполномоченного органа;</w:t>
      </w:r>
    </w:p>
    <w:p w:rsidR="00000000" w:rsidRDefault="002F4C70">
      <w:pPr>
        <w:pStyle w:val="pj"/>
      </w:pPr>
      <w:r>
        <w:rPr>
          <w:rStyle w:val="s0"/>
        </w:rPr>
        <w:t>6) воспрепятствование проведению проверки, повлекшее невозможность ее проведения в установленные сроки;</w:t>
      </w:r>
    </w:p>
    <w:p w:rsidR="00000000" w:rsidRDefault="002F4C70">
      <w:pPr>
        <w:pStyle w:val="pj"/>
      </w:pPr>
      <w:r>
        <w:rPr>
          <w:rStyle w:val="s0"/>
        </w:rPr>
        <w:t xml:space="preserve">7) неоднократное (два и более раза в течение двенадцати последовательных календарных месяцев) нарушение требований, предусмотренных </w:t>
      </w:r>
      <w:hyperlink r:id="rId2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</w:t>
      </w:r>
      <w:r>
        <w:rPr>
          <w:rStyle w:val="s0"/>
        </w:rPr>
        <w:t xml:space="preserve"> (отмыванию) доходов, полученных преступным путем, и финансированию терроризма»;</w:t>
      </w:r>
    </w:p>
    <w:p w:rsidR="00000000" w:rsidRDefault="002F4C70">
      <w:pPr>
        <w:pStyle w:val="pj"/>
      </w:pPr>
      <w:r>
        <w:rPr>
          <w:rStyle w:val="s0"/>
        </w:rPr>
        <w:t>8) выявление недостоверных сведений и информации в документах, представленных для получения лицензии на осуществление микрофинансовой деятельности.</w:t>
      </w:r>
    </w:p>
    <w:p w:rsidR="00000000" w:rsidRDefault="002F4C70">
      <w:pPr>
        <w:pStyle w:val="pj"/>
      </w:pPr>
      <w:bookmarkStart w:id="28" w:name="SUB160200"/>
      <w:bookmarkEnd w:id="28"/>
      <w:r>
        <w:rPr>
          <w:rStyle w:val="s0"/>
        </w:rPr>
        <w:t>2. Лишение лицензии на осущ</w:t>
      </w:r>
      <w:r>
        <w:rPr>
          <w:rStyle w:val="s0"/>
        </w:rPr>
        <w:t>ествление микрофинансовой деятельности производится по одному из следующих оснований:</w:t>
      </w:r>
    </w:p>
    <w:p w:rsidR="00000000" w:rsidRDefault="002F4C70">
      <w:pPr>
        <w:pStyle w:val="pj"/>
      </w:pPr>
      <w:r>
        <w:rPr>
          <w:rStyle w:val="s0"/>
        </w:rPr>
        <w:t>1) систематическое (три и более раза в течение двенадцати последовательных календарных месяцев) приостановление действия лицензии на осуществление микрофинансовой деятель</w:t>
      </w:r>
      <w:r>
        <w:rPr>
          <w:rStyle w:val="s0"/>
        </w:rPr>
        <w:t>ности;</w:t>
      </w:r>
    </w:p>
    <w:p w:rsidR="00000000" w:rsidRDefault="002F4C70">
      <w:pPr>
        <w:pStyle w:val="pj"/>
      </w:pPr>
      <w:r>
        <w:rPr>
          <w:rStyle w:val="s0"/>
        </w:rPr>
        <w:t>2) осуществление деятельности с систематическими (три и более раза в течение двенадцати последовательных календарных месяцев) нарушениями требований законов Республики Казахстан, а также нормативных правовых актов уполномоченного органа, Национально</w:t>
      </w:r>
      <w:r>
        <w:rPr>
          <w:rStyle w:val="s0"/>
        </w:rPr>
        <w:t>го Банка Республики Казахстан;</w:t>
      </w:r>
    </w:p>
    <w:p w:rsidR="00000000" w:rsidRDefault="002F4C70">
      <w:pPr>
        <w:pStyle w:val="pj"/>
      </w:pPr>
      <w:r>
        <w:rPr>
          <w:rStyle w:val="s0"/>
        </w:rPr>
        <w:t>3) систематическое (три и более раза в течение двенадцати последовательных календарных месяцев) невыполнение письменных предписаний уполномоченного органа;</w:t>
      </w:r>
    </w:p>
    <w:p w:rsidR="00000000" w:rsidRDefault="002F4C70">
      <w:pPr>
        <w:pStyle w:val="pj"/>
      </w:pPr>
      <w:r>
        <w:rPr>
          <w:rStyle w:val="s0"/>
        </w:rPr>
        <w:t>4) осуществление видов деятельности, не предусмотренных настоящим Зак</w:t>
      </w:r>
      <w:r>
        <w:rPr>
          <w:rStyle w:val="s0"/>
        </w:rPr>
        <w:t>оном;</w:t>
      </w:r>
    </w:p>
    <w:p w:rsidR="00000000" w:rsidRDefault="002F4C70">
      <w:pPr>
        <w:pStyle w:val="pj"/>
      </w:pPr>
      <w:r>
        <w:rPr>
          <w:rStyle w:val="s0"/>
        </w:rPr>
        <w:t>5) систематическое (три и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2F4C70">
      <w:pPr>
        <w:pStyle w:val="pj"/>
      </w:pPr>
      <w:r>
        <w:rPr>
          <w:rStyle w:val="s0"/>
        </w:rPr>
        <w:t>6) неосуществление деятельности в течение ше</w:t>
      </w:r>
      <w:r>
        <w:rPr>
          <w:rStyle w:val="s0"/>
        </w:rPr>
        <w:t>сти последовательных календарных месяцев со дня получения лицензии на осуществление микрофинансовой деятельности;</w:t>
      </w:r>
    </w:p>
    <w:p w:rsidR="00000000" w:rsidRDefault="002F4C70">
      <w:pPr>
        <w:pStyle w:val="pj"/>
      </w:pPr>
      <w:r>
        <w:rPr>
          <w:rStyle w:val="s0"/>
        </w:rPr>
        <w:t>7) вступление в законную силу решения суда о прекращении деятельности микрофинансовой организации;</w:t>
      </w:r>
    </w:p>
    <w:p w:rsidR="00000000" w:rsidRDefault="002F4C70">
      <w:pPr>
        <w:pStyle w:val="pj"/>
      </w:pPr>
      <w:r>
        <w:rPr>
          <w:rStyle w:val="s0"/>
        </w:rPr>
        <w:t>8) принятие решения о добровольном прекраще</w:t>
      </w:r>
      <w:r>
        <w:rPr>
          <w:rStyle w:val="s0"/>
        </w:rPr>
        <w:t>нии своей деятельности путем реорганизации или ликвидации.</w:t>
      </w:r>
    </w:p>
    <w:p w:rsidR="00000000" w:rsidRDefault="002F4C70">
      <w:pPr>
        <w:pStyle w:val="pj"/>
      </w:pPr>
      <w:r>
        <w:rPr>
          <w:rStyle w:val="s0"/>
        </w:rPr>
        <w:t>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обязательства. К заявлению одновременно прил</w:t>
      </w:r>
      <w:r>
        <w:rPr>
          <w:rStyle w:val="s0"/>
        </w:rPr>
        <w:t>агается письмо о подтверждении исполнения всех обязательств;</w:t>
      </w:r>
    </w:p>
    <w:p w:rsidR="00000000" w:rsidRDefault="002F4C70">
      <w:pPr>
        <w:pStyle w:val="pj"/>
      </w:pPr>
      <w:r>
        <w:rPr>
          <w:rStyle w:val="s0"/>
        </w:rPr>
        <w:t>9) воспрепятствование более двух раз проведению проверки, повлекшее невозможность ее проведения в установленные сроки.</w:t>
      </w:r>
    </w:p>
    <w:p w:rsidR="00000000" w:rsidRDefault="002F4C70">
      <w:pPr>
        <w:pStyle w:val="pj"/>
      </w:pPr>
      <w:r>
        <w:rPr>
          <w:rStyle w:val="s0"/>
        </w:rPr>
        <w:t>3. При определении целесообразности применения санкции в виде приостановлени</w:t>
      </w:r>
      <w:r>
        <w:rPr>
          <w:rStyle w:val="s0"/>
        </w:rPr>
        <w:t>я действия либо лишения лицензии на осуществление микрофинансовой деятельности учитываются:</w:t>
      </w:r>
    </w:p>
    <w:p w:rsidR="00000000" w:rsidRDefault="002F4C70">
      <w:pPr>
        <w:pStyle w:val="pj"/>
      </w:pPr>
      <w:r>
        <w:rPr>
          <w:rStyle w:val="s0"/>
        </w:rPr>
        <w:t>1) уровень риска, характер нарушений и (или) выявленных недостатков и их последствий;</w:t>
      </w:r>
    </w:p>
    <w:p w:rsidR="00000000" w:rsidRDefault="002F4C70">
      <w:pPr>
        <w:pStyle w:val="pj"/>
      </w:pPr>
      <w:r>
        <w:rPr>
          <w:rStyle w:val="s0"/>
        </w:rPr>
        <w:t>2) масштаб и значительность допущенных нарушений и (или) выявленных недостатко</w:t>
      </w:r>
      <w:r>
        <w:rPr>
          <w:rStyle w:val="s0"/>
        </w:rPr>
        <w:t>в и их последствий;</w:t>
      </w:r>
    </w:p>
    <w:p w:rsidR="00000000" w:rsidRDefault="002F4C70">
      <w:pPr>
        <w:pStyle w:val="pj"/>
      </w:pPr>
      <w:r>
        <w:rPr>
          <w:rStyle w:val="s0"/>
        </w:rPr>
        <w:t>3) систематичность и длительность нарушений и (или) выявленных недостатков;</w:t>
      </w:r>
    </w:p>
    <w:p w:rsidR="00000000" w:rsidRDefault="002F4C70">
      <w:pPr>
        <w:pStyle w:val="pj"/>
      </w:pPr>
      <w:r>
        <w:rPr>
          <w:rStyle w:val="s0"/>
        </w:rPr>
        <w:t>4) влияние допущенных нарушений и (или) выявленных недостатков на финансовое состояние микрофинансовой организации;</w:t>
      </w:r>
    </w:p>
    <w:p w:rsidR="00000000" w:rsidRDefault="002F4C70">
      <w:pPr>
        <w:pStyle w:val="pj"/>
      </w:pPr>
      <w:r>
        <w:rPr>
          <w:rStyle w:val="s0"/>
        </w:rPr>
        <w:t>5) причины, обусловившие возникновение допущ</w:t>
      </w:r>
      <w:r>
        <w:rPr>
          <w:rStyle w:val="s0"/>
        </w:rPr>
        <w:t>енных нарушений и (или) выявленных недостатков;</w:t>
      </w:r>
    </w:p>
    <w:p w:rsidR="00000000" w:rsidRDefault="002F4C70">
      <w:pPr>
        <w:pStyle w:val="pj"/>
      </w:pPr>
      <w:r>
        <w:rPr>
          <w:rStyle w:val="s0"/>
        </w:rPr>
        <w:t>6) принятие самостоятельных мер, направленных на устранение выявленных недостатков, рисков или нарушений.</w:t>
      </w:r>
    </w:p>
    <w:p w:rsidR="00000000" w:rsidRDefault="002F4C70">
      <w:pPr>
        <w:pStyle w:val="pj"/>
      </w:pPr>
      <w:r>
        <w:rPr>
          <w:rStyle w:val="s0"/>
        </w:rPr>
        <w:t>4. Прекращение действия лицензии на осуществление микрофинансовой деятельности производится по основан</w:t>
      </w:r>
      <w:r>
        <w:rPr>
          <w:rStyle w:val="s0"/>
        </w:rPr>
        <w:t xml:space="preserve">иям, предусмотренным </w:t>
      </w:r>
      <w:hyperlink r:id="rId2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2F4C70">
      <w:pPr>
        <w:pStyle w:val="pj"/>
      </w:pPr>
      <w:r>
        <w:rPr>
          <w:rStyle w:val="s0"/>
        </w:rPr>
        <w:t>5. Решение о приостановлении действия или лишении лицензии на осуществление микрофинансовой деятельности всту</w:t>
      </w:r>
      <w:r>
        <w:rPr>
          <w:rStyle w:val="s0"/>
        </w:rPr>
        <w:t>пает в силу с даты его принятия.</w:t>
      </w:r>
    </w:p>
    <w:p w:rsidR="00000000" w:rsidRDefault="002F4C70">
      <w:pPr>
        <w:pStyle w:val="pj"/>
      </w:pPr>
      <w:r>
        <w:rPr>
          <w:rStyle w:val="s0"/>
        </w:rPr>
        <w:t>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Информация о принятом решении о приостановлении действия ил</w:t>
      </w:r>
      <w:r>
        <w:rPr>
          <w:rStyle w:val="s0"/>
        </w:rPr>
        <w:t>и лишении лицензии на осуществление микрофинансовой деятельности публикуется на интернет-ресурсе уполномоченного органа на казахском и русском языках.</w:t>
      </w:r>
    </w:p>
    <w:p w:rsidR="00000000" w:rsidRDefault="002F4C70">
      <w:pPr>
        <w:pStyle w:val="pj"/>
      </w:pPr>
      <w:r>
        <w:rPr>
          <w:rStyle w:val="s0"/>
        </w:rPr>
        <w:t>6. Решение уполномоченного органа о приостановлении действия или лишении лицензии на осуществление микроф</w:t>
      </w:r>
      <w:r>
        <w:rPr>
          <w:rStyle w:val="s0"/>
        </w:rPr>
        <w:t>инансовой деятельности обжалуется в судебном порядке.</w:t>
      </w:r>
    </w:p>
    <w:p w:rsidR="00000000" w:rsidRDefault="002F4C70">
      <w:pPr>
        <w:pStyle w:val="pj"/>
      </w:pPr>
      <w:r>
        <w:rPr>
          <w:rStyle w:val="s0"/>
        </w:rPr>
        <w:t>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решения.</w:t>
      </w:r>
    </w:p>
    <w:p w:rsidR="00000000" w:rsidRDefault="002F4C70">
      <w:pPr>
        <w:pStyle w:val="pj"/>
      </w:pPr>
      <w:r>
        <w:rPr>
          <w:rStyle w:val="s0"/>
        </w:rPr>
        <w:t>7. Приостановление</w:t>
      </w:r>
      <w:r>
        <w:rPr>
          <w:rStyle w:val="s0"/>
        </w:rPr>
        <w:t xml:space="preserve">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предоставлении микрокредита, в том числе на продление срока действия действующих договоров о предоставлении микрокре</w:t>
      </w:r>
      <w:r>
        <w:rPr>
          <w:rStyle w:val="s0"/>
        </w:rPr>
        <w:t>дита и их изменение, предусматривающее увеличение обязательств и ответственности микрофинансовой организации, а также обязательств и ответственности заемщика. Микрофинансовая организация, действие лицензии на осуществление микрофинансовой деятельности кото</w:t>
      </w:r>
      <w:r>
        <w:rPr>
          <w:rStyle w:val="s0"/>
        </w:rPr>
        <w:t>рой приостановлено, обязана выполнить принятые на себя обязательства по ранее заключенным договорам о предоставлении микрокредита.</w:t>
      </w:r>
    </w:p>
    <w:p w:rsidR="00000000" w:rsidRDefault="002F4C70">
      <w:pPr>
        <w:pStyle w:val="pj"/>
      </w:pPr>
      <w:r>
        <w:rPr>
          <w:rStyle w:val="s0"/>
        </w:rPr>
        <w:t>8. Микрофинансовая организация, лишенная лицензии на осуществление микрофинансовой деятельности либо действие лицензии которо</w:t>
      </w:r>
      <w:r>
        <w:rPr>
          <w:rStyle w:val="s0"/>
        </w:rPr>
        <w:t>й было приостановлено, не вправе осуществлять микрофинансовую деятельность.</w:t>
      </w:r>
    </w:p>
    <w:p w:rsidR="00000000" w:rsidRDefault="002F4C70">
      <w:pPr>
        <w:pStyle w:val="pj"/>
      </w:pPr>
      <w:bookmarkStart w:id="29" w:name="SUB160900"/>
      <w:bookmarkEnd w:id="29"/>
      <w:r>
        <w:rPr>
          <w:rStyle w:val="s0"/>
        </w:rPr>
        <w:t>9.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микрофинансовой деятел</w:t>
      </w:r>
      <w:r>
        <w:rPr>
          <w:rStyle w:val="s0"/>
        </w:rPr>
        <w:t>ьности провести процедуру перерегистрации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</w:t>
      </w:r>
      <w:r>
        <w:rPr>
          <w:rStyle w:val="s0"/>
        </w:rPr>
        <w:t xml:space="preserve"> деятельность по предоставлению микрокредитов, либо принять решение о реорганизации или ликвидации.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30" w:name="SUB170000"/>
      <w:bookmarkEnd w:id="30"/>
      <w:r>
        <w:rPr>
          <w:rStyle w:val="s1"/>
        </w:rPr>
        <w:t>Статья 17. Правила предоставления микрокредитов</w:t>
      </w:r>
    </w:p>
    <w:p w:rsidR="00000000" w:rsidRDefault="002F4C70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2F4C70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2F4C70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2F4C70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2F4C70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2F4C70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2F4C70">
      <w:pPr>
        <w:pStyle w:val="pj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2F4C70">
      <w:pPr>
        <w:pStyle w:val="pj"/>
      </w:pPr>
      <w:r>
        <w:rPr>
          <w:rStyle w:val="s0"/>
        </w:rPr>
        <w:t>7) правила расчета годовой эффективной</w:t>
      </w:r>
      <w:r>
        <w:rPr>
          <w:rStyle w:val="s0"/>
        </w:rPr>
        <w:t xml:space="preserve"> ставки вознаграждения по предоставляемым микрокредитам;</w:t>
      </w:r>
    </w:p>
    <w:p w:rsidR="00000000" w:rsidRDefault="002F4C70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2F4C70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31" w:name="SUB180000"/>
      <w:bookmarkEnd w:id="31"/>
      <w:r>
        <w:rPr>
          <w:rStyle w:val="s1"/>
        </w:rPr>
        <w:t>Ста</w:t>
      </w:r>
      <w:r>
        <w:rPr>
          <w:rStyle w:val="s1"/>
        </w:rPr>
        <w:t>тья 18. Служба внутреннего контроля</w:t>
      </w:r>
    </w:p>
    <w:p w:rsidR="00000000" w:rsidRDefault="002F4C70">
      <w:pPr>
        <w:pStyle w:val="pj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2F4C70">
      <w:pPr>
        <w:pStyle w:val="pj"/>
      </w:pPr>
      <w:r>
        <w:rPr>
          <w:rStyle w:val="s0"/>
        </w:rPr>
        <w:t>2. Порядок работы службы внутреннего контроля определяется зако</w:t>
      </w:r>
      <w:r>
        <w:rPr>
          <w:rStyle w:val="s0"/>
        </w:rPr>
        <w:t>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</w:pPr>
      <w:bookmarkStart w:id="32" w:name="SUB190000"/>
      <w:bookmarkEnd w:id="32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24" w:anchor="sub_id=46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2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</w:pPr>
      <w:bookmarkStart w:id="33" w:name="SUB200000"/>
      <w:bookmarkEnd w:id="33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в соответствии с </w:t>
      </w:r>
      <w:hyperlink r:id="rId226" w:anchor="sub_id=6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2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34" w:name="SUB210000"/>
      <w:bookmarkEnd w:id="34"/>
      <w:r>
        <w:rPr>
          <w:rStyle w:val="s3"/>
        </w:rPr>
        <w:t xml:space="preserve">В статью 21 внесены изменения в соответствии с </w:t>
      </w:r>
      <w:hyperlink r:id="rId228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29" w:anchor="sub_id=2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2F4C70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</w:t>
      </w:r>
      <w:r>
        <w:rPr>
          <w:rStyle w:val="s0"/>
        </w:rPr>
        <w:t>нансовой организации (за исключением правил предоставления микрокредитов).</w:t>
      </w:r>
    </w:p>
    <w:p w:rsidR="00000000" w:rsidRDefault="002F4C70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2F4C70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Микрофинансовые организации гарантируют тайну предоставления микрокредита.</w:t>
      </w:r>
    </w:p>
    <w:p w:rsidR="00000000" w:rsidRDefault="002F4C70">
      <w:pPr>
        <w:pStyle w:val="pji"/>
      </w:pPr>
      <w:r>
        <w:rPr>
          <w:rStyle w:val="s3"/>
        </w:rPr>
        <w:t xml:space="preserve">Пункт 3 изложен в редакции </w:t>
      </w:r>
      <w:hyperlink r:id="rId230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231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3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3. Тайна предоставления микрокредита может быть раскрыта только заемщику, любому третьему лицу </w:t>
      </w:r>
      <w:r>
        <w:rPr>
          <w:rStyle w:val="s0"/>
        </w:rPr>
        <w:t>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</w:t>
      </w:r>
      <w:r>
        <w:rPr>
          <w:rStyle w:val="s0"/>
        </w:rPr>
        <w:t xml:space="preserve">1 и 6 настоящей </w:t>
      </w:r>
      <w:r>
        <w:t>статьи</w:t>
      </w:r>
      <w:r>
        <w:rPr>
          <w:rStyle w:val="s0"/>
        </w:rPr>
        <w:t>.</w:t>
      </w:r>
    </w:p>
    <w:p w:rsidR="00000000" w:rsidRDefault="002F4C70">
      <w:pPr>
        <w:pStyle w:val="pj"/>
      </w:pPr>
      <w:bookmarkStart w:id="35" w:name="SUB210400"/>
      <w:bookmarkEnd w:id="35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2F4C7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5" w:anchor="sub_id=2104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2F4C70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1-1 в соответствии с </w:t>
      </w:r>
      <w:hyperlink r:id="rId23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t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</w:t>
      </w:r>
      <w:r>
        <w:t xml:space="preserve">ечения </w:t>
      </w:r>
      <w:hyperlink r:id="rId238" w:anchor="sub_id=10008" w:history="1">
        <w:r>
          <w:rPr>
            <w:rStyle w:val="a3"/>
          </w:rPr>
          <w:t>разведывательных</w:t>
        </w:r>
      </w:hyperlink>
      <w:r>
        <w:t xml:space="preserve"> и (или) </w:t>
      </w:r>
      <w:hyperlink r:id="rId239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2F4C70">
      <w:pPr>
        <w:pStyle w:val="pj"/>
      </w:pPr>
      <w:r>
        <w:rPr>
          <w:rStyle w:val="s0"/>
        </w:rPr>
        <w:t>2) судам: по находящимся в их производств</w:t>
      </w:r>
      <w:r>
        <w:rPr>
          <w:rStyle w:val="s0"/>
        </w:rPr>
        <w:t>е делам на основании определения, постановления, решения и приговора суда;</w:t>
      </w:r>
    </w:p>
    <w:p w:rsidR="00000000" w:rsidRDefault="002F4C7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0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1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43" w:anchor="sub_id=2104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3) государственным и частным судебным исполнителям: по находящимся в их производстве делам исполнительного производства на основании санкционированного прок</w:t>
      </w:r>
      <w:r>
        <w:rPr>
          <w:rStyle w:val="s0"/>
        </w:rPr>
        <w:t>урором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2F4C70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</w:t>
      </w:r>
      <w:r>
        <w:rPr>
          <w:rStyle w:val="s0"/>
        </w:rPr>
        <w:t>атериалу;</w:t>
      </w:r>
    </w:p>
    <w:p w:rsidR="00000000" w:rsidRDefault="002F4C7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4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245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2F4C70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6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7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249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6) представителям заемщика: на основании доверенности, по заемщику, являющемуся физическим </w:t>
      </w:r>
      <w:r>
        <w:rPr>
          <w:rStyle w:val="s0"/>
        </w:rPr>
        <w:t>лицом, на основании нотариально удостоверенной доверенности;</w:t>
      </w:r>
    </w:p>
    <w:p w:rsidR="00000000" w:rsidRDefault="002F4C70">
      <w:pPr>
        <w:pStyle w:val="pji"/>
      </w:pPr>
      <w:r>
        <w:rPr>
          <w:rStyle w:val="s3"/>
        </w:rPr>
        <w:t xml:space="preserve">Подпункт 7 изложен в редакции </w:t>
      </w:r>
      <w:hyperlink r:id="rId25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1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</w:t>
      </w:r>
      <w:r>
        <w:rPr>
          <w:rStyle w:val="s0"/>
        </w:rPr>
        <w:t>я дела о банкротстве и (или) реабилитации с санкции прокурора.</w:t>
      </w:r>
    </w:p>
    <w:p w:rsidR="00000000" w:rsidRDefault="002F4C70">
      <w:pPr>
        <w:pStyle w:val="pj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2F4C70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2F4C70">
      <w:pPr>
        <w:pStyle w:val="pj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2F4C70">
      <w:pPr>
        <w:pStyle w:val="pj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2F4C70">
      <w:pPr>
        <w:pStyle w:val="pj"/>
      </w:pPr>
      <w:r>
        <w:rPr>
          <w:rStyle w:val="s0"/>
        </w:rPr>
        <w:t>3) иностранным консульским учрежде</w:t>
      </w:r>
      <w:r>
        <w:rPr>
          <w:rStyle w:val="s0"/>
        </w:rPr>
        <w:t>ниям: по находящимся в их производстве наследственным делам.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5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2F4C70">
      <w:pPr>
        <w:pStyle w:val="pj"/>
      </w:pPr>
      <w:r>
        <w:rPr>
          <w:rStyle w:val="s0"/>
        </w:rPr>
        <w:t>5-1. Тайна предоставления микрокред</w:t>
      </w:r>
      <w:r>
        <w:rPr>
          <w:rStyle w:val="s0"/>
        </w:rPr>
        <w:t>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(требование) по которому было уступлено л</w:t>
      </w:r>
      <w:r>
        <w:rPr>
          <w:rStyle w:val="s0"/>
        </w:rPr>
        <w:t xml:space="preserve">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2F4C70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2F4C70">
      <w:pPr>
        <w:pStyle w:val="pj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</w:t>
      </w:r>
      <w:r>
        <w:rPr>
          <w:rStyle w:val="s0"/>
        </w:rPr>
        <w:t>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2F4C7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3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4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2) предоставление микрофинансовыми организациями информации, связанной с микрокредитом, по которому имеется просроченная</w:t>
      </w:r>
      <w:r>
        <w:rPr>
          <w:rStyle w:val="s0"/>
        </w:rPr>
        <w:t xml:space="preserve">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5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2F4C70">
      <w:pPr>
        <w:pStyle w:val="pj"/>
      </w:pPr>
      <w:r>
        <w:rPr>
          <w:rStyle w:val="s0"/>
        </w:rPr>
        <w:t xml:space="preserve"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</w:t>
      </w:r>
      <w:hyperlink r:id="rId256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57" w:anchor="sub_id=4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4) обмен информацией, в том числе сведениями, составляющими тайну предоставления микрокредита, между Национальным Банком Республики Казахстан и уполномоченным органом;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58" w:anchor="sub_id=4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5) представление должностным лицом государственного органа или лицом, выполняющим управленческие фу</w:t>
      </w:r>
      <w:r>
        <w:rPr>
          <w:rStyle w:val="s0"/>
        </w:rPr>
        <w:t>нкции в микрофинансовой организации, документов и сведений, содержащих тайну предоставления микрокредита, в качестве подтверждающих документов и материалов при направлении органу уголовного преследования сообщения об уголовном правонарушении.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36" w:name="SUB220000"/>
      <w:bookmarkEnd w:id="36"/>
      <w:r>
        <w:rPr>
          <w:rStyle w:val="s3"/>
        </w:rPr>
        <w:t xml:space="preserve">В статью 22 внесены изменения в соответствии с </w:t>
      </w:r>
      <w:hyperlink r:id="rId259" w:anchor="sub_id=4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2F4C70">
      <w:pPr>
        <w:pStyle w:val="pj"/>
      </w:pPr>
      <w:r>
        <w:rPr>
          <w:rStyle w:val="s0"/>
        </w:rPr>
        <w:t>Ведение бухгалтерского учета и составление финансовой отчетности микрофинансовой организацией, автоматизация ведения бухгалтерского</w:t>
      </w:r>
      <w:r>
        <w:rPr>
          <w:rStyle w:val="s0"/>
        </w:rPr>
        <w:t xml:space="preserve"> учета осуществляются в соответствии с </w:t>
      </w:r>
      <w:hyperlink r:id="rId26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37" w:name="SUB230000"/>
      <w:bookmarkEnd w:id="37"/>
      <w:r>
        <w:rPr>
          <w:rStyle w:val="s1"/>
        </w:rPr>
        <w:t>Статья 23. Хранение документов</w:t>
      </w:r>
    </w:p>
    <w:p w:rsidR="00000000" w:rsidRDefault="002F4C70">
      <w:pPr>
        <w:pStyle w:val="pj"/>
      </w:pPr>
      <w:r>
        <w:rPr>
          <w:rStyle w:val="s0"/>
        </w:rPr>
        <w:t>Хранение документов, связанных с деятельност</w:t>
      </w:r>
      <w:r>
        <w:rPr>
          <w:rStyle w:val="s0"/>
        </w:rPr>
        <w:t>ью микрофинансовой организации, осуществляется в соответствии с законодательством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2F4C70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262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3" w:anchor="sub_id=24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1. Юридические лица, не зарегистрированные в качестве микрофинансовых организаций, кредитных товариществ, ломбардов, не вправе осуществлять предпринимательскую деятельность по предоставлению микрокредитов.</w:t>
      </w:r>
    </w:p>
    <w:p w:rsidR="00000000" w:rsidRDefault="002F4C70">
      <w:pPr>
        <w:pStyle w:val="pji"/>
      </w:pPr>
      <w:r>
        <w:rPr>
          <w:rStyle w:val="s3"/>
        </w:rPr>
        <w:t xml:space="preserve">Пункт 2 изложен в редакции </w:t>
      </w:r>
      <w:hyperlink r:id="rId264" w:anchor="sub_id=46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5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2. Микрофина</w:t>
      </w:r>
      <w:r>
        <w:rPr>
          <w:rStyle w:val="s0"/>
        </w:rPr>
        <w:t>нсовым организациям запрещается:</w:t>
      </w:r>
    </w:p>
    <w:p w:rsidR="00000000" w:rsidRDefault="002F4C70">
      <w:pPr>
        <w:pStyle w:val="pj"/>
      </w:pPr>
      <w:r>
        <w:rPr>
          <w:rStyle w:val="s0"/>
        </w:rPr>
        <w:t>1) реклама их деятельности, не соответствующая действительности на день ее опубликования;</w:t>
      </w:r>
    </w:p>
    <w:p w:rsidR="00000000" w:rsidRDefault="002F4C70">
      <w:pPr>
        <w:pStyle w:val="pj"/>
      </w:pPr>
      <w:r>
        <w:rPr>
          <w:rStyle w:val="s0"/>
        </w:rPr>
        <w:t>2) реклама, связанная с предложением микрокредита на условиях, не соответствующих законодательству Республики Казахстан о микрофинанс</w:t>
      </w:r>
      <w:r>
        <w:rPr>
          <w:rStyle w:val="s0"/>
        </w:rPr>
        <w:t>овой деятельности.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66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2F4C70">
      <w:pPr>
        <w:pStyle w:val="pj"/>
      </w:pPr>
      <w:r>
        <w:rPr>
          <w:rStyle w:val="s0"/>
        </w:rPr>
        <w:t>3. Уполномоченный орган вправе потре</w:t>
      </w:r>
      <w:r>
        <w:rPr>
          <w:rStyle w:val="s0"/>
        </w:rPr>
        <w:t>бовать от микрофинансовой организации внесения изменений в рекламу, не соответствующую действительности, ее прекращения и (или) публикации ее опровержения.</w:t>
      </w:r>
    </w:p>
    <w:p w:rsidR="00000000" w:rsidRDefault="002F4C70">
      <w:pPr>
        <w:pStyle w:val="pj"/>
      </w:pPr>
      <w:r>
        <w:rPr>
          <w:rStyle w:val="s0"/>
        </w:rPr>
        <w:t xml:space="preserve">В случае невыполнения данного требования в установленный уполномоченным органом срок уполномоченный </w:t>
      </w:r>
      <w:r>
        <w:rPr>
          <w:rStyle w:val="s0"/>
        </w:rPr>
        <w:t>орган вправе опубликовать информацию о несоответствии действительности сведений, содержащихся в рекламе, либо уточнить их за счет микрофинансовой организации, опубликовавшей такую рекламу.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67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изложен в редакции </w:t>
      </w:r>
      <w:hyperlink r:id="rId268" w:anchor="sub_id=6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 (</w:t>
      </w:r>
      <w:hyperlink r:id="rId269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4. Юридическим лицам, не имеющим лицензию на осуществление микрофинансовой деятельности,</w:t>
      </w:r>
      <w:r>
        <w:rPr>
          <w:rStyle w:val="s0"/>
        </w:rPr>
        <w:t xml:space="preserve"> запрещается реклама осуществляемых услуг, подпадающих под категорию микрофинансовой деятельности.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39" w:name="SUB250000"/>
      <w:bookmarkEnd w:id="39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2F4C70">
      <w:pPr>
        <w:pStyle w:val="pj"/>
      </w:pPr>
      <w:r>
        <w:rPr>
          <w:rStyle w:val="s0"/>
        </w:rPr>
        <w:t>Реорганизация и ликвидация микрофинансовых организаций осуществляются в порядке, предусмо</w:t>
      </w:r>
      <w:r>
        <w:rPr>
          <w:rStyle w:val="s0"/>
        </w:rPr>
        <w:t>тренном законами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bookmarkStart w:id="40" w:name="SUB260000"/>
      <w:bookmarkEnd w:id="40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2F4C70">
      <w:pPr>
        <w:pStyle w:val="pc"/>
      </w:pPr>
      <w:r>
        <w:rPr>
          <w:rStyle w:val="s1"/>
        </w:rPr>
        <w:t> 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2F4C70">
      <w:pPr>
        <w:pStyle w:val="pj"/>
      </w:pPr>
      <w:r>
        <w:rPr>
          <w:rStyle w:val="s0"/>
        </w:rPr>
        <w:t xml:space="preserve">1) </w:t>
      </w:r>
      <w:hyperlink r:id="rId270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 xml:space="preserve">2) </w:t>
      </w:r>
      <w:hyperlink r:id="rId271" w:anchor="sub_id=3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 xml:space="preserve">3) </w:t>
      </w:r>
      <w:hyperlink r:id="rId272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 xml:space="preserve">4) </w:t>
      </w:r>
      <w:hyperlink r:id="rId273" w:anchor="sub_id=9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2F4C70">
      <w:pPr>
        <w:pStyle w:val="pj"/>
      </w:pPr>
      <w:r>
        <w:rPr>
          <w:rStyle w:val="s0"/>
        </w:rPr>
        <w:t xml:space="preserve">5) </w:t>
      </w:r>
      <w:hyperlink r:id="rId274" w:anchor="sub_id=12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i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275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27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27. Компетенция уполномоченного органа и Национального Банка Республики Казахстан</w:t>
      </w:r>
    </w:p>
    <w:p w:rsidR="00000000" w:rsidRDefault="002F4C70">
      <w:pPr>
        <w:pStyle w:val="pj"/>
      </w:pPr>
      <w:r>
        <w:rPr>
          <w:rStyle w:val="s0"/>
        </w:rPr>
        <w:t>Уполномоченный орган:</w:t>
      </w:r>
    </w:p>
    <w:p w:rsidR="00000000" w:rsidRDefault="002F4C7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7" w:anchor="sub_id=13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7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1) осуществляет лицензирование микрофинансовой деятельности;</w:t>
      </w:r>
    </w:p>
    <w:p w:rsidR="00000000" w:rsidRDefault="002F4C70">
      <w:pPr>
        <w:pStyle w:val="pj"/>
      </w:pPr>
      <w:r>
        <w:rPr>
          <w:rStyle w:val="s0"/>
        </w:rPr>
        <w:t xml:space="preserve">2) исключен в соответствии с в соответствии с </w:t>
      </w:r>
      <w:hyperlink r:id="rId279" w:anchor="sub_id=6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r>
        <w:rPr>
          <w:rStyle w:val="s3"/>
        </w:rPr>
        <w:t>введены в действие с 1 января 2021 г.) (</w:t>
      </w:r>
      <w:hyperlink r:id="rId280" w:anchor="sub_id=27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2" w:anchor="sub_id=27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3) разрабатывает и утверждает </w:t>
      </w:r>
      <w:hyperlink r:id="rId283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микрофинансовой деятельности;</w:t>
      </w:r>
    </w:p>
    <w:p w:rsidR="00000000" w:rsidRDefault="002F4C70">
      <w:pPr>
        <w:pStyle w:val="pj"/>
      </w:pPr>
      <w:r>
        <w:rPr>
          <w:rStyle w:val="s0"/>
        </w:rPr>
        <w:t xml:space="preserve">4) исключен в соответствии с </w:t>
      </w:r>
      <w:hyperlink r:id="rId284" w:anchor="sub_id=46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85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4-1 в соответствии с </w:t>
      </w:r>
      <w:hyperlink r:id="rId286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287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88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4-1) определяет </w:t>
      </w:r>
      <w:hyperlink r:id="rId28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расчета и </w:t>
      </w:r>
      <w:hyperlink r:id="rId290" w:history="1">
        <w:r>
          <w:rPr>
            <w:rStyle w:val="a3"/>
          </w:rPr>
          <w:t>предельное значение</w:t>
        </w:r>
      </w:hyperlink>
      <w:r>
        <w:rPr>
          <w:rStyle w:val="s0"/>
        </w:rPr>
        <w:t xml:space="preserve"> коэффициента долговой нагрузки заемщика микрофинансовой организации (за исключением ломб</w:t>
      </w:r>
      <w:r>
        <w:rPr>
          <w:rStyle w:val="s0"/>
        </w:rPr>
        <w:t>арда);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291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292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93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4-2) оп</w:t>
      </w:r>
      <w:r>
        <w:rPr>
          <w:rStyle w:val="s0"/>
        </w:rPr>
        <w:t xml:space="preserve">ределяет </w:t>
      </w:r>
      <w:hyperlink r:id="rId294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микрокредита, а также </w:t>
      </w:r>
      <w:hyperlink r:id="rId29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кр</w:t>
      </w:r>
      <w:r>
        <w:rPr>
          <w:rStyle w:val="s0"/>
        </w:rPr>
        <w:t>едитного досье по договору о предоставлении микрокредита;</w:t>
      </w:r>
    </w:p>
    <w:p w:rsidR="00000000" w:rsidRDefault="002F4C70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296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</w:t>
      </w:r>
      <w:r>
        <w:rPr>
          <w:rStyle w:val="s3"/>
        </w:rPr>
        <w:t>0 г.)</w:t>
      </w:r>
    </w:p>
    <w:p w:rsidR="00000000" w:rsidRDefault="002F4C70">
      <w:pPr>
        <w:pStyle w:val="pj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29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</w:t>
      </w:r>
      <w:r>
        <w:rPr>
          <w:rStyle w:val="s0"/>
        </w:rPr>
        <w:t>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вещей;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подпунктом 4-4 в соответствии с </w:t>
      </w:r>
      <w:hyperlink r:id="rId298" w:anchor="sub_id=1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2F4C70">
      <w:pPr>
        <w:pStyle w:val="pj"/>
      </w:pPr>
      <w:r>
        <w:rPr>
          <w:rStyle w:val="s0"/>
        </w:rPr>
        <w:t xml:space="preserve">4-4)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2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деятельности;</w:t>
      </w:r>
    </w:p>
    <w:p w:rsidR="00000000" w:rsidRDefault="002F4C70">
      <w:pPr>
        <w:pStyle w:val="pj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</w:t>
      </w:r>
      <w:hyperlink r:id="rId3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2F4C70">
      <w:pPr>
        <w:pStyle w:val="pj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2F4C70">
      <w:pPr>
        <w:pStyle w:val="pji"/>
      </w:pPr>
      <w:r>
        <w:rPr>
          <w:rStyle w:val="s3"/>
        </w:rPr>
        <w:t xml:space="preserve">Статья 27 дополнена подпунктом 6-1 в соответствии с </w:t>
      </w:r>
      <w:hyperlink r:id="rId301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3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3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2F4C70">
      <w:pPr>
        <w:pStyle w:val="pji"/>
      </w:pPr>
      <w:r>
        <w:rPr>
          <w:rStyle w:val="s3"/>
        </w:rPr>
        <w:t xml:space="preserve">Подпункт 7 изложен в редакции </w:t>
      </w:r>
      <w:hyperlink r:id="rId304" w:anchor="sub_id=29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</w:t>
      </w:r>
      <w:hyperlink r:id="rId305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6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</w:t>
      </w:r>
      <w:r>
        <w:rPr>
          <w:rStyle w:val="s3"/>
        </w:rPr>
        <w:t>1 января 2020 г.) (</w:t>
      </w:r>
      <w:hyperlink r:id="rId307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8" w:anchor="sub_id=1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.20 г. № 359-VI (введены в действие с 1 января 2021 г.) (</w:t>
      </w:r>
      <w:hyperlink r:id="rId309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399-VI (введены в действие с 1 января 2021 г.) (</w:t>
      </w:r>
      <w:hyperlink r:id="rId311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2F4C70">
      <w:pPr>
        <w:pStyle w:val="pj"/>
      </w:pPr>
      <w:r>
        <w:rPr>
          <w:rStyle w:val="s0"/>
        </w:rPr>
        <w:t xml:space="preserve">микрофинансовых организаций </w:t>
      </w:r>
      <w:r>
        <w:rPr>
          <w:rStyle w:val="s0"/>
        </w:rPr>
        <w:t xml:space="preserve">в случае невыполнения требования, предусмотренного </w:t>
      </w:r>
      <w:hyperlink w:anchor="sub160900" w:history="1">
        <w:r>
          <w:rPr>
            <w:rStyle w:val="a3"/>
          </w:rPr>
          <w:t>пунктом 9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 xml:space="preserve">юридических лиц, зарегистрированных в качестве микрофинансовых организаций, кредитных товариществ, ломбардов, не обратившихся за получением лицензии на осуществление микрофинансовой деятельности в течение срока, установленного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Закона, а также не выполнивших требования, предусмотренные частями первой и третьей </w:t>
      </w:r>
      <w:hyperlink w:anchor="sub150200" w:history="1">
        <w:r>
          <w:rPr>
            <w:rStyle w:val="a3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юридических лиц, зарегистрированных в качестве микрофинансовых орган</w:t>
      </w:r>
      <w:r>
        <w:rPr>
          <w:rStyle w:val="s0"/>
        </w:rPr>
        <w:t xml:space="preserve">изаций, кредитных товариществ, ломбардов до 2021 года, не обратившихся за получением лицензии на осуществление микрофинансовой деятельности в течение срока, установленного </w:t>
      </w:r>
      <w:hyperlink w:anchor="sub310000" w:history="1">
        <w:r>
          <w:rPr>
            <w:rStyle w:val="a3"/>
          </w:rPr>
          <w:t>пунктом 2-1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юридических</w:t>
      </w:r>
      <w:r>
        <w:rPr>
          <w:rStyle w:val="s0"/>
        </w:rPr>
        <w:t xml:space="preserve"> лиц, осуществляющих деятельность по предоставлению займов (за исключением лиц, зарегистрированных в качестве кредитных товариществ, ломбардов, а также микрофинансовых организаций, получивших лицензию на осуществление микрофинансовой деятельности), не прош</w:t>
      </w:r>
      <w:r>
        <w:rPr>
          <w:rStyle w:val="s0"/>
        </w:rPr>
        <w:t>едших государственную регистрацию (перерегистрацию) в качестве микрофинансовой организации в соответствии с настоящим Законом;</w:t>
      </w:r>
    </w:p>
    <w:p w:rsidR="00000000" w:rsidRDefault="002F4C70">
      <w:pPr>
        <w:pStyle w:val="pj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3"/>
          </w:rPr>
          <w:t>пунктом</w:t>
        </w:r>
        <w:r>
          <w:rPr>
            <w:rStyle w:val="a3"/>
          </w:rPr>
          <w:t xml:space="preserve">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2F4C70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2F4C70">
      <w:pPr>
        <w:pStyle w:val="pj"/>
      </w:pPr>
      <w:r>
        <w:rPr>
          <w:rStyle w:val="s0"/>
        </w:rPr>
        <w:t>Национальный Банк Республики Казахстан по согласованию с уполномоченным органо</w:t>
      </w:r>
      <w:r>
        <w:rPr>
          <w:rStyle w:val="s0"/>
        </w:rPr>
        <w:t>м утверждает:</w:t>
      </w:r>
    </w:p>
    <w:p w:rsidR="00000000" w:rsidRDefault="002F4C70">
      <w:pPr>
        <w:pStyle w:val="pj"/>
      </w:pPr>
      <w:r>
        <w:rPr>
          <w:rStyle w:val="s0"/>
        </w:rPr>
        <w:t>1) перечень, формы отчетности о выполнении пруденциальных нормативов и иных обязательных к соблюдению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2F4C70">
      <w:pPr>
        <w:pStyle w:val="pj"/>
      </w:pPr>
      <w:r>
        <w:rPr>
          <w:rStyle w:val="s0"/>
        </w:rPr>
        <w:t xml:space="preserve">2) </w:t>
      </w:r>
      <w:hyperlink r:id="rId312" w:history="1">
        <w:r>
          <w:rPr>
            <w:rStyle w:val="a3"/>
          </w:rPr>
          <w:t>перечень, формы финансовой и иной отчетности, сроки и порядок ее представления</w:t>
        </w:r>
      </w:hyperlink>
      <w:r>
        <w:rPr>
          <w:rStyle w:val="s0"/>
        </w:rPr>
        <w:t xml:space="preserve"> микрофинансовой организацией в Национальный Банк Республики Казахстан.</w:t>
      </w:r>
    </w:p>
    <w:p w:rsidR="00000000" w:rsidRDefault="002F4C70">
      <w:pPr>
        <w:pStyle w:val="pj"/>
      </w:pPr>
      <w:r>
        <w:rPr>
          <w:rStyle w:val="s0"/>
        </w:rPr>
        <w:t> </w:t>
      </w:r>
    </w:p>
    <w:p w:rsidR="00000000" w:rsidRDefault="002F4C70">
      <w:pPr>
        <w:pStyle w:val="pj"/>
        <w:ind w:left="1200" w:hanging="800"/>
      </w:pPr>
      <w:bookmarkStart w:id="42" w:name="SUB280000"/>
      <w:bookmarkEnd w:id="42"/>
      <w:r>
        <w:rPr>
          <w:rStyle w:val="s1"/>
        </w:rPr>
        <w:t>Статья 28. Меры воздействия, применяемые к микрофинансов</w:t>
      </w:r>
      <w:r>
        <w:rPr>
          <w:rStyle w:val="s1"/>
        </w:rPr>
        <w:t>ой организации, и основания их применения</w:t>
      </w:r>
    </w:p>
    <w:p w:rsidR="00000000" w:rsidRDefault="002F4C70">
      <w:pPr>
        <w:pStyle w:val="pji"/>
      </w:pPr>
      <w:r>
        <w:rPr>
          <w:rStyle w:val="s3"/>
        </w:rPr>
        <w:t xml:space="preserve">Пункт 1 изложен в редакции </w:t>
      </w:r>
      <w:hyperlink r:id="rId313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4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31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</w:t>
      </w:r>
      <w:r>
        <w:t xml:space="preserve">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2F4C70">
      <w:pPr>
        <w:pStyle w:val="pj"/>
      </w:pPr>
      <w:r>
        <w:t>Под мерами воздействия понимаются ограниченные меры воздействия и са</w:t>
      </w:r>
      <w:r>
        <w:t>нкции.</w:t>
      </w:r>
    </w:p>
    <w:p w:rsidR="00000000" w:rsidRDefault="002F4C70">
      <w:pPr>
        <w:pStyle w:val="pji"/>
      </w:pPr>
      <w:r>
        <w:rPr>
          <w:rStyle w:val="s3"/>
        </w:rPr>
        <w:t xml:space="preserve">Пункт 2 изложен в редакции </w:t>
      </w:r>
      <w:hyperlink r:id="rId317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18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9" w:anchor="sub_id=5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</w:t>
      </w:r>
      <w:r>
        <w:rPr>
          <w:rStyle w:val="s3"/>
        </w:rPr>
        <w:t>едены в действие с 1 июля 2021 г.) (</w:t>
      </w:r>
      <w:hyperlink r:id="rId320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</w:t>
      </w:r>
      <w:r>
        <w:rPr>
          <w:rStyle w:val="s0"/>
        </w:rPr>
        <w:t>ующие ограниченные меры:</w:t>
      </w:r>
    </w:p>
    <w:p w:rsidR="00000000" w:rsidRDefault="002F4C70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2F4C70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2F4C70">
      <w:pPr>
        <w:pStyle w:val="pj"/>
      </w:pPr>
      <w:r>
        <w:rPr>
          <w:rStyle w:val="s0"/>
        </w:rPr>
        <w:t>3) составить письменное соглашение;</w:t>
      </w:r>
    </w:p>
    <w:p w:rsidR="00000000" w:rsidRDefault="002F4C70">
      <w:pPr>
        <w:pStyle w:val="pj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</w:t>
      </w:r>
      <w:r>
        <w:rPr>
          <w:rStyle w:val="s0"/>
        </w:rPr>
        <w:t xml:space="preserve">исполнению коррективных мер, направленных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</w:t>
      </w:r>
      <w:r>
        <w:rPr>
          <w:rStyle w:val="s0"/>
        </w:rPr>
        <w:t>выявленных нарушений и (или) причин, а также условий, способствовавших их совершению (далее - план мероприятий).</w:t>
      </w:r>
    </w:p>
    <w:p w:rsidR="00000000" w:rsidRDefault="002F4C70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</w:t>
      </w:r>
      <w:r>
        <w:rPr>
          <w:rStyle w:val="s0"/>
        </w:rPr>
        <w:t>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2F4C70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321" w:anchor="sub_id=9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2F4C70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</w:t>
      </w:r>
      <w:r>
        <w:rPr>
          <w:rStyle w:val="s0"/>
        </w:rPr>
        <w:t>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2F4C70">
      <w:pPr>
        <w:pStyle w:val="pj"/>
      </w:pPr>
      <w:r>
        <w:rPr>
          <w:rStyle w:val="s0"/>
        </w:rPr>
        <w:t>Письменное соглашение заключается между уполномоченным органом</w:t>
      </w:r>
      <w:r>
        <w:rPr>
          <w:rStyle w:val="s0"/>
        </w:rPr>
        <w:t xml:space="preserve">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</w:t>
      </w:r>
      <w:r>
        <w:rPr>
          <w:rStyle w:val="s0"/>
        </w:rPr>
        <w:t xml:space="preserve"> организация, до устранения выявленных нарушений.</w:t>
      </w:r>
    </w:p>
    <w:p w:rsidR="00000000" w:rsidRDefault="002F4C70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</w:t>
      </w:r>
      <w:r>
        <w:rPr>
          <w:rStyle w:val="s0"/>
        </w:rPr>
        <w:t xml:space="preserve">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</w:t>
      </w:r>
      <w:r>
        <w:rPr>
          <w:rStyle w:val="s0"/>
        </w:rPr>
        <w:t>соглашение, микрофинансовая организация принимает на себя обязательства по выполнению его условий.</w:t>
      </w:r>
    </w:p>
    <w:p w:rsidR="00000000" w:rsidRDefault="002F4C70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2F4C7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2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23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3. Микрофинансов</w:t>
      </w:r>
      <w:r>
        <w:rPr>
          <w:rStyle w:val="s0"/>
        </w:rPr>
        <w:t>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2F4C70">
      <w:pPr>
        <w:pStyle w:val="pj"/>
      </w:pPr>
      <w:r>
        <w:rPr>
          <w:rStyle w:val="s0"/>
        </w:rPr>
        <w:t xml:space="preserve">В случае, если срок, установленный для устранения нарушения, будет превышать </w:t>
      </w:r>
      <w:r>
        <w:rPr>
          <w:rStyle w:val="s0"/>
        </w:rPr>
        <w:t>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2F4C70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</w:t>
      </w:r>
      <w:r>
        <w:rPr>
          <w:rStyle w:val="s0"/>
        </w:rPr>
        <w:t>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2F4C70">
      <w:pPr>
        <w:pStyle w:val="pji"/>
      </w:pPr>
      <w:bookmarkStart w:id="43" w:name="SUB280400"/>
      <w:bookmarkEnd w:id="43"/>
      <w:r>
        <w:rPr>
          <w:rStyle w:val="s3"/>
        </w:rPr>
        <w:t xml:space="preserve">Пункт 4 изложен в редакции </w:t>
      </w:r>
      <w:hyperlink r:id="rId324" w:anchor="sub_id=28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325" w:anchor="sub_id=2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4.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основаниям, установленным </w:t>
      </w:r>
      <w:hyperlink w:anchor="sub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2F4C70">
      <w:pPr>
        <w:pStyle w:val="pji"/>
      </w:pPr>
      <w:r>
        <w:rPr>
          <w:rStyle w:val="s3"/>
        </w:rPr>
        <w:t xml:space="preserve">Пункт 5 изложен в редакции </w:t>
      </w:r>
      <w:hyperlink r:id="rId326" w:anchor="sub_id=5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27" w:anchor="sub_id=2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 xml:space="preserve"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порядке, установленном </w:t>
      </w:r>
      <w:hyperlink r:id="rId328" w:anchor="sub_id=9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9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</w:t>
      </w:r>
      <w:r>
        <w:rPr>
          <w:rStyle w:val="s3"/>
        </w:rPr>
        <w:t>я 2016 г.)</w:t>
      </w:r>
    </w:p>
    <w:p w:rsidR="00000000" w:rsidRDefault="002F4C70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</w:t>
      </w:r>
      <w:r>
        <w:rPr>
          <w:rStyle w:val="s0"/>
        </w:rPr>
        <w:t>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2F4C70">
      <w:pPr>
        <w:pStyle w:val="pj"/>
      </w:pPr>
      <w:r>
        <w:rPr>
          <w:rStyle w:val="s0"/>
        </w:rPr>
        <w:t>1. Проверка деятельности м</w:t>
      </w:r>
      <w:r>
        <w:rPr>
          <w:rStyle w:val="s0"/>
        </w:rPr>
        <w:t>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2F4C70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</w:t>
      </w:r>
      <w:r>
        <w:rPr>
          <w:rStyle w:val="s0"/>
        </w:rPr>
        <w:t xml:space="preserve">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2F4C70">
      <w:pPr>
        <w:pStyle w:val="pj"/>
      </w:pPr>
      <w:r>
        <w:rPr>
          <w:rStyle w:val="s0"/>
        </w:rPr>
        <w:t>3. Работникам уполномоченного органа запрещается разглашение</w:t>
      </w:r>
      <w:r>
        <w:rPr>
          <w:rStyle w:val="s0"/>
        </w:rPr>
        <w:t xml:space="preserve"> либо передача третьим лицам сведений, полученных в ходе проверки деятельности микрофинансовой организации.</w:t>
      </w:r>
    </w:p>
    <w:p w:rsidR="00000000" w:rsidRDefault="002F4C70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</w:t>
      </w:r>
      <w:r>
        <w:rPr>
          <w:rStyle w:val="s0"/>
        </w:rPr>
        <w:t xml:space="preserve">, составляющих охраняемую законом тайну, в соответствии с </w:t>
      </w:r>
      <w:hyperlink r:id="rId330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c"/>
      </w:pPr>
      <w:r>
        <w:rPr>
          <w:b/>
          <w:bCs/>
        </w:rPr>
        <w:t> </w:t>
      </w:r>
    </w:p>
    <w:p w:rsidR="00000000" w:rsidRDefault="002F4C70">
      <w:pPr>
        <w:pStyle w:val="pc"/>
      </w:pPr>
      <w:r>
        <w:t> </w:t>
      </w:r>
    </w:p>
    <w:p w:rsidR="00000000" w:rsidRDefault="002F4C70">
      <w:pPr>
        <w:pStyle w:val="pc"/>
      </w:pPr>
      <w:bookmarkStart w:id="45" w:name="SUB300000"/>
      <w:bookmarkEnd w:id="45"/>
      <w:r>
        <w:rPr>
          <w:rStyle w:val="s1"/>
        </w:rPr>
        <w:t>Глава 5. Заключительные и переходные положения</w:t>
      </w:r>
    </w:p>
    <w:p w:rsidR="00000000" w:rsidRDefault="002F4C70">
      <w:pPr>
        <w:pStyle w:val="pc"/>
      </w:pPr>
      <w:r>
        <w:rPr>
          <w:rStyle w:val="s1"/>
        </w:rPr>
        <w:t> </w:t>
      </w:r>
    </w:p>
    <w:p w:rsidR="00000000" w:rsidRDefault="002F4C70">
      <w:pPr>
        <w:pStyle w:val="pji"/>
      </w:pPr>
      <w:r>
        <w:rPr>
          <w:rStyle w:val="s3"/>
        </w:rPr>
        <w:t>Статья 30 изложена в редакции</w:t>
      </w:r>
      <w:r>
        <w:rPr>
          <w:rStyle w:val="s3"/>
        </w:rPr>
        <w:t xml:space="preserve"> </w:t>
      </w:r>
      <w:hyperlink r:id="rId331" w:anchor="sub_id=6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3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микрофинансовой деятельности</w:t>
      </w:r>
    </w:p>
    <w:p w:rsidR="00000000" w:rsidRDefault="002F4C70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микрофинансовой деятельности влечет ответственность, установленную </w:t>
      </w:r>
      <w:hyperlink r:id="rId333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F4C70">
      <w:pPr>
        <w:pStyle w:val="pj"/>
        <w:ind w:left="1200" w:hanging="800"/>
      </w:pPr>
      <w:bookmarkStart w:id="46" w:name="SUB310000"/>
      <w:bookmarkEnd w:id="46"/>
      <w:r>
        <w:rPr>
          <w:rStyle w:val="s1"/>
        </w:rPr>
        <w:t>Статья 31. Переходные положения</w:t>
      </w:r>
    </w:p>
    <w:p w:rsidR="00000000" w:rsidRDefault="002F4C7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4" w:anchor="sub_id=29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35" w:anchor="sub_id=3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1. Микрокредитные организации, за искл</w:t>
      </w:r>
      <w:r>
        <w:rPr>
          <w:rStyle w:val="s0"/>
        </w:rPr>
        <w:t>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2F4C70">
      <w:pPr>
        <w:pStyle w:val="pj"/>
      </w:pPr>
      <w:r>
        <w:rPr>
          <w:rStyle w:val="s0"/>
        </w:rPr>
        <w:t>В случае несоблюдения требования, установленного настоящим пунктом, микрокредитные орга</w:t>
      </w:r>
      <w:r>
        <w:rPr>
          <w:rStyle w:val="s0"/>
        </w:rPr>
        <w:t>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2F4C70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соответствии с законами Республ</w:t>
      </w:r>
      <w:r>
        <w:rPr>
          <w:rStyle w:val="s0"/>
        </w:rPr>
        <w:t>ики Казахстан.</w:t>
      </w:r>
    </w:p>
    <w:p w:rsidR="00000000" w:rsidRDefault="002F4C70">
      <w:pPr>
        <w:pStyle w:val="pji"/>
      </w:pPr>
      <w:r>
        <w:rPr>
          <w:rStyle w:val="s3"/>
        </w:rPr>
        <w:t xml:space="preserve">Статья дополнена пунктами 2-1 - 2-3 в соответствии с </w:t>
      </w:r>
      <w:hyperlink r:id="rId336" w:anchor="sub_id=6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2F4C70">
      <w:pPr>
        <w:pStyle w:val="pji"/>
      </w:pPr>
      <w:r>
        <w:rPr>
          <w:rStyle w:val="s3"/>
        </w:rPr>
        <w:t xml:space="preserve">Пункт 2-1 изложен в редакции </w:t>
      </w:r>
      <w:hyperlink r:id="rId337" w:anchor="sub_id=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января 2021 г.) (</w:t>
      </w:r>
      <w:hyperlink r:id="rId338" w:anchor="sub_id=31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-1. Микрофинансовые организации, созданные до 1 января 2021 года и не подавшие до 1 марта 2021 года в уполномоченный орган заявления на получение лицензии на осуществление микрофинансовой деятельности, подлежат реорганизации либо ликвидации в соответствии </w:t>
      </w:r>
      <w:r>
        <w:rPr>
          <w:rStyle w:val="s0"/>
        </w:rPr>
        <w:t>с законами Республики Казахстан, за исключением кредитных товариществ, которые вправе подать заявление на получение лицензии на осуществление микрофинансовой деятельности до 1 июня 2021 года.</w:t>
      </w:r>
    </w:p>
    <w:p w:rsidR="00000000" w:rsidRDefault="002F4C70">
      <w:pPr>
        <w:pStyle w:val="pj"/>
      </w:pPr>
      <w:r>
        <w:rPr>
          <w:rStyle w:val="s0"/>
        </w:rPr>
        <w:t>2-2. Ни одно лицо самостоятельно или совместно с другим (другими</w:t>
      </w:r>
      <w:r>
        <w:rPr>
          <w:rStyle w:val="s0"/>
        </w:rPr>
        <w:t>) лицом (лицами)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 микрофинансовых организаций, если оно является юридическим лицом, учредитель (акционер</w:t>
      </w:r>
      <w:r>
        <w:rPr>
          <w:rStyle w:val="s0"/>
        </w:rPr>
        <w:t>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об исключении из реестра микрофинансовых</w:t>
      </w:r>
      <w:r>
        <w:rPr>
          <w:rStyle w:val="s0"/>
        </w:rPr>
        <w:t xml:space="preserve"> организаций, за исключением случая, когда указанные организации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ликвидации.</w:t>
      </w:r>
    </w:p>
    <w:p w:rsidR="00000000" w:rsidRDefault="002F4C70">
      <w:pPr>
        <w:pStyle w:val="pj"/>
      </w:pPr>
      <w:r>
        <w:rPr>
          <w:rStyle w:val="s0"/>
        </w:rPr>
        <w:t>2-3. Микрофинансовые ор</w:t>
      </w:r>
      <w:r>
        <w:rPr>
          <w:rStyle w:val="s0"/>
        </w:rPr>
        <w:t xml:space="preserve">ганизации до подачи заявления на получение лицензии на осуществление микрофинансовой деятельности обязаны закрыть помещения филиалов, расположение которых не соответствует требованиям </w:t>
      </w:r>
      <w:hyperlink w:anchor="sub14010300" w:history="1">
        <w:r>
          <w:rPr>
            <w:rStyle w:val="a3"/>
          </w:rPr>
          <w:t>пункта 3 статьи 14-1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.</w:t>
      </w:r>
    </w:p>
    <w:p w:rsidR="00000000" w:rsidRDefault="002F4C70">
      <w:pPr>
        <w:pStyle w:val="pj"/>
      </w:pPr>
      <w:r>
        <w:rPr>
          <w:rStyle w:val="s0"/>
        </w:rPr>
        <w:t xml:space="preserve">3 - 6. Исключены в соответствии с </w:t>
      </w:r>
      <w:hyperlink r:id="rId339" w:anchor="sub_id=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340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i"/>
      </w:pPr>
      <w:bookmarkStart w:id="47" w:name="SUB31010000"/>
      <w:bookmarkEnd w:id="47"/>
      <w:r>
        <w:rPr>
          <w:rStyle w:val="s3"/>
        </w:rPr>
        <w:t xml:space="preserve">Закон дополнен статьей 31-1 в соответствии с </w:t>
      </w:r>
      <w:hyperlink r:id="rId341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342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3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4" w:anchor="sub_id=463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5" w:anchor="sub_id=310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346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47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4C70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микрофинансовой организацией</w:t>
      </w:r>
    </w:p>
    <w:p w:rsidR="00000000" w:rsidRDefault="002F4C70">
      <w:pPr>
        <w:pStyle w:val="pj"/>
      </w:pPr>
      <w:r>
        <w:rPr>
          <w:rStyle w:val="s0"/>
        </w:rPr>
        <w:t>Микрофинансовая организация уведомляет уполномоченный орган об утверждении финансовых продуктов органом микрофинансовой организации, уполн</w:t>
      </w:r>
      <w:r>
        <w:rPr>
          <w:rStyle w:val="s0"/>
        </w:rPr>
        <w:t>омоченным на утверждение финансовых продуктов, в течение десяти рабочих дней со дня их утверждения.</w:t>
      </w:r>
    </w:p>
    <w:p w:rsidR="00000000" w:rsidRDefault="002F4C70">
      <w:pPr>
        <w:pStyle w:val="pj"/>
      </w:pPr>
      <w:r>
        <w:rPr>
          <w:rStyle w:val="s0"/>
        </w:rPr>
        <w:t>Перечень финансовых продуктов, об утверждении которых микрофинансовая организация уведомляет уполномоченный орган, порядок уведомления уполномоченного орган</w:t>
      </w:r>
      <w:r>
        <w:rPr>
          <w:rStyle w:val="s0"/>
        </w:rPr>
        <w:t>а об утверждении финансовых продуктов микрофинансовой организацией, а также перечень документов, прилагаемых к уведомлению, определяются нормативными правовыми актами уполномоченного органа.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left="1200" w:hanging="800"/>
      </w:pPr>
      <w:bookmarkStart w:id="48" w:name="SUB320000"/>
      <w:bookmarkEnd w:id="48"/>
      <w:r>
        <w:rPr>
          <w:rStyle w:val="s1"/>
        </w:rPr>
        <w:t>Статья 32. Порядок введения в действие настоящего Закона</w:t>
      </w:r>
    </w:p>
    <w:p w:rsidR="00000000" w:rsidRDefault="002F4C70">
      <w:pPr>
        <w:pStyle w:val="pj"/>
      </w:pPr>
      <w:r>
        <w:rPr>
          <w:rStyle w:val="s0"/>
        </w:rPr>
        <w:t>1. Нас</w:t>
      </w:r>
      <w:r>
        <w:rPr>
          <w:rStyle w:val="s0"/>
        </w:rPr>
        <w:t xml:space="preserve">тоящий Закон вводится в действие по истечении десяти календарных дней после его первого официального </w:t>
      </w:r>
      <w:hyperlink r:id="rId34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которые вводятся в действие с 1 января 2016 года.</w:t>
      </w:r>
    </w:p>
    <w:p w:rsidR="00000000" w:rsidRDefault="002F4C70">
      <w:pPr>
        <w:pStyle w:val="pj"/>
      </w:pPr>
      <w:r>
        <w:rPr>
          <w:rStyle w:val="s0"/>
        </w:rPr>
        <w:t xml:space="preserve">2. Признать утратившим силу </w:t>
      </w:r>
      <w:hyperlink r:id="rId34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</w:t>
      </w:r>
      <w:r>
        <w:rPr>
          <w:rStyle w:val="s0"/>
        </w:rPr>
        <w:t>та Республики Казахстан, 2003 г., № 4, ст. 23; 2006 г., № 11, ст. 55; № 23, ст. 140; 2010 г., № 7, ст. 28; 2011 г., № 3, ст. 32).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2F4C70">
      <w:pPr>
        <w:pStyle w:val="a5"/>
      </w:pPr>
      <w:r>
        <w:rPr>
          <w:b/>
          <w:bCs/>
        </w:rPr>
        <w:t>Республики Казахстан</w:t>
      </w:r>
    </w:p>
    <w:p w:rsidR="00000000" w:rsidRDefault="002F4C70">
      <w:pPr>
        <w:pStyle w:val="pj"/>
        <w:ind w:firstLine="567"/>
      </w:pPr>
      <w:r>
        <w:t> </w:t>
      </w:r>
    </w:p>
    <w:p w:rsidR="00000000" w:rsidRDefault="002F4C70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pj"/>
      </w:pPr>
      <w:r>
        <w:t> </w:t>
      </w:r>
    </w:p>
    <w:p w:rsidR="00000000" w:rsidRDefault="002F4C70">
      <w:pPr>
        <w:pStyle w:val="a5"/>
      </w:pPr>
      <w:r>
        <w:t>Астана, Акорда, 26 ноября 2012 года</w:t>
      </w:r>
    </w:p>
    <w:p w:rsidR="00000000" w:rsidRDefault="002F4C70">
      <w:pPr>
        <w:pStyle w:val="pj"/>
        <w:ind w:firstLine="993"/>
      </w:pPr>
      <w:r>
        <w:t>№ 56-V ЗРК</w:t>
      </w:r>
    </w:p>
    <w:sectPr w:rsidR="00000000">
      <w:headerReference w:type="even" r:id="rId350"/>
      <w:headerReference w:type="default" r:id="rId351"/>
      <w:footerReference w:type="even" r:id="rId352"/>
      <w:footerReference w:type="default" r:id="rId353"/>
      <w:headerReference w:type="first" r:id="rId354"/>
      <w:footerReference w:type="first" r:id="rId3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C70" w:rsidRDefault="002F4C70" w:rsidP="002F4C70">
      <w:r>
        <w:separator/>
      </w:r>
    </w:p>
  </w:endnote>
  <w:endnote w:type="continuationSeparator" w:id="0">
    <w:p w:rsidR="002F4C70" w:rsidRDefault="002F4C70" w:rsidP="002F4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C70" w:rsidRDefault="002F4C70" w:rsidP="002F4C70">
      <w:r>
        <w:separator/>
      </w:r>
    </w:p>
  </w:footnote>
  <w:footnote w:type="continuationSeparator" w:id="0">
    <w:p w:rsidR="002F4C70" w:rsidRDefault="002F4C70" w:rsidP="002F4C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 w:rsidP="002F4C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C70" w:rsidRPr="002F4C70" w:rsidRDefault="002F4C70" w:rsidP="002F4C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C70" w:rsidRDefault="002F4C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C70"/>
    <w:rsid w:val="002F4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F4C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4C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C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C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F4C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4C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C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C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29362" TargetMode="External"/><Relationship Id="rId299" Type="http://schemas.openxmlformats.org/officeDocument/2006/relationships/hyperlink" Target="http://online.zakon.kz/Document/?doc_id=35826021" TargetMode="Externa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7968041" TargetMode="External"/><Relationship Id="rId159" Type="http://schemas.openxmlformats.org/officeDocument/2006/relationships/hyperlink" Target="http://online.zakon.kz/Document/?doc_id=31807484" TargetMode="External"/><Relationship Id="rId324" Type="http://schemas.openxmlformats.org/officeDocument/2006/relationships/hyperlink" Target="http://online.zakon.kz/Document/?doc_id=35083101" TargetMode="External"/><Relationship Id="rId170" Type="http://schemas.openxmlformats.org/officeDocument/2006/relationships/hyperlink" Target="http://online.zakon.kz/Document/?doc_id=36954952" TargetMode="External"/><Relationship Id="rId226" Type="http://schemas.openxmlformats.org/officeDocument/2006/relationships/hyperlink" Target="http://online.zakon.kz/Document/?doc_id=38686844" TargetMode="External"/><Relationship Id="rId268" Type="http://schemas.openxmlformats.org/officeDocument/2006/relationships/hyperlink" Target="http://online.zakon.kz/Document/?doc_id=38686844" TargetMode="External"/><Relationship Id="rId32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3499976" TargetMode="External"/><Relationship Id="rId335" Type="http://schemas.openxmlformats.org/officeDocument/2006/relationships/hyperlink" Target="http://online.zakon.kz/Document/?doc_id=3361023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686844" TargetMode="External"/><Relationship Id="rId237" Type="http://schemas.openxmlformats.org/officeDocument/2006/relationships/hyperlink" Target="http://online.zakon.kz/Document/?doc_id=33446197" TargetMode="External"/><Relationship Id="rId279" Type="http://schemas.openxmlformats.org/officeDocument/2006/relationships/hyperlink" Target="http://online.zakon.kz/Document/?doc_id=38686844" TargetMode="External"/><Relationship Id="rId43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4441254" TargetMode="External"/><Relationship Id="rId290" Type="http://schemas.openxmlformats.org/officeDocument/2006/relationships/hyperlink" Target="http://online.zakon.kz/Document/?doc_id=32929362" TargetMode="External"/><Relationship Id="rId304" Type="http://schemas.openxmlformats.org/officeDocument/2006/relationships/hyperlink" Target="http://online.zakon.kz/Document/?doc_id=37532233" TargetMode="External"/><Relationship Id="rId346" Type="http://schemas.openxmlformats.org/officeDocument/2006/relationships/hyperlink" Target="http://online.zakon.kz/Document/?doc_id=38686844" TargetMode="External"/><Relationship Id="rId85" Type="http://schemas.openxmlformats.org/officeDocument/2006/relationships/hyperlink" Target="http://online.zakon.kz/Document/?doc_id=39604716" TargetMode="External"/><Relationship Id="rId150" Type="http://schemas.openxmlformats.org/officeDocument/2006/relationships/hyperlink" Target="http://online.zakon.kz/Document/?doc_id=33499976" TargetMode="External"/><Relationship Id="rId192" Type="http://schemas.openxmlformats.org/officeDocument/2006/relationships/hyperlink" Target="http://online.zakon.kz/Document/?doc_id=33499976" TargetMode="External"/><Relationship Id="rId206" Type="http://schemas.openxmlformats.org/officeDocument/2006/relationships/hyperlink" Target="http://online.zakon.kz/Document/?doc_id=33499976" TargetMode="External"/><Relationship Id="rId248" Type="http://schemas.openxmlformats.org/officeDocument/2006/relationships/hyperlink" Target="http://online.zakon.kz/Document/?doc_id=39604716" TargetMode="External"/><Relationship Id="rId12" Type="http://schemas.openxmlformats.org/officeDocument/2006/relationships/hyperlink" Target="http://online.zakon.kz/Document/?doc_id=33499976" TargetMode="External"/><Relationship Id="rId108" Type="http://schemas.openxmlformats.org/officeDocument/2006/relationships/hyperlink" Target="http://online.zakon.kz/Document/?doc_id=30466908" TargetMode="External"/><Relationship Id="rId315" Type="http://schemas.openxmlformats.org/officeDocument/2006/relationships/hyperlink" Target="http://online.zakon.kz/Document/?doc_id=36159568" TargetMode="External"/><Relationship Id="rId357" Type="http://schemas.openxmlformats.org/officeDocument/2006/relationships/theme" Target="theme/theme1.xml"/><Relationship Id="rId54" Type="http://schemas.openxmlformats.org/officeDocument/2006/relationships/hyperlink" Target="http://online.zakon.kz/Document/?doc_id=33499976" TargetMode="External"/><Relationship Id="rId96" Type="http://schemas.openxmlformats.org/officeDocument/2006/relationships/hyperlink" Target="http://online.zakon.kz/Document/?doc_id=33499976" TargetMode="External"/><Relationship Id="rId161" Type="http://schemas.openxmlformats.org/officeDocument/2006/relationships/hyperlink" Target="http://online.zakon.kz/Document/?doc_id=1003646" TargetMode="External"/><Relationship Id="rId217" Type="http://schemas.openxmlformats.org/officeDocument/2006/relationships/hyperlink" Target="http://online.zakon.kz/Document/?doc_id=33674864" TargetMode="External"/><Relationship Id="rId259" Type="http://schemas.openxmlformats.org/officeDocument/2006/relationships/hyperlink" Target="http://online.zakon.kz/Document/?doc_id=33499976" TargetMode="External"/><Relationship Id="rId23" Type="http://schemas.openxmlformats.org/officeDocument/2006/relationships/hyperlink" Target="http://online.zakon.kz/Document/?doc_id=31314817" TargetMode="External"/><Relationship Id="rId119" Type="http://schemas.openxmlformats.org/officeDocument/2006/relationships/hyperlink" Target="http://online.zakon.kz/Document/?doc_id=31807484" TargetMode="External"/><Relationship Id="rId270" Type="http://schemas.openxmlformats.org/officeDocument/2006/relationships/hyperlink" Target="http://online.zakon.kz/Document/?doc_id=34648651" TargetMode="External"/><Relationship Id="rId326" Type="http://schemas.openxmlformats.org/officeDocument/2006/relationships/hyperlink" Target="http://online.zakon.kz/Document/?doc_id=39468548" TargetMode="External"/><Relationship Id="rId65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3499976" TargetMode="External"/><Relationship Id="rId172" Type="http://schemas.openxmlformats.org/officeDocument/2006/relationships/hyperlink" Target="http://online.zakon.kz/Document/?doc_id=38686844" TargetMode="External"/><Relationship Id="rId228" Type="http://schemas.openxmlformats.org/officeDocument/2006/relationships/hyperlink" Target="http://online.zakon.kz/Document/?doc_id=31518781" TargetMode="External"/><Relationship Id="rId281" Type="http://schemas.openxmlformats.org/officeDocument/2006/relationships/hyperlink" Target="http://online.zakon.kz/Document/?doc_id=33499976" TargetMode="External"/><Relationship Id="rId337" Type="http://schemas.openxmlformats.org/officeDocument/2006/relationships/hyperlink" Target="http://online.zakon.kz/Document/?doc_id=34441254" TargetMode="External"/><Relationship Id="rId34" Type="http://schemas.openxmlformats.org/officeDocument/2006/relationships/hyperlink" Target="http://online.zakon.kz/Document/?doc_id=33499976" TargetMode="External"/><Relationship Id="rId76" Type="http://schemas.openxmlformats.org/officeDocument/2006/relationships/hyperlink" Target="http://online.zakon.kz/Document/?doc_id=34441254" TargetMode="External"/><Relationship Id="rId141" Type="http://schemas.openxmlformats.org/officeDocument/2006/relationships/hyperlink" Target="http://online.zakon.kz/Document/?doc_id=36159568" TargetMode="External"/><Relationship Id="rId7" Type="http://schemas.openxmlformats.org/officeDocument/2006/relationships/hyperlink" Target="http://online.zakon.kz/Document/?doc_id=31300105" TargetMode="External"/><Relationship Id="rId183" Type="http://schemas.openxmlformats.org/officeDocument/2006/relationships/hyperlink" Target="http://online.zakon.kz/Document/?doc_id=36007754" TargetMode="External"/><Relationship Id="rId239" Type="http://schemas.openxmlformats.org/officeDocument/2006/relationships/hyperlink" Target="http://online.zakon.kz/Document/?doc_id=33140604" TargetMode="External"/><Relationship Id="rId250" Type="http://schemas.openxmlformats.org/officeDocument/2006/relationships/hyperlink" Target="http://online.zakon.kz/Document/?doc_id=36159568" TargetMode="External"/><Relationship Id="rId292" Type="http://schemas.openxmlformats.org/officeDocument/2006/relationships/hyperlink" Target="http://online.zakon.kz/Document/?doc_id=38686844" TargetMode="External"/><Relationship Id="rId306" Type="http://schemas.openxmlformats.org/officeDocument/2006/relationships/hyperlink" Target="http://online.zakon.kz/Document/?doc_id=33499976" TargetMode="External"/><Relationship Id="rId45" Type="http://schemas.openxmlformats.org/officeDocument/2006/relationships/hyperlink" Target="http://online.zakon.kz/Document/?doc_id=34753907" TargetMode="External"/><Relationship Id="rId87" Type="http://schemas.openxmlformats.org/officeDocument/2006/relationships/hyperlink" Target="http://online.zakon.kz/Document/?doc_id=31807484" TargetMode="External"/><Relationship Id="rId110" Type="http://schemas.openxmlformats.org/officeDocument/2006/relationships/hyperlink" Target="http://online.zakon.kz/Document/?doc_id=31807484" TargetMode="External"/><Relationship Id="rId348" Type="http://schemas.openxmlformats.org/officeDocument/2006/relationships/hyperlink" Target="http://online.zakon.kz/Document/?doc_id=31300105" TargetMode="External"/><Relationship Id="rId152" Type="http://schemas.openxmlformats.org/officeDocument/2006/relationships/hyperlink" Target="http://online.zakon.kz/Document/?doc_id=32913350" TargetMode="External"/><Relationship Id="rId194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7532233" TargetMode="External"/><Relationship Id="rId261" Type="http://schemas.openxmlformats.org/officeDocument/2006/relationships/hyperlink" Target="http://online.zakon.kz/Document/?link_id=1007241384" TargetMode="External"/><Relationship Id="rId14" Type="http://schemas.openxmlformats.org/officeDocument/2006/relationships/hyperlink" Target="http://online.zakon.kz/Document/?doc_id=35083101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3499976" TargetMode="External"/><Relationship Id="rId121" Type="http://schemas.openxmlformats.org/officeDocument/2006/relationships/hyperlink" Target="http://online.zakon.kz/Document/?doc_id=33499976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4332397" TargetMode="External"/><Relationship Id="rId230" Type="http://schemas.openxmlformats.org/officeDocument/2006/relationships/hyperlink" Target="http://online.zakon.kz/Document/?doc_id=39604716" TargetMode="External"/><Relationship Id="rId25" Type="http://schemas.openxmlformats.org/officeDocument/2006/relationships/hyperlink" Target="http://online.zakon.kz/Document/?doc_id=31807484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7693525" TargetMode="External"/><Relationship Id="rId272" Type="http://schemas.openxmlformats.org/officeDocument/2006/relationships/hyperlink" Target="http://online.zakon.kz/Document/?doc_id=34648651" TargetMode="External"/><Relationship Id="rId293" Type="http://schemas.openxmlformats.org/officeDocument/2006/relationships/hyperlink" Target="http://online.zakon.kz/Document/?doc_id=33674864" TargetMode="External"/><Relationship Id="rId307" Type="http://schemas.openxmlformats.org/officeDocument/2006/relationships/hyperlink" Target="http://online.zakon.kz/Document/?doc_id=31807484" TargetMode="External"/><Relationship Id="rId328" Type="http://schemas.openxmlformats.org/officeDocument/2006/relationships/hyperlink" Target="http://online.zakon.kz/Document/?doc_id=35132264" TargetMode="External"/><Relationship Id="rId349" Type="http://schemas.openxmlformats.org/officeDocument/2006/relationships/hyperlink" Target="http://online.zakon.kz/Document/?doc_id=1038154" TargetMode="External"/><Relationship Id="rId88" Type="http://schemas.openxmlformats.org/officeDocument/2006/relationships/hyperlink" Target="http://online.zakon.kz/Document/?doc_id=33499976" TargetMode="External"/><Relationship Id="rId111" Type="http://schemas.openxmlformats.org/officeDocument/2006/relationships/hyperlink" Target="http://online.zakon.kz/Document/?doc_id=39262809" TargetMode="External"/><Relationship Id="rId132" Type="http://schemas.openxmlformats.org/officeDocument/2006/relationships/hyperlink" Target="http://online.zakon.kz/Document/?doc_id=33499976" TargetMode="External"/><Relationship Id="rId153" Type="http://schemas.openxmlformats.org/officeDocument/2006/relationships/hyperlink" Target="http://online.zakon.kz/Document/?doc_id=30046115" TargetMode="External"/><Relationship Id="rId174" Type="http://schemas.openxmlformats.org/officeDocument/2006/relationships/hyperlink" Target="http://online.zakon.kz/Document/?doc_id=31548200" TargetMode="External"/><Relationship Id="rId195" Type="http://schemas.openxmlformats.org/officeDocument/2006/relationships/hyperlink" Target="http://online.zakon.kz/Document/?doc_id=32213176" TargetMode="External"/><Relationship Id="rId209" Type="http://schemas.openxmlformats.org/officeDocument/2006/relationships/hyperlink" Target="http://online.zakon.kz/Document/?doc_id=38686844" TargetMode="External"/><Relationship Id="rId220" Type="http://schemas.openxmlformats.org/officeDocument/2006/relationships/hyperlink" Target="http://online.zakon.kz/Document/?doc_id=38686844" TargetMode="External"/><Relationship Id="rId241" Type="http://schemas.openxmlformats.org/officeDocument/2006/relationships/hyperlink" Target="http://online.zakon.kz/Document/?doc_id=31617631" TargetMode="External"/><Relationship Id="rId15" Type="http://schemas.openxmlformats.org/officeDocument/2006/relationships/hyperlink" Target="http://online.zakon.kz/Document/?doc_id=34332397" TargetMode="External"/><Relationship Id="rId36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1049236" TargetMode="External"/><Relationship Id="rId262" Type="http://schemas.openxmlformats.org/officeDocument/2006/relationships/hyperlink" Target="http://online.zakon.kz/Document/?doc_id=33499976" TargetMode="External"/><Relationship Id="rId283" Type="http://schemas.openxmlformats.org/officeDocument/2006/relationships/hyperlink" Target="http://online.zakon.kz/Document/?doc_id=34648651" TargetMode="External"/><Relationship Id="rId318" Type="http://schemas.openxmlformats.org/officeDocument/2006/relationships/hyperlink" Target="http://online.zakon.kz/Document/?doc_id=39236412" TargetMode="External"/><Relationship Id="rId339" Type="http://schemas.openxmlformats.org/officeDocument/2006/relationships/hyperlink" Target="http://online.zakon.kz/Document/?doc_id=35083101" TargetMode="External"/><Relationship Id="rId78" Type="http://schemas.openxmlformats.org/officeDocument/2006/relationships/hyperlink" Target="http://online.zakon.kz/Document/?doc_id=33499976" TargetMode="External"/><Relationship Id="rId99" Type="http://schemas.openxmlformats.org/officeDocument/2006/relationships/hyperlink" Target="http://online.zakon.kz/Document/?doc_id=38686844" TargetMode="External"/><Relationship Id="rId101" Type="http://schemas.openxmlformats.org/officeDocument/2006/relationships/hyperlink" Target="http://online.zakon.kz/Document/?doc_id=32756904" TargetMode="External"/><Relationship Id="rId122" Type="http://schemas.openxmlformats.org/officeDocument/2006/relationships/hyperlink" Target="http://online.zakon.kz/Document/?doc_id=31807484" TargetMode="External"/><Relationship Id="rId143" Type="http://schemas.openxmlformats.org/officeDocument/2006/relationships/hyperlink" Target="http://online.zakon.kz/Document/?doc_id=31807484" TargetMode="External"/><Relationship Id="rId164" Type="http://schemas.openxmlformats.org/officeDocument/2006/relationships/hyperlink" Target="http://online.zakon.kz/Document/?doc_id=31807484" TargetMode="External"/><Relationship Id="rId185" Type="http://schemas.openxmlformats.org/officeDocument/2006/relationships/hyperlink" Target="http://online.zakon.kz/Document/?doc_id=38686844" TargetMode="External"/><Relationship Id="rId350" Type="http://schemas.openxmlformats.org/officeDocument/2006/relationships/header" Target="header1.xml"/><Relationship Id="rId9" Type="http://schemas.openxmlformats.org/officeDocument/2006/relationships/hyperlink" Target="http://online.zakon.kz/Document/?doc_id=31807484" TargetMode="External"/><Relationship Id="rId210" Type="http://schemas.openxmlformats.org/officeDocument/2006/relationships/hyperlink" Target="http://online.zakon.kz/Document/?doc_id=37532233" TargetMode="External"/><Relationship Id="rId26" Type="http://schemas.openxmlformats.org/officeDocument/2006/relationships/hyperlink" Target="http://online.zakon.kz/Document/?link_id=1007099229" TargetMode="External"/><Relationship Id="rId231" Type="http://schemas.openxmlformats.org/officeDocument/2006/relationships/hyperlink" Target="http://online.zakon.kz/Document/?doc_id=39236412" TargetMode="External"/><Relationship Id="rId252" Type="http://schemas.openxmlformats.org/officeDocument/2006/relationships/hyperlink" Target="http://online.zakon.kz/Document/?doc_id=36159568" TargetMode="External"/><Relationship Id="rId273" Type="http://schemas.openxmlformats.org/officeDocument/2006/relationships/hyperlink" Target="http://online.zakon.kz/Document/?doc_id=34648651" TargetMode="External"/><Relationship Id="rId294" Type="http://schemas.openxmlformats.org/officeDocument/2006/relationships/hyperlink" Target="http://online.zakon.kz/Document/?doc_id=34380813" TargetMode="External"/><Relationship Id="rId308" Type="http://schemas.openxmlformats.org/officeDocument/2006/relationships/hyperlink" Target="http://online.zakon.kz/Document/?doc_id=35083101" TargetMode="External"/><Relationship Id="rId329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1807484" TargetMode="External"/><Relationship Id="rId68" Type="http://schemas.openxmlformats.org/officeDocument/2006/relationships/hyperlink" Target="http://online.zakon.kz/Document/?doc_id=37532233" TargetMode="External"/><Relationship Id="rId89" Type="http://schemas.openxmlformats.org/officeDocument/2006/relationships/hyperlink" Target="http://online.zakon.kz/Document/?doc_id=31807484" TargetMode="External"/><Relationship Id="rId112" Type="http://schemas.openxmlformats.org/officeDocument/2006/relationships/hyperlink" Target="http://online.zakon.kz/Document/?doc_id=34648651" TargetMode="External"/><Relationship Id="rId133" Type="http://schemas.openxmlformats.org/officeDocument/2006/relationships/hyperlink" Target="http://online.zakon.kz/Document/?doc_id=33079035" TargetMode="External"/><Relationship Id="rId154" Type="http://schemas.openxmlformats.org/officeDocument/2006/relationships/hyperlink" Target="http://online.zakon.kz/Document/?doc_id=34441254" TargetMode="External"/><Relationship Id="rId175" Type="http://schemas.openxmlformats.org/officeDocument/2006/relationships/hyperlink" Target="http://online.zakon.kz/Document/?doc_id=35826021" TargetMode="External"/><Relationship Id="rId340" Type="http://schemas.openxmlformats.org/officeDocument/2006/relationships/hyperlink" Target="http://online.zakon.kz/Document/?doc_id=34332397" TargetMode="External"/><Relationship Id="rId196" Type="http://schemas.openxmlformats.org/officeDocument/2006/relationships/hyperlink" Target="http://online.zakon.kz/Document/?doc_id=33499976" TargetMode="External"/><Relationship Id="rId200" Type="http://schemas.openxmlformats.org/officeDocument/2006/relationships/hyperlink" Target="http://online.zakon.kz/Document/?doc_id=33499976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3674864" TargetMode="External"/><Relationship Id="rId242" Type="http://schemas.openxmlformats.org/officeDocument/2006/relationships/hyperlink" Target="http://online.zakon.kz/Document/?doc_id=34378940" TargetMode="External"/><Relationship Id="rId263" Type="http://schemas.openxmlformats.org/officeDocument/2006/relationships/hyperlink" Target="http://online.zakon.kz/Document/?doc_id=31807484" TargetMode="External"/><Relationship Id="rId284" Type="http://schemas.openxmlformats.org/officeDocument/2006/relationships/hyperlink" Target="http://online.zakon.kz/Document/?doc_id=33499976" TargetMode="External"/><Relationship Id="rId319" Type="http://schemas.openxmlformats.org/officeDocument/2006/relationships/hyperlink" Target="http://online.zakon.kz/Document/?doc_id=39468548" TargetMode="External"/><Relationship Id="rId37" Type="http://schemas.openxmlformats.org/officeDocument/2006/relationships/hyperlink" Target="http://online.zakon.kz/Document/?doc_id=31807484" TargetMode="External"/><Relationship Id="rId58" Type="http://schemas.openxmlformats.org/officeDocument/2006/relationships/hyperlink" Target="http://online.zakon.kz/Document/?doc_id=37532233" TargetMode="External"/><Relationship Id="rId79" Type="http://schemas.openxmlformats.org/officeDocument/2006/relationships/hyperlink" Target="http://online.zakon.kz/Document/?doc_id=31807484" TargetMode="External"/><Relationship Id="rId102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3499976" TargetMode="External"/><Relationship Id="rId144" Type="http://schemas.openxmlformats.org/officeDocument/2006/relationships/hyperlink" Target="http://online.zakon.kz/Document/?doc_id=33499976" TargetMode="External"/><Relationship Id="rId330" Type="http://schemas.openxmlformats.org/officeDocument/2006/relationships/hyperlink" Target="http://online.zakon.kz/Document/?doc_id=31577399" TargetMode="External"/><Relationship Id="rId90" Type="http://schemas.openxmlformats.org/officeDocument/2006/relationships/hyperlink" Target="http://online.zakon.kz/Document/?doc_id=33499976" TargetMode="External"/><Relationship Id="rId165" Type="http://schemas.openxmlformats.org/officeDocument/2006/relationships/hyperlink" Target="http://online.zakon.kz/Document/?doc_id=33499976" TargetMode="External"/><Relationship Id="rId186" Type="http://schemas.openxmlformats.org/officeDocument/2006/relationships/hyperlink" Target="http://online.zakon.kz/Document/?doc_id=35083101" TargetMode="External"/><Relationship Id="rId351" Type="http://schemas.openxmlformats.org/officeDocument/2006/relationships/header" Target="header2.xml"/><Relationship Id="rId211" Type="http://schemas.openxmlformats.org/officeDocument/2006/relationships/hyperlink" Target="http://online.zakon.kz/Document/?doc_id=33610238" TargetMode="External"/><Relationship Id="rId232" Type="http://schemas.openxmlformats.org/officeDocument/2006/relationships/hyperlink" Target="http://online.zakon.kz/Document/?doc_id=36159568" TargetMode="External"/><Relationship Id="rId253" Type="http://schemas.openxmlformats.org/officeDocument/2006/relationships/hyperlink" Target="http://online.zakon.kz/Document/?doc_id=36159568" TargetMode="External"/><Relationship Id="rId274" Type="http://schemas.openxmlformats.org/officeDocument/2006/relationships/hyperlink" Target="http://online.zakon.kz/Document/?doc_id=34648651" TargetMode="External"/><Relationship Id="rId295" Type="http://schemas.openxmlformats.org/officeDocument/2006/relationships/hyperlink" Target="http://online.zakon.kz/Document/?doc_id=34380813" TargetMode="External"/><Relationship Id="rId309" Type="http://schemas.openxmlformats.org/officeDocument/2006/relationships/hyperlink" Target="http://online.zakon.kz/Document/?doc_id=34332397" TargetMode="External"/><Relationship Id="rId27" Type="http://schemas.openxmlformats.org/officeDocument/2006/relationships/hyperlink" Target="http://online.zakon.kz/Document/?doc_id=37532233" TargetMode="External"/><Relationship Id="rId48" Type="http://schemas.openxmlformats.org/officeDocument/2006/relationships/hyperlink" Target="http://online.zakon.kz/Document/?doc_id=33499976" TargetMode="External"/><Relationship Id="rId69" Type="http://schemas.openxmlformats.org/officeDocument/2006/relationships/hyperlink" Target="http://online.zakon.kz/Document/?doc_id=34208486" TargetMode="External"/><Relationship Id="rId113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3079035" TargetMode="External"/><Relationship Id="rId320" Type="http://schemas.openxmlformats.org/officeDocument/2006/relationships/hyperlink" Target="http://online.zakon.kz/Document/?doc_id=38497553" TargetMode="External"/><Relationship Id="rId80" Type="http://schemas.openxmlformats.org/officeDocument/2006/relationships/hyperlink" Target="http://online.zakon.kz/Document/?doc_id=31329515" TargetMode="External"/><Relationship Id="rId155" Type="http://schemas.openxmlformats.org/officeDocument/2006/relationships/hyperlink" Target="http://online.zakon.kz/Document/?doc_id=1006061" TargetMode="External"/><Relationship Id="rId176" Type="http://schemas.openxmlformats.org/officeDocument/2006/relationships/hyperlink" Target="http://online.zakon.kz/Document/?doc_id=31548200" TargetMode="External"/><Relationship Id="rId197" Type="http://schemas.openxmlformats.org/officeDocument/2006/relationships/hyperlink" Target="http://online.zakon.kz/Document/?doc_id=31807484" TargetMode="External"/><Relationship Id="rId341" Type="http://schemas.openxmlformats.org/officeDocument/2006/relationships/hyperlink" Target="http://online.zakon.kz/Document/?doc_id=31548165" TargetMode="External"/><Relationship Id="rId201" Type="http://schemas.openxmlformats.org/officeDocument/2006/relationships/hyperlink" Target="http://online.zakon.kz/Document/?doc_id=31807484" TargetMode="External"/><Relationship Id="rId222" Type="http://schemas.openxmlformats.org/officeDocument/2006/relationships/hyperlink" Target="http://online.zakon.kz/Document/?doc_id=30466908" TargetMode="External"/><Relationship Id="rId243" Type="http://schemas.openxmlformats.org/officeDocument/2006/relationships/hyperlink" Target="http://online.zakon.kz/Document/?doc_id=33769443" TargetMode="External"/><Relationship Id="rId264" Type="http://schemas.openxmlformats.org/officeDocument/2006/relationships/hyperlink" Target="http://online.zakon.kz/Document/?doc_id=33499976" TargetMode="External"/><Relationship Id="rId285" Type="http://schemas.openxmlformats.org/officeDocument/2006/relationships/hyperlink" Target="http://online.zakon.kz/Document/?doc_id=31807484" TargetMode="External"/><Relationship Id="rId17" Type="http://schemas.openxmlformats.org/officeDocument/2006/relationships/hyperlink" Target="http://online.zakon.kz/Document/?doc_id=33674864" TargetMode="External"/><Relationship Id="rId38" Type="http://schemas.openxmlformats.org/officeDocument/2006/relationships/hyperlink" Target="http://online.zakon.kz/Document/?doc_id=33499976" TargetMode="External"/><Relationship Id="rId59" Type="http://schemas.openxmlformats.org/officeDocument/2006/relationships/hyperlink" Target="http://online.zakon.kz/Document/?doc_id=34208486" TargetMode="External"/><Relationship Id="rId103" Type="http://schemas.openxmlformats.org/officeDocument/2006/relationships/hyperlink" Target="http://online.zakon.kz/Document/?doc_id=31807484" TargetMode="External"/><Relationship Id="rId124" Type="http://schemas.openxmlformats.org/officeDocument/2006/relationships/hyperlink" Target="http://online.zakon.kz/Document/?doc_id=30466908" TargetMode="External"/><Relationship Id="rId310" Type="http://schemas.openxmlformats.org/officeDocument/2006/relationships/hyperlink" Target="http://online.zakon.kz/Document/?doc_id=38686844" TargetMode="External"/><Relationship Id="rId70" Type="http://schemas.openxmlformats.org/officeDocument/2006/relationships/hyperlink" Target="http://online.zakon.kz/Document/?doc_id=36159568" TargetMode="External"/><Relationship Id="rId91" Type="http://schemas.openxmlformats.org/officeDocument/2006/relationships/hyperlink" Target="http://online.zakon.kz/Document/?doc_id=31807484" TargetMode="External"/><Relationship Id="rId145" Type="http://schemas.openxmlformats.org/officeDocument/2006/relationships/hyperlink" Target="http://online.zakon.kz/Document/?doc_id=31807484" TargetMode="External"/><Relationship Id="rId166" Type="http://schemas.openxmlformats.org/officeDocument/2006/relationships/hyperlink" Target="http://online.zakon.kz/Document/?doc_id=33499976" TargetMode="External"/><Relationship Id="rId187" Type="http://schemas.openxmlformats.org/officeDocument/2006/relationships/hyperlink" Target="http://online.zakon.kz/Document/?doc_id=34332397" TargetMode="External"/><Relationship Id="rId331" Type="http://schemas.openxmlformats.org/officeDocument/2006/relationships/hyperlink" Target="http://online.zakon.kz/Document/?doc_id=38686844" TargetMode="External"/><Relationship Id="rId352" Type="http://schemas.openxmlformats.org/officeDocument/2006/relationships/footer" Target="foot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499976" TargetMode="External"/><Relationship Id="rId233" Type="http://schemas.openxmlformats.org/officeDocument/2006/relationships/hyperlink" Target="http://online.zakon.kz/Document/?doc_id=31958541" TargetMode="External"/><Relationship Id="rId254" Type="http://schemas.openxmlformats.org/officeDocument/2006/relationships/hyperlink" Target="http://online.zakon.kz/Document/?doc_id=31958541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32428614" TargetMode="External"/><Relationship Id="rId114" Type="http://schemas.openxmlformats.org/officeDocument/2006/relationships/hyperlink" Target="http://online.zakon.kz/Document/?doc_id=38686844" TargetMode="External"/><Relationship Id="rId275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3499976" TargetMode="External"/><Relationship Id="rId300" Type="http://schemas.openxmlformats.org/officeDocument/2006/relationships/hyperlink" Target="http://online.zakon.kz/Document/?doc_id=39262809" TargetMode="External"/><Relationship Id="rId60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4535610" TargetMode="External"/><Relationship Id="rId135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7532233" TargetMode="External"/><Relationship Id="rId177" Type="http://schemas.openxmlformats.org/officeDocument/2006/relationships/hyperlink" Target="http://online.zakon.kz/Document/?doc_id=35826021" TargetMode="External"/><Relationship Id="rId198" Type="http://schemas.openxmlformats.org/officeDocument/2006/relationships/hyperlink" Target="http://online.zakon.kz/Document/?doc_id=35083101" TargetMode="External"/><Relationship Id="rId321" Type="http://schemas.openxmlformats.org/officeDocument/2006/relationships/hyperlink" Target="http://online.zakon.kz/Document/?doc_id=35132264" TargetMode="External"/><Relationship Id="rId342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5083101" TargetMode="External"/><Relationship Id="rId223" Type="http://schemas.openxmlformats.org/officeDocument/2006/relationships/hyperlink" Target="http://online.zakon.kz/Document/?doc_id=31548200" TargetMode="External"/><Relationship Id="rId244" Type="http://schemas.openxmlformats.org/officeDocument/2006/relationships/hyperlink" Target="http://online.zakon.kz/Document/?doc_id=31635480" TargetMode="External"/><Relationship Id="rId18" Type="http://schemas.openxmlformats.org/officeDocument/2006/relationships/hyperlink" Target="http://online.zakon.kz/Document/?doc_id=38686844" TargetMode="External"/><Relationship Id="rId39" Type="http://schemas.openxmlformats.org/officeDocument/2006/relationships/hyperlink" Target="http://online.zakon.kz/Document/?doc_id=1026672" TargetMode="External"/><Relationship Id="rId265" Type="http://schemas.openxmlformats.org/officeDocument/2006/relationships/hyperlink" Target="http://online.zakon.kz/Document/?doc_id=31807484" TargetMode="External"/><Relationship Id="rId286" Type="http://schemas.openxmlformats.org/officeDocument/2006/relationships/hyperlink" Target="http://online.zakon.kz/Document/?doc_id=33499976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3079035" TargetMode="External"/><Relationship Id="rId125" Type="http://schemas.openxmlformats.org/officeDocument/2006/relationships/hyperlink" Target="http://online.zakon.kz/Document/?doc_id=34441254" TargetMode="External"/><Relationship Id="rId146" Type="http://schemas.openxmlformats.org/officeDocument/2006/relationships/hyperlink" Target="http://online.zakon.kz/Document/?doc_id=37484323" TargetMode="External"/><Relationship Id="rId167" Type="http://schemas.openxmlformats.org/officeDocument/2006/relationships/hyperlink" Target="http://online.zakon.kz/Document/?doc_id=31807484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3674864" TargetMode="External"/><Relationship Id="rId332" Type="http://schemas.openxmlformats.org/officeDocument/2006/relationships/hyperlink" Target="http://online.zakon.kz/Document/?doc_id=33674864" TargetMode="External"/><Relationship Id="rId353" Type="http://schemas.openxmlformats.org/officeDocument/2006/relationships/footer" Target="footer2.xml"/><Relationship Id="rId71" Type="http://schemas.openxmlformats.org/officeDocument/2006/relationships/hyperlink" Target="http://online.zakon.kz/Document/?doc_id=31577399" TargetMode="External"/><Relationship Id="rId92" Type="http://schemas.openxmlformats.org/officeDocument/2006/relationships/hyperlink" Target="http://online.zakon.kz/Document/?doc_id=34441254" TargetMode="External"/><Relationship Id="rId213" Type="http://schemas.openxmlformats.org/officeDocument/2006/relationships/hyperlink" Target="http://online.zakon.kz/Document/?doc_id=31807484" TargetMode="External"/><Relationship Id="rId234" Type="http://schemas.openxmlformats.org/officeDocument/2006/relationships/hyperlink" Target="http://online.zakon.kz/Document/?doc_id=361595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6159568" TargetMode="External"/><Relationship Id="rId276" Type="http://schemas.openxmlformats.org/officeDocument/2006/relationships/hyperlink" Target="http://online.zakon.kz/Document/?doc_id=31807484" TargetMode="External"/><Relationship Id="rId297" Type="http://schemas.openxmlformats.org/officeDocument/2006/relationships/hyperlink" Target="http://online.zakon.kz/Document/?doc_id=37699228" TargetMode="External"/><Relationship Id="rId40" Type="http://schemas.openxmlformats.org/officeDocument/2006/relationships/hyperlink" Target="http://online.zakon.kz/Document/?doc_id=33499976" TargetMode="External"/><Relationship Id="rId115" Type="http://schemas.openxmlformats.org/officeDocument/2006/relationships/hyperlink" Target="http://online.zakon.kz/Document/?doc_id=33674864" TargetMode="External"/><Relationship Id="rId136" Type="http://schemas.openxmlformats.org/officeDocument/2006/relationships/hyperlink" Target="http://online.zakon.kz/Document/?doc_id=33674864" TargetMode="External"/><Relationship Id="rId157" Type="http://schemas.openxmlformats.org/officeDocument/2006/relationships/hyperlink" Target="http://online.zakon.kz/Document/?doc_id=33610238" TargetMode="External"/><Relationship Id="rId178" Type="http://schemas.openxmlformats.org/officeDocument/2006/relationships/hyperlink" Target="http://online.zakon.kz/Document/?doc_id=38686844" TargetMode="External"/><Relationship Id="rId301" Type="http://schemas.openxmlformats.org/officeDocument/2006/relationships/hyperlink" Target="http://online.zakon.kz/Document/?doc_id=31565905" TargetMode="External"/><Relationship Id="rId322" Type="http://schemas.openxmlformats.org/officeDocument/2006/relationships/hyperlink" Target="http://online.zakon.kz/Document/?doc_id=39604716" TargetMode="External"/><Relationship Id="rId343" Type="http://schemas.openxmlformats.org/officeDocument/2006/relationships/hyperlink" Target="http://online.zakon.kz/Document/?doc_id=34753907" TargetMode="External"/><Relationship Id="rId61" Type="http://schemas.openxmlformats.org/officeDocument/2006/relationships/hyperlink" Target="http://online.zakon.kz/Document/?doc_id=31807484" TargetMode="External"/><Relationship Id="rId82" Type="http://schemas.openxmlformats.org/officeDocument/2006/relationships/hyperlink" Target="http://online.zakon.kz/Document/?doc_id=34441254" TargetMode="External"/><Relationship Id="rId199" Type="http://schemas.openxmlformats.org/officeDocument/2006/relationships/hyperlink" Target="http://online.zakon.kz/Document/?doc_id=34332397" TargetMode="External"/><Relationship Id="rId203" Type="http://schemas.openxmlformats.org/officeDocument/2006/relationships/hyperlink" Target="http://online.zakon.kz/Document/?doc_id=34332397" TargetMode="External"/><Relationship Id="rId19" Type="http://schemas.openxmlformats.org/officeDocument/2006/relationships/hyperlink" Target="http://online.zakon.kz/Document/?doc_id=33499976" TargetMode="External"/><Relationship Id="rId224" Type="http://schemas.openxmlformats.org/officeDocument/2006/relationships/hyperlink" Target="http://online.zakon.kz/Document/?doc_id=33499976" TargetMode="External"/><Relationship Id="rId245" Type="http://schemas.openxmlformats.org/officeDocument/2006/relationships/hyperlink" Target="http://online.zakon.kz/Document/?doc_id=31636612" TargetMode="External"/><Relationship Id="rId266" Type="http://schemas.openxmlformats.org/officeDocument/2006/relationships/hyperlink" Target="http://online.zakon.kz/Document/?doc_id=33499976" TargetMode="External"/><Relationship Id="rId287" Type="http://schemas.openxmlformats.org/officeDocument/2006/relationships/hyperlink" Target="http://online.zakon.kz/Document/?doc_id=38686844" TargetMode="External"/><Relationship Id="rId30" Type="http://schemas.openxmlformats.org/officeDocument/2006/relationships/hyperlink" Target="http://online.zakon.kz/Document/?doc_id=1041467" TargetMode="External"/><Relationship Id="rId105" Type="http://schemas.openxmlformats.org/officeDocument/2006/relationships/hyperlink" Target="http://online.zakon.kz/Document/?doc_id=38746003" TargetMode="External"/><Relationship Id="rId126" Type="http://schemas.openxmlformats.org/officeDocument/2006/relationships/hyperlink" Target="http://online.zakon.kz/Document/?doc_id=33499976" TargetMode="External"/><Relationship Id="rId147" Type="http://schemas.openxmlformats.org/officeDocument/2006/relationships/hyperlink" Target="http://online.zakon.kz/Document/?doc_id=38563672" TargetMode="External"/><Relationship Id="rId168" Type="http://schemas.openxmlformats.org/officeDocument/2006/relationships/hyperlink" Target="http://online.zakon.kz/Document/?doc_id=35083101" TargetMode="External"/><Relationship Id="rId312" Type="http://schemas.openxmlformats.org/officeDocument/2006/relationships/hyperlink" Target="http://online.zakon.kz/Document/?doc_id=37273986" TargetMode="External"/><Relationship Id="rId333" Type="http://schemas.openxmlformats.org/officeDocument/2006/relationships/hyperlink" Target="http://online.zakon.kz/Document/?doc_id=31577399" TargetMode="External"/><Relationship Id="rId354" Type="http://schemas.openxmlformats.org/officeDocument/2006/relationships/header" Target="header3.xml"/><Relationship Id="rId51" Type="http://schemas.openxmlformats.org/officeDocument/2006/relationships/hyperlink" Target="http://online.zakon.kz/Document/?doc_id=31807484" TargetMode="External"/><Relationship Id="rId72" Type="http://schemas.openxmlformats.org/officeDocument/2006/relationships/hyperlink" Target="http://online.zakon.kz/Document/?doc_id=37532233" TargetMode="External"/><Relationship Id="rId93" Type="http://schemas.openxmlformats.org/officeDocument/2006/relationships/hyperlink" Target="http://online.zakon.kz/Document/?doc_id=33499976" TargetMode="External"/><Relationship Id="rId189" Type="http://schemas.openxmlformats.org/officeDocument/2006/relationships/hyperlink" Target="http://online.zakon.kz/Document/?doc_id=318074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083101" TargetMode="External"/><Relationship Id="rId235" Type="http://schemas.openxmlformats.org/officeDocument/2006/relationships/hyperlink" Target="http://online.zakon.kz/Document/?doc_id=31958541" TargetMode="External"/><Relationship Id="rId256" Type="http://schemas.openxmlformats.org/officeDocument/2006/relationships/hyperlink" Target="http://online.zakon.kz/Document/?doc_id=32913350" TargetMode="External"/><Relationship Id="rId277" Type="http://schemas.openxmlformats.org/officeDocument/2006/relationships/hyperlink" Target="http://online.zakon.kz/Document/?doc_id=35083101" TargetMode="External"/><Relationship Id="rId298" Type="http://schemas.openxmlformats.org/officeDocument/2006/relationships/hyperlink" Target="http://online.zakon.kz/Document/?doc_id=35083101" TargetMode="External"/><Relationship Id="rId116" Type="http://schemas.openxmlformats.org/officeDocument/2006/relationships/hyperlink" Target="http://online.zakon.kz/Document/?doc_id=32929362" TargetMode="External"/><Relationship Id="rId137" Type="http://schemas.openxmlformats.org/officeDocument/2006/relationships/hyperlink" Target="http://online.zakon.kz/Document/?doc_id=36159568" TargetMode="External"/><Relationship Id="rId158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31565956" TargetMode="External"/><Relationship Id="rId323" Type="http://schemas.openxmlformats.org/officeDocument/2006/relationships/hyperlink" Target="http://online.zakon.kz/Document/?doc_id=39236412" TargetMode="External"/><Relationship Id="rId344" Type="http://schemas.openxmlformats.org/officeDocument/2006/relationships/hyperlink" Target="http://online.zakon.kz/Document/?doc_id=33499976" TargetMode="External"/><Relationship Id="rId20" Type="http://schemas.openxmlformats.org/officeDocument/2006/relationships/hyperlink" Target="http://online.zakon.kz/Document/?doc_id=31807484" TargetMode="External"/><Relationship Id="rId41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4441254" TargetMode="External"/><Relationship Id="rId83" Type="http://schemas.openxmlformats.org/officeDocument/2006/relationships/hyperlink" Target="http://online.zakon.kz/Document/?doc_id=33499976" TargetMode="External"/><Relationship Id="rId179" Type="http://schemas.openxmlformats.org/officeDocument/2006/relationships/hyperlink" Target="http://online.zakon.kz/Document/?doc_id=33674864" TargetMode="External"/><Relationship Id="rId190" Type="http://schemas.openxmlformats.org/officeDocument/2006/relationships/hyperlink" Target="http://online.zakon.kz/Document/?doc_id=35083101" TargetMode="External"/><Relationship Id="rId204" Type="http://schemas.openxmlformats.org/officeDocument/2006/relationships/hyperlink" Target="http://online.zakon.kz/Document/?doc_id=38686844" TargetMode="External"/><Relationship Id="rId225" Type="http://schemas.openxmlformats.org/officeDocument/2006/relationships/hyperlink" Target="http://online.zakon.kz/Document/?doc_id=31807484" TargetMode="External"/><Relationship Id="rId246" Type="http://schemas.openxmlformats.org/officeDocument/2006/relationships/hyperlink" Target="http://online.zakon.kz/Document/?doc_id=31645319" TargetMode="External"/><Relationship Id="rId267" Type="http://schemas.openxmlformats.org/officeDocument/2006/relationships/hyperlink" Target="http://online.zakon.kz/Document/?doc_id=33499976" TargetMode="External"/><Relationship Id="rId288" Type="http://schemas.openxmlformats.org/officeDocument/2006/relationships/hyperlink" Target="http://online.zakon.kz/Document/?doc_id=33674864" TargetMode="External"/><Relationship Id="rId106" Type="http://schemas.openxmlformats.org/officeDocument/2006/relationships/hyperlink" Target="http://online.zakon.kz/Document/?doc_id=31565905" TargetMode="External"/><Relationship Id="rId127" Type="http://schemas.openxmlformats.org/officeDocument/2006/relationships/hyperlink" Target="http://online.zakon.kz/Document/?doc_id=31807484" TargetMode="External"/><Relationship Id="rId313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8686844" TargetMode="External"/><Relationship Id="rId5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4208486" TargetMode="External"/><Relationship Id="rId94" Type="http://schemas.openxmlformats.org/officeDocument/2006/relationships/hyperlink" Target="http://online.zakon.kz/Document/?doc_id=31807484" TargetMode="External"/><Relationship Id="rId148" Type="http://schemas.openxmlformats.org/officeDocument/2006/relationships/hyperlink" Target="http://online.zakon.kz/Document/?doc_id=32913350" TargetMode="External"/><Relationship Id="rId169" Type="http://schemas.openxmlformats.org/officeDocument/2006/relationships/hyperlink" Target="http://online.zakon.kz/Document/?doc_id=34332397" TargetMode="External"/><Relationship Id="rId334" Type="http://schemas.openxmlformats.org/officeDocument/2006/relationships/hyperlink" Target="http://online.zakon.kz/Document/?doc_id=37532233" TargetMode="External"/><Relationship Id="rId355" Type="http://schemas.openxmlformats.org/officeDocument/2006/relationships/footer" Target="foot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950653" TargetMode="External"/><Relationship Id="rId215" Type="http://schemas.openxmlformats.org/officeDocument/2006/relationships/hyperlink" Target="http://online.zakon.kz/Document/?doc_id=34332397" TargetMode="External"/><Relationship Id="rId236" Type="http://schemas.openxmlformats.org/officeDocument/2006/relationships/hyperlink" Target="http://online.zakon.kz/Document/?doc_id=33493374" TargetMode="External"/><Relationship Id="rId257" Type="http://schemas.openxmlformats.org/officeDocument/2006/relationships/hyperlink" Target="http://online.zakon.kz/Document/?doc_id=33499976" TargetMode="External"/><Relationship Id="rId278" Type="http://schemas.openxmlformats.org/officeDocument/2006/relationships/hyperlink" Target="http://online.zakon.kz/Document/?doc_id=34332397" TargetMode="External"/><Relationship Id="rId303" Type="http://schemas.openxmlformats.org/officeDocument/2006/relationships/hyperlink" Target="http://online.zakon.kz/Document/?doc_id=30466908" TargetMode="External"/><Relationship Id="rId42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1807484" TargetMode="External"/><Relationship Id="rId138" Type="http://schemas.openxmlformats.org/officeDocument/2006/relationships/hyperlink" Target="http://online.zakon.kz/Document/?doc_id=36159568" TargetMode="External"/><Relationship Id="rId345" Type="http://schemas.openxmlformats.org/officeDocument/2006/relationships/hyperlink" Target="http://online.zakon.kz/Document/?doc_id=31807484" TargetMode="External"/><Relationship Id="rId191" Type="http://schemas.openxmlformats.org/officeDocument/2006/relationships/hyperlink" Target="http://online.zakon.kz/Document/?doc_id=34332397" TargetMode="External"/><Relationship Id="rId205" Type="http://schemas.openxmlformats.org/officeDocument/2006/relationships/hyperlink" Target="http://online.zakon.kz/Document/?doc_id=33674864" TargetMode="External"/><Relationship Id="rId247" Type="http://schemas.openxmlformats.org/officeDocument/2006/relationships/hyperlink" Target="http://online.zakon.kz/Document/?doc_id=31646631" TargetMode="External"/><Relationship Id="rId107" Type="http://schemas.openxmlformats.org/officeDocument/2006/relationships/hyperlink" Target="http://online.zakon.kz/Document/?doc_id=31565956" TargetMode="External"/><Relationship Id="rId289" Type="http://schemas.openxmlformats.org/officeDocument/2006/relationships/hyperlink" Target="http://online.zakon.kz/Document/?doc_id=32929362" TargetMode="External"/><Relationship Id="rId11" Type="http://schemas.openxmlformats.org/officeDocument/2006/relationships/hyperlink" Target="http://online.zakon.kz/Document/?doc_id=31807484" TargetMode="External"/><Relationship Id="rId53" Type="http://schemas.openxmlformats.org/officeDocument/2006/relationships/hyperlink" Target="http://online.zakon.kz/Document/?doc_id=33499976" TargetMode="External"/><Relationship Id="rId149" Type="http://schemas.openxmlformats.org/officeDocument/2006/relationships/hyperlink" Target="http://online.zakon.kz/Document/?doc_id=30046115" TargetMode="External"/><Relationship Id="rId314" Type="http://schemas.openxmlformats.org/officeDocument/2006/relationships/hyperlink" Target="http://online.zakon.kz/Document/?doc_id=34753907" TargetMode="External"/><Relationship Id="rId356" Type="http://schemas.openxmlformats.org/officeDocument/2006/relationships/fontTable" Target="fontTable.xml"/><Relationship Id="rId95" Type="http://schemas.openxmlformats.org/officeDocument/2006/relationships/hyperlink" Target="http://online.zakon.kz/Document/?doc_id=36159568" TargetMode="External"/><Relationship Id="rId160" Type="http://schemas.openxmlformats.org/officeDocument/2006/relationships/hyperlink" Target="http://online.zakon.kz/Document/?doc_id=1039594" TargetMode="External"/><Relationship Id="rId216" Type="http://schemas.openxmlformats.org/officeDocument/2006/relationships/hyperlink" Target="http://online.zakon.kz/Document/?doc_id=38686844" TargetMode="External"/><Relationship Id="rId258" Type="http://schemas.openxmlformats.org/officeDocument/2006/relationships/hyperlink" Target="http://online.zakon.kz/Document/?doc_id=33499976" TargetMode="External"/><Relationship Id="rId22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8634188" TargetMode="External"/><Relationship Id="rId118" Type="http://schemas.openxmlformats.org/officeDocument/2006/relationships/hyperlink" Target="http://online.zakon.kz/Document/?doc_id=33499976" TargetMode="External"/><Relationship Id="rId325" Type="http://schemas.openxmlformats.org/officeDocument/2006/relationships/hyperlink" Target="http://online.zakon.kz/Document/?doc_id=34332397" TargetMode="External"/><Relationship Id="rId171" Type="http://schemas.openxmlformats.org/officeDocument/2006/relationships/hyperlink" Target="http://online.zakon.kz/Document/?doc_id=34441254" TargetMode="External"/><Relationship Id="rId227" Type="http://schemas.openxmlformats.org/officeDocument/2006/relationships/hyperlink" Target="http://online.zakon.kz/Document/?doc_id=33674864" TargetMode="External"/><Relationship Id="rId269" Type="http://schemas.openxmlformats.org/officeDocument/2006/relationships/hyperlink" Target="http://online.zakon.kz/Document/?doc_id=33674864" TargetMode="External"/><Relationship Id="rId33" Type="http://schemas.openxmlformats.org/officeDocument/2006/relationships/hyperlink" Target="http://online.zakon.kz/Document/?doc_id=31807484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3674864" TargetMode="External"/><Relationship Id="rId336" Type="http://schemas.openxmlformats.org/officeDocument/2006/relationships/hyperlink" Target="http://online.zakon.kz/Document/?doc_id=38686844" TargetMode="External"/><Relationship Id="rId75" Type="http://schemas.openxmlformats.org/officeDocument/2006/relationships/hyperlink" Target="http://online.zakon.kz/Document/?doc_id=39604716" TargetMode="External"/><Relationship Id="rId140" Type="http://schemas.openxmlformats.org/officeDocument/2006/relationships/hyperlink" Target="http://online.zakon.kz/Document/?doc_id=32913350" TargetMode="External"/><Relationship Id="rId182" Type="http://schemas.openxmlformats.org/officeDocument/2006/relationships/hyperlink" Target="http://online.zakon.kz/Document/?doc_id=3444125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140604" TargetMode="External"/><Relationship Id="rId291" Type="http://schemas.openxmlformats.org/officeDocument/2006/relationships/hyperlink" Target="http://online.zakon.kz/Document/?doc_id=33499976" TargetMode="External"/><Relationship Id="rId305" Type="http://schemas.openxmlformats.org/officeDocument/2006/relationships/hyperlink" Target="http://online.zakon.kz/Document/?doc_id=33610238" TargetMode="External"/><Relationship Id="rId347" Type="http://schemas.openxmlformats.org/officeDocument/2006/relationships/hyperlink" Target="http://online.zakon.kz/Document/?doc_id=33674864" TargetMode="External"/><Relationship Id="rId44" Type="http://schemas.openxmlformats.org/officeDocument/2006/relationships/hyperlink" Target="http://online.zakon.kz/Document/?doc_id=39879187" TargetMode="External"/><Relationship Id="rId86" Type="http://schemas.openxmlformats.org/officeDocument/2006/relationships/hyperlink" Target="http://online.zakon.kz/Document/?doc_id=33499976" TargetMode="External"/><Relationship Id="rId151" Type="http://schemas.openxmlformats.org/officeDocument/2006/relationships/hyperlink" Target="http://online.zakon.kz/Document/?doc_id=31807484" TargetMode="External"/><Relationship Id="rId193" Type="http://schemas.openxmlformats.org/officeDocument/2006/relationships/hyperlink" Target="http://online.zakon.kz/Document/?doc_id=31807484" TargetMode="External"/><Relationship Id="rId207" Type="http://schemas.openxmlformats.org/officeDocument/2006/relationships/hyperlink" Target="http://online.zakon.kz/Document/?doc_id=31807484" TargetMode="External"/><Relationship Id="rId249" Type="http://schemas.openxmlformats.org/officeDocument/2006/relationships/hyperlink" Target="http://online.zakon.kz/Document/?doc_id=39236412" TargetMode="External"/><Relationship Id="rId13" Type="http://schemas.openxmlformats.org/officeDocument/2006/relationships/hyperlink" Target="http://online.zakon.kz/Document/?doc_id=31807484" TargetMode="External"/><Relationship Id="rId109" Type="http://schemas.openxmlformats.org/officeDocument/2006/relationships/hyperlink" Target="http://online.zakon.kz/Document/?doc_id=33499976" TargetMode="External"/><Relationship Id="rId260" Type="http://schemas.openxmlformats.org/officeDocument/2006/relationships/hyperlink" Target="http://online.zakon.kz/Document/?doc_id=31807484" TargetMode="External"/><Relationship Id="rId316" Type="http://schemas.openxmlformats.org/officeDocument/2006/relationships/hyperlink" Target="http://online.zakon.kz/Document/?doc_id=31958541" TargetMode="External"/><Relationship Id="rId55" Type="http://schemas.openxmlformats.org/officeDocument/2006/relationships/hyperlink" Target="http://online.zakon.kz/Document/?doc_id=31807484" TargetMode="External"/><Relationship Id="rId97" Type="http://schemas.openxmlformats.org/officeDocument/2006/relationships/hyperlink" Target="http://online.zakon.kz/Document/?doc_id=31807484" TargetMode="External"/><Relationship Id="rId120" Type="http://schemas.openxmlformats.org/officeDocument/2006/relationships/hyperlink" Target="http://online.zakon.kz/Document/?doc_id=37273986" TargetMode="External"/><Relationship Id="rId162" Type="http://schemas.openxmlformats.org/officeDocument/2006/relationships/hyperlink" Target="http://online.zakon.kz/Document/?doc_id=34648651" TargetMode="External"/><Relationship Id="rId218" Type="http://schemas.openxmlformats.org/officeDocument/2006/relationships/hyperlink" Target="http://online.zakon.kz/Document/?doc_id=35083101" TargetMode="External"/><Relationship Id="rId271" Type="http://schemas.openxmlformats.org/officeDocument/2006/relationships/hyperlink" Target="http://online.zakon.kz/Document/?doc_id=34648651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1026672" TargetMode="External"/><Relationship Id="rId131" Type="http://schemas.openxmlformats.org/officeDocument/2006/relationships/hyperlink" Target="http://online.zakon.kz/Document/?doc_id=31807484" TargetMode="External"/><Relationship Id="rId327" Type="http://schemas.openxmlformats.org/officeDocument/2006/relationships/hyperlink" Target="http://online.zakon.kz/Document/?doc_id=38497553" TargetMode="External"/><Relationship Id="rId173" Type="http://schemas.openxmlformats.org/officeDocument/2006/relationships/hyperlink" Target="http://online.zakon.kz/Document/?doc_id=33674864" TargetMode="External"/><Relationship Id="rId229" Type="http://schemas.openxmlformats.org/officeDocument/2006/relationships/hyperlink" Target="http://online.zakon.kz/Document/?doc_id=31518926" TargetMode="External"/><Relationship Id="rId24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1807484" TargetMode="External"/><Relationship Id="rId77" Type="http://schemas.openxmlformats.org/officeDocument/2006/relationships/hyperlink" Target="http://online.zakon.kz/Document/?doc_id=34441254" TargetMode="External"/><Relationship Id="rId100" Type="http://schemas.openxmlformats.org/officeDocument/2006/relationships/hyperlink" Target="http://online.zakon.kz/Document/?doc_id=39604716" TargetMode="External"/><Relationship Id="rId282" Type="http://schemas.openxmlformats.org/officeDocument/2006/relationships/hyperlink" Target="http://online.zakon.kz/Document/?doc_id=31807484" TargetMode="External"/><Relationship Id="rId338" Type="http://schemas.openxmlformats.org/officeDocument/2006/relationships/hyperlink" Target="http://online.zakon.kz/Document/?doc_id=36007754" TargetMode="External"/><Relationship Id="rId8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8686844" TargetMode="External"/><Relationship Id="rId251" Type="http://schemas.openxmlformats.org/officeDocument/2006/relationships/hyperlink" Target="http://online.zakon.kz/Document/?doc_id=319585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12949</Words>
  <Characters>119214</Characters>
  <Application>Microsoft Office Word</Application>
  <DocSecurity>0</DocSecurity>
  <Lines>993</Lines>
  <Paragraphs>263</Paragraphs>
  <ScaleCrop>false</ScaleCrop>
  <Company/>
  <LinksUpToDate>false</LinksUpToDate>
  <CharactersWithSpaces>131900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2023-11-02T07:56:00Z</dcterms:created>
  <dcterms:modified xsi:type="dcterms:W3CDTF">2023-11-02T07:56:00Z</dcterms:modified>
</cp:coreProperties>
</file>