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106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22 сентября 2022 года № 524 «О внесении изменений в приказ исполняющего обязанности Министра по инвестициям и развитию Республики Казахстан от 24 февраля 2015 года № 197 «Об утв</w:t>
      </w:r>
      <w:r>
        <w:rPr>
          <w:rStyle w:val="s0"/>
          <w:b/>
          <w:bCs/>
        </w:rPr>
        <w:t>ерждении Правил сертификации и выдачи сертификата организации по техническому обслуживанию и ремонту авиационной техники гражданской авиации»</w:t>
      </w:r>
    </w:p>
    <w:p w:rsidR="00000000" w:rsidRDefault="00201069">
      <w:pPr>
        <w:pStyle w:val="pj"/>
      </w:pPr>
      <w:r>
        <w:rPr>
          <w:rStyle w:val="s0"/>
          <w:b/>
          <w:bCs/>
        </w:rPr>
        <w:t> </w:t>
      </w:r>
    </w:p>
    <w:p w:rsidR="00000000" w:rsidRDefault="00201069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сентября 2022 года под № 29792</w:t>
      </w:r>
    </w:p>
    <w:p w:rsidR="00000000" w:rsidRDefault="00201069">
      <w:pPr>
        <w:pStyle w:val="pj"/>
      </w:pPr>
      <w:r>
        <w:rPr>
          <w:rStyle w:val="s0"/>
        </w:rPr>
        <w:t> </w:t>
      </w:r>
    </w:p>
    <w:p w:rsidR="00000000" w:rsidRDefault="00201069">
      <w:pPr>
        <w:pStyle w:val="pj"/>
      </w:pPr>
      <w:r>
        <w:rPr>
          <w:rStyle w:val="s0"/>
        </w:rPr>
        <w:t xml:space="preserve">Опубликован: </w:t>
      </w:r>
      <w:hyperlink r:id="rId7" w:anchor="!/doc/172026/rus" w:history="1">
        <w:r>
          <w:rPr>
            <w:rStyle w:val="a4"/>
          </w:rPr>
          <w:t>ИС «Эталонный контрольный банк НПА РК в э</w:t>
        </w:r>
        <w:r>
          <w:rPr>
            <w:rStyle w:val="a4"/>
          </w:rPr>
          <w:t>лектронном виде» 27 сентября 2022 г.</w:t>
        </w:r>
      </w:hyperlink>
    </w:p>
    <w:p w:rsidR="00000000" w:rsidRDefault="00201069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069" w:rsidRDefault="00201069" w:rsidP="00201069">
      <w:r>
        <w:separator/>
      </w:r>
    </w:p>
  </w:endnote>
  <w:endnote w:type="continuationSeparator" w:id="0">
    <w:p w:rsidR="00201069" w:rsidRDefault="00201069" w:rsidP="00201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69" w:rsidRDefault="002010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69" w:rsidRDefault="002010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69" w:rsidRDefault="002010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069" w:rsidRDefault="00201069" w:rsidP="00201069">
      <w:r>
        <w:separator/>
      </w:r>
    </w:p>
  </w:footnote>
  <w:footnote w:type="continuationSeparator" w:id="0">
    <w:p w:rsidR="00201069" w:rsidRDefault="00201069" w:rsidP="002010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69" w:rsidRDefault="002010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69" w:rsidRDefault="00201069" w:rsidP="002010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1069" w:rsidRPr="00201069" w:rsidRDefault="00201069" w:rsidP="002010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22 сентября 2022 года № 524 «О внесении изменений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1069" w:rsidRDefault="002010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1069"/>
    <w:rsid w:val="00201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10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0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0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06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10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106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10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106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611</Characters>
  <Application>Microsoft Office Word</Application>
  <DocSecurity>0</DocSecurity>
  <Lines>5</Lines>
  <Paragraphs>1</Paragraphs>
  <ScaleCrop>false</ScaleCrop>
  <Company>SPecialiST RePack</Company>
  <LinksUpToDate>false</LinksUpToDate>
  <CharactersWithSpaces>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22 сентября 2022 года № 524 «О внесении изменений в приказ исполняющего обязанности Министра по инвестициям и развитию Республики Казахстан от 24 февраля 2015 года № 197 «Об утверждении Правил сертификации и выдачи сертификата организации по техническому обслуживанию и ремонту авиационной техники гражданской авиации»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2024-07-04T21:35:00Z</dcterms:created>
  <dcterms:modified xsi:type="dcterms:W3CDTF">2024-07-04T21:35:00Z</dcterms:modified>
</cp:coreProperties>
</file>