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3F7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29 декабря 2016 года № 918 «Об утверждении перечня крупных налогоплательщиков, подлежащих мониторингу» (утратило силу)</w:t>
      </w:r>
    </w:p>
    <w:p w:rsidR="00000000" w:rsidRDefault="00713F7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13F7C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108784/rus" w:history="1">
        <w:r>
          <w:rPr>
            <w:rStyle w:val="a4"/>
          </w:rPr>
          <w:t>ИС «Эталонный контрольный банк НПА РК в электронном виде» 12 января 2017 г.</w:t>
        </w:r>
      </w:hyperlink>
      <w:r>
        <w:rPr>
          <w:rStyle w:val="s0"/>
        </w:rPr>
        <w:t>; «Казахстанская правда» от 28 марта 2017 г. № 59 (28438); САПП Республики Казахстан 2016 г., № 69, ст. 470</w:t>
      </w:r>
    </w:p>
    <w:p w:rsidR="00000000" w:rsidRDefault="00713F7C">
      <w:pPr>
        <w:ind w:firstLine="397"/>
        <w:jc w:val="both"/>
      </w:pPr>
      <w:r>
        <w:rPr>
          <w:rStyle w:val="s0"/>
        </w:rPr>
        <w:t> </w:t>
      </w:r>
    </w:p>
    <w:p w:rsidR="00000000" w:rsidRDefault="00713F7C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 апреля 2019 года № 182</w:t>
      </w:r>
    </w:p>
    <w:p w:rsidR="00000000" w:rsidRDefault="00713F7C">
      <w:pPr>
        <w:ind w:firstLine="397"/>
        <w:jc w:val="both"/>
      </w:pPr>
      <w:r>
        <w:rPr>
          <w:rStyle w:val="s0"/>
        </w:rPr>
        <w:t> </w:t>
      </w:r>
    </w:p>
    <w:p w:rsidR="00000000" w:rsidRDefault="00713F7C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3F7C" w:rsidRDefault="00713F7C" w:rsidP="00713F7C">
      <w:r>
        <w:separator/>
      </w:r>
    </w:p>
  </w:endnote>
  <w:endnote w:type="continuationSeparator" w:id="0">
    <w:p w:rsidR="00713F7C" w:rsidRDefault="00713F7C" w:rsidP="00713F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3F7C" w:rsidRDefault="00713F7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3F7C" w:rsidRDefault="00713F7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3F7C" w:rsidRDefault="00713F7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3F7C" w:rsidRDefault="00713F7C" w:rsidP="00713F7C">
      <w:r>
        <w:separator/>
      </w:r>
    </w:p>
  </w:footnote>
  <w:footnote w:type="continuationSeparator" w:id="0">
    <w:p w:rsidR="00713F7C" w:rsidRDefault="00713F7C" w:rsidP="00713F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3F7C" w:rsidRDefault="00713F7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3F7C" w:rsidRDefault="00713F7C" w:rsidP="00713F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3F7C" w:rsidRPr="00713F7C" w:rsidRDefault="00713F7C" w:rsidP="00713F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29 декабря 2016 года № 918 «Об утверждении перечня крупных налогоплательщиков, подлежащих мониторингу»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3F7C" w:rsidRDefault="00713F7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3F7C"/>
    <w:rsid w:val="00713F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3F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3F7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3F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3F7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3F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3F7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3F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3F7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75424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521</Characters>
  <Application>Microsoft Office Word</Application>
  <DocSecurity>0</DocSecurity>
  <Lines>4</Lines>
  <Paragraphs>1</Paragraphs>
  <ScaleCrop>false</ScaleCrop>
  <Company/>
  <LinksUpToDate>false</LinksUpToDate>
  <CharactersWithSpaces>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29 декабря 2016 года № 918 «Об утверждении перечня крупных налогоплательщиков, подлежащих мониторингу»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2023-11-18T13:00:00Z</dcterms:created>
  <dcterms:modified xsi:type="dcterms:W3CDTF">2023-11-18T13:00:00Z</dcterms:modified>
</cp:coreProperties>
</file>