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6706">
      <w:pPr>
        <w:pStyle w:val="pj"/>
      </w:pPr>
      <w:bookmarkStart w:id="0" w:name="_GoBack"/>
      <w:bookmarkEnd w:id="0"/>
      <w:r>
        <w:rPr>
          <w:rStyle w:val="s0"/>
          <w:b/>
          <w:bCs/>
        </w:rPr>
        <w:t>Распоряжение Премьер-Министра Республики Казахстан от 9 марта 2016 года № 16-р «О Межведомственной комиссии по вопросам оказания государственных услуг» (с изменениями и дополнениями по состоянию на 18.03.2021 г.) (утратил силу)</w:t>
      </w:r>
    </w:p>
    <w:p w:rsidR="00000000" w:rsidRDefault="00E56706">
      <w:pPr>
        <w:pStyle w:val="pj"/>
      </w:pPr>
      <w:r>
        <w:t> </w:t>
      </w:r>
    </w:p>
    <w:p w:rsidR="00000000" w:rsidRDefault="00E56706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 апреля 2022 года № 268</w:t>
      </w:r>
    </w:p>
    <w:p w:rsidR="00000000" w:rsidRDefault="00E56706">
      <w:pPr>
        <w:pStyle w:val="pj"/>
      </w:pPr>
      <w:r>
        <w:t> </w:t>
      </w:r>
    </w:p>
    <w:p w:rsidR="00000000" w:rsidRDefault="00E56706">
      <w:pPr>
        <w:pStyle w:val="pj"/>
      </w:pPr>
      <w:r>
        <w:rPr>
          <w:rStyle w:val="s0"/>
        </w:rPr>
        <w:t xml:space="preserve">О внесении изменений см. </w:t>
      </w:r>
      <w:hyperlink r:id="rId8" w:anchor="sub_id=100" w:history="1">
        <w:r>
          <w:rPr>
            <w:rStyle w:val="a4"/>
          </w:rPr>
          <w:t>распоряжение</w:t>
        </w:r>
      </w:hyperlink>
      <w:r>
        <w:rPr>
          <w:rStyle w:val="s0"/>
        </w:rPr>
        <w:t xml:space="preserve"> Премьер-Министра РК от 07.08.19 г. № 141-р</w:t>
      </w:r>
    </w:p>
    <w:p w:rsidR="00000000" w:rsidRDefault="00E56706">
      <w:pPr>
        <w:pStyle w:val="pj"/>
      </w:pPr>
      <w:r>
        <w:rPr>
          <w:rStyle w:val="s0"/>
        </w:rPr>
        <w:t> </w:t>
      </w:r>
    </w:p>
    <w:p w:rsidR="00000000" w:rsidRDefault="00E56706">
      <w:pPr>
        <w:pStyle w:val="pj"/>
      </w:pPr>
      <w:r>
        <w:rPr>
          <w:rStyle w:val="s0"/>
        </w:rPr>
        <w:t>Внесены изменения:</w:t>
      </w:r>
    </w:p>
    <w:p w:rsidR="00000000" w:rsidRDefault="00E56706">
      <w:pPr>
        <w:pStyle w:val="pj"/>
      </w:pPr>
      <w:r>
        <w:rPr>
          <w:rStyle w:val="s0"/>
        </w:rPr>
        <w:t> </w:t>
      </w:r>
    </w:p>
    <w:p w:rsidR="00000000" w:rsidRDefault="00E56706">
      <w:pPr>
        <w:pStyle w:val="pj"/>
      </w:pPr>
      <w:hyperlink r:id="rId9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Премьер-Министра РК от 11.09.17 г. № 130-р;</w:t>
      </w:r>
    </w:p>
    <w:p w:rsidR="00000000" w:rsidRDefault="00E56706">
      <w:pPr>
        <w:pStyle w:val="pj"/>
      </w:pPr>
      <w:hyperlink r:id="rId10" w:anchor="sub_id=200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Премьер-Министра РК от 25.01.18 г. № 8-р;</w:t>
      </w:r>
    </w:p>
    <w:p w:rsidR="00000000" w:rsidRDefault="00E56706">
      <w:pPr>
        <w:pStyle w:val="pj"/>
      </w:pPr>
      <w:hyperlink r:id="rId11" w:anchor="sub_id=100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Премьер-Министра РК от 07.08.19 г. № 141-р;</w:t>
      </w:r>
    </w:p>
    <w:p w:rsidR="00000000" w:rsidRDefault="00E56706">
      <w:pPr>
        <w:pStyle w:val="pj"/>
      </w:pPr>
      <w:hyperlink r:id="rId12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Премьер-Министра РК от 25.01.20 г. № 9-р;</w:t>
      </w:r>
    </w:p>
    <w:p w:rsidR="00000000" w:rsidRDefault="00E56706">
      <w:pPr>
        <w:pStyle w:val="pj"/>
      </w:pPr>
      <w:hyperlink r:id="rId13" w:anchor="sub_id=39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18.03.21 г. № 145 (введено в </w:t>
      </w:r>
      <w:r>
        <w:rPr>
          <w:rStyle w:val="s0"/>
        </w:rPr>
        <w:t xml:space="preserve">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56706">
      <w:pPr>
        <w:pStyle w:val="pj"/>
      </w:pPr>
      <w:r>
        <w:rPr>
          <w:rStyle w:val="s0"/>
        </w:rPr>
        <w:t> </w:t>
      </w:r>
    </w:p>
    <w:p w:rsidR="00000000" w:rsidRDefault="00E56706">
      <w:pPr>
        <w:pStyle w:val="pj"/>
      </w:pPr>
      <w:r>
        <w:rPr>
          <w:rStyle w:val="s0"/>
        </w:rPr>
        <w:t>Предыдущие редакции:</w:t>
      </w:r>
    </w:p>
    <w:p w:rsidR="00000000" w:rsidRDefault="00E56706">
      <w:pPr>
        <w:pStyle w:val="pj"/>
      </w:pPr>
      <w:r>
        <w:rPr>
          <w:rStyle w:val="s0"/>
        </w:rPr>
        <w:t> </w:t>
      </w:r>
    </w:p>
    <w:p w:rsidR="00000000" w:rsidRDefault="00E56706">
      <w:pPr>
        <w:pStyle w:val="pj"/>
      </w:pPr>
      <w:hyperlink r:id="rId15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rPr>
          <w:rStyle w:val="s0"/>
        </w:rPr>
        <w:t>, действовавшая до внесения изменений от 11.09.17 г.</w:t>
      </w:r>
    </w:p>
    <w:p w:rsidR="00000000" w:rsidRDefault="00E56706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25.01.18 г.</w:t>
      </w:r>
    </w:p>
    <w:p w:rsidR="00000000" w:rsidRDefault="00E56706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07.08.19 г.</w:t>
      </w:r>
    </w:p>
    <w:p w:rsidR="00000000" w:rsidRDefault="00E56706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25.01.20 г.</w:t>
      </w:r>
    </w:p>
    <w:p w:rsidR="00000000" w:rsidRDefault="00E56706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18.03.21 г.</w:t>
      </w:r>
    </w:p>
    <w:p w:rsidR="00000000" w:rsidRDefault="00E56706">
      <w:pPr>
        <w:pStyle w:val="pj"/>
      </w:pPr>
      <w:r>
        <w:rPr>
          <w:rStyle w:val="s0"/>
        </w:rPr>
        <w:t> </w:t>
      </w:r>
    </w:p>
    <w:p w:rsidR="00000000" w:rsidRDefault="00E56706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6706" w:rsidRDefault="00E56706" w:rsidP="00E56706">
      <w:r>
        <w:separator/>
      </w:r>
    </w:p>
  </w:endnote>
  <w:endnote w:type="continuationSeparator" w:id="0">
    <w:p w:rsidR="00E56706" w:rsidRDefault="00E56706" w:rsidP="00E567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706" w:rsidRDefault="00E5670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706" w:rsidRDefault="00E5670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706" w:rsidRDefault="00E5670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6706" w:rsidRDefault="00E56706" w:rsidP="00E56706">
      <w:r>
        <w:separator/>
      </w:r>
    </w:p>
  </w:footnote>
  <w:footnote w:type="continuationSeparator" w:id="0">
    <w:p w:rsidR="00E56706" w:rsidRDefault="00E56706" w:rsidP="00E567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706" w:rsidRDefault="00E5670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706" w:rsidRDefault="00E56706" w:rsidP="00E567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6706" w:rsidRPr="00E56706" w:rsidRDefault="00E56706" w:rsidP="00E567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Распоряжение Премьер-Министра Республики Казахстан от 9 марта 2016 года № 16-р «О Межведомственной комиссии по вопросам оказания государственных услуг» (с изменениями и дополнениями по состоянию на 18.03.2021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706" w:rsidRDefault="00E5670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6706"/>
    <w:rsid w:val="00E56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67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67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67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670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67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67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67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670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13056" TargetMode="External"/><Relationship Id="rId13" Type="http://schemas.openxmlformats.org/officeDocument/2006/relationships/hyperlink" Target="http://online.zakon.kz/Document/?doc_id=37867260" TargetMode="External"/><Relationship Id="rId18" Type="http://schemas.openxmlformats.org/officeDocument/2006/relationships/hyperlink" Target="http://online.zakon.kz/Document/?doc_id=32085614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5769804" TargetMode="External"/><Relationship Id="rId12" Type="http://schemas.openxmlformats.org/officeDocument/2006/relationships/hyperlink" Target="http://online.zakon.kz/Document/?doc_id=35855278" TargetMode="External"/><Relationship Id="rId17" Type="http://schemas.openxmlformats.org/officeDocument/2006/relationships/hyperlink" Target="http://online.zakon.kz/Document/?doc_id=37538344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720064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313056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170794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3668666" TargetMode="External"/><Relationship Id="rId19" Type="http://schemas.openxmlformats.org/officeDocument/2006/relationships/hyperlink" Target="http://online.zakon.kz/Document/?doc_id=3571612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57211" TargetMode="External"/><Relationship Id="rId14" Type="http://schemas.openxmlformats.org/officeDocument/2006/relationships/hyperlink" Target="http://online.zakon.kz/Document/?doc_id=38405827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1920</Characters>
  <Application>Microsoft Office Word</Application>
  <DocSecurity>0</DocSecurity>
  <Lines>16</Lines>
  <Paragraphs>4</Paragraphs>
  <ScaleCrop>false</ScaleCrop>
  <Company>SPecialiST RePack</Company>
  <LinksUpToDate>false</LinksUpToDate>
  <CharactersWithSpaces>2071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 Премьер-Министра Республики Казахстан от 9 марта 2016 года № 16-р «О Межведомственной комиссии по вопросам оказания государственных услуг» (с изменениями и дополнениями по состоянию на 18.03.2021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2024-07-01T06:38:00Z</dcterms:created>
  <dcterms:modified xsi:type="dcterms:W3CDTF">2024-07-01T06:38:00Z</dcterms:modified>
</cp:coreProperties>
</file>