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6344C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Министра образования и науки Республики Казахстан от 31 января 2019 года № 49 «Об утверждении Общих требований к оформлению работ, выдвигаемых на соискание Государственных премий Республики Казахстан в области науки и техники имени аль-Фараби и гума</w:t>
      </w:r>
      <w:r>
        <w:rPr>
          <w:rStyle w:val="s0"/>
          <w:b/>
          <w:bCs/>
        </w:rPr>
        <w:t>нитарных наук имени А. Байтурсынулы» (с изменениями по состоянию на 26.11.2022 г.)</w:t>
      </w:r>
    </w:p>
    <w:p w:rsidR="00000000" w:rsidRDefault="0006344C">
      <w:pPr>
        <w:pStyle w:val="pj"/>
      </w:pPr>
      <w:r>
        <w:rPr>
          <w:rStyle w:val="s0"/>
          <w:b/>
          <w:bCs/>
        </w:rPr>
        <w:t> </w:t>
      </w:r>
    </w:p>
    <w:p w:rsidR="00000000" w:rsidRDefault="0006344C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6 февраля 2019 года под № 18264</w:t>
      </w:r>
    </w:p>
    <w:p w:rsidR="00000000" w:rsidRDefault="0006344C">
      <w:pPr>
        <w:pStyle w:val="pj"/>
      </w:pPr>
      <w:r>
        <w:rPr>
          <w:rStyle w:val="s0"/>
        </w:rPr>
        <w:t> </w:t>
      </w:r>
    </w:p>
    <w:p w:rsidR="00000000" w:rsidRDefault="0006344C">
      <w:pPr>
        <w:pStyle w:val="pj"/>
      </w:pPr>
      <w:r>
        <w:rPr>
          <w:rStyle w:val="s0"/>
        </w:rPr>
        <w:t xml:space="preserve">Опубликован: </w:t>
      </w:r>
      <w:hyperlink r:id="rId7" w:anchor="!/doc/128946/rus" w:tgtFrame="_blank" w:history="1">
        <w:r>
          <w:rPr>
            <w:rStyle w:val="a4"/>
          </w:rPr>
          <w:t>ИС «Эталонный контрольный банк НПА РК в электронном виде» 8 февраля 2019</w:t>
        </w:r>
      </w:hyperlink>
      <w:r>
        <w:rPr>
          <w:rStyle w:val="s0"/>
        </w:rPr>
        <w:t xml:space="preserve"> г.</w:t>
      </w:r>
    </w:p>
    <w:p w:rsidR="00000000" w:rsidRDefault="0006344C">
      <w:pPr>
        <w:pStyle w:val="pj"/>
      </w:pPr>
      <w:r>
        <w:rPr>
          <w:rStyle w:val="s0"/>
        </w:rPr>
        <w:t> </w:t>
      </w:r>
    </w:p>
    <w:p w:rsidR="00000000" w:rsidRDefault="0006344C">
      <w:pPr>
        <w:pStyle w:val="pj"/>
      </w:pPr>
      <w:r>
        <w:rPr>
          <w:rStyle w:val="s0"/>
        </w:rPr>
        <w:t>Внесены изменения:</w:t>
      </w:r>
    </w:p>
    <w:p w:rsidR="00000000" w:rsidRDefault="0006344C">
      <w:pPr>
        <w:pStyle w:val="pj"/>
      </w:pPr>
      <w:r>
        <w:rPr>
          <w:rStyle w:val="s0"/>
        </w:rPr>
        <w:t> </w:t>
      </w:r>
    </w:p>
    <w:p w:rsidR="00000000" w:rsidRDefault="0006344C">
      <w:pPr>
        <w:pStyle w:val="pj"/>
      </w:pPr>
      <w:hyperlink r:id="rId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</w:t>
      </w:r>
      <w:r>
        <w:rPr>
          <w:rStyle w:val="s0"/>
        </w:rPr>
        <w:t xml:space="preserve">а образования и науки РК от 06.03.20 г. № 88 (введен в действие по истечении десяти календарных дней после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06344C">
      <w:pPr>
        <w:pStyle w:val="pj"/>
      </w:pPr>
      <w:hyperlink r:id="rId1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науки и высшего образования РК от 10.11.22 г. № 140 (</w:t>
      </w:r>
      <w:hyperlink r:id="rId11" w:anchor="sub_id=4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26 ноября 2022 г.)</w:t>
      </w:r>
    </w:p>
    <w:p w:rsidR="00000000" w:rsidRDefault="0006344C">
      <w:pPr>
        <w:pStyle w:val="pj"/>
      </w:pPr>
      <w:r>
        <w:rPr>
          <w:rStyle w:val="s0"/>
        </w:rPr>
        <w:t> </w:t>
      </w:r>
    </w:p>
    <w:p w:rsidR="00000000" w:rsidRDefault="0006344C">
      <w:pPr>
        <w:pStyle w:val="pj"/>
      </w:pPr>
      <w:r>
        <w:rPr>
          <w:rStyle w:val="s0"/>
        </w:rPr>
        <w:t>Предыдущие редакции:</w:t>
      </w:r>
    </w:p>
    <w:p w:rsidR="00000000" w:rsidRDefault="0006344C">
      <w:pPr>
        <w:pStyle w:val="pj"/>
      </w:pPr>
      <w:r>
        <w:rPr>
          <w:rStyle w:val="s0"/>
        </w:rPr>
        <w:t> </w:t>
      </w:r>
    </w:p>
    <w:p w:rsidR="00000000" w:rsidRDefault="0006344C">
      <w:pPr>
        <w:pStyle w:val="pj"/>
      </w:pPr>
      <w:hyperlink r:id="rId12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06.03.20 г.</w:t>
      </w:r>
    </w:p>
    <w:p w:rsidR="00000000" w:rsidRDefault="0006344C">
      <w:pPr>
        <w:pStyle w:val="pj"/>
      </w:pPr>
      <w:hyperlink r:id="rId13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10.11.22 г.</w:t>
      </w:r>
    </w:p>
    <w:p w:rsidR="00000000" w:rsidRDefault="0006344C">
      <w:pPr>
        <w:pStyle w:val="pj"/>
      </w:pPr>
      <w:r>
        <w:rPr>
          <w:rStyle w:val="s0"/>
        </w:rPr>
        <w:t> 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44C" w:rsidRDefault="0006344C" w:rsidP="0006344C">
      <w:r>
        <w:separator/>
      </w:r>
    </w:p>
  </w:endnote>
  <w:endnote w:type="continuationSeparator" w:id="0">
    <w:p w:rsidR="0006344C" w:rsidRDefault="0006344C" w:rsidP="0006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4C" w:rsidRDefault="0006344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4C" w:rsidRDefault="0006344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4C" w:rsidRDefault="0006344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44C" w:rsidRDefault="0006344C" w:rsidP="0006344C">
      <w:r>
        <w:separator/>
      </w:r>
    </w:p>
  </w:footnote>
  <w:footnote w:type="continuationSeparator" w:id="0">
    <w:p w:rsidR="0006344C" w:rsidRDefault="0006344C" w:rsidP="00063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4C" w:rsidRDefault="0006344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4C" w:rsidRDefault="0006344C" w:rsidP="0006344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6344C" w:rsidRPr="0006344C" w:rsidRDefault="0006344C" w:rsidP="0006344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образования и науки Республики Казахстан от 31 января 2019 года № 49 «Об утверждении Общих требований к оформлению работ, выдвигаемых на соискание Государственных премий Республики Казахстан в области науки и техники имени аль-Фараби и гуманитарных наук имени А. Байтурсынулы» (с изменениями по состоянию на 26.11.2022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4C" w:rsidRDefault="0006344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6344C"/>
    <w:rsid w:val="0006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634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344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634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344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634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344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634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344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464920" TargetMode="External"/><Relationship Id="rId13" Type="http://schemas.openxmlformats.org/officeDocument/2006/relationships/hyperlink" Target="http://online.zakon.kz/Document/?doc_id=39580332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zan.gov.kz/client/" TargetMode="External"/><Relationship Id="rId12" Type="http://schemas.openxmlformats.org/officeDocument/2006/relationships/hyperlink" Target="http://online.zakon.kz/Document/?doc_id=34077558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658502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6585027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96728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1354</Characters>
  <Application>Microsoft Office Word</Application>
  <DocSecurity>0</DocSecurity>
  <Lines>11</Lines>
  <Paragraphs>2</Paragraphs>
  <ScaleCrop>false</ScaleCrop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2025-11-09T06:52:00Z</dcterms:created>
  <dcterms:modified xsi:type="dcterms:W3CDTF">2025-11-09T06:52:00Z</dcterms:modified>
</cp:coreProperties>
</file>