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3E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2016 года № 452 «Об определении регистратора» (с изменениями от 05.02.2020 г.) (утратило силу)</w:t>
      </w:r>
    </w:p>
    <w:p w:rsidR="00000000" w:rsidRDefault="00BA33E4">
      <w:pPr>
        <w:pStyle w:val="pj"/>
      </w:pPr>
      <w:r>
        <w:rPr>
          <w:rStyle w:val="s0"/>
          <w:b/>
          <w:bCs/>
        </w:rPr>
        <w:t> </w:t>
      </w:r>
    </w:p>
    <w:p w:rsidR="00000000" w:rsidRDefault="00BA33E4">
      <w:pPr>
        <w:pStyle w:val="pj"/>
      </w:pPr>
      <w:r>
        <w:t>Опубликовано: «Казахстанская правда» от 11 августа 2016 г. № 153 (28279); САПП Республики Казахстан 2016 г., № 44, ст. 262</w:t>
      </w:r>
    </w:p>
    <w:p w:rsidR="00000000" w:rsidRDefault="00BA33E4">
      <w:pPr>
        <w:pStyle w:val="pj"/>
      </w:pPr>
      <w:r>
        <w:t> </w:t>
      </w:r>
    </w:p>
    <w:p w:rsidR="00000000" w:rsidRDefault="00BA33E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5 сентября 2023 года № 767</w:t>
      </w:r>
    </w:p>
    <w:p w:rsidR="00000000" w:rsidRDefault="00BA33E4">
      <w:pPr>
        <w:pStyle w:val="pj"/>
      </w:pPr>
      <w:r>
        <w:t> </w:t>
      </w:r>
    </w:p>
    <w:p w:rsidR="00000000" w:rsidRDefault="00BA33E4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A33E4">
      <w:pPr>
        <w:pStyle w:val="pj"/>
      </w:pPr>
      <w:r>
        <w:rPr>
          <w:rStyle w:val="s0"/>
        </w:rPr>
        <w:t> </w:t>
      </w:r>
    </w:p>
    <w:p w:rsidR="00000000" w:rsidRDefault="00BA33E4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05.02.20 г. № 38 (введено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BA33E4">
      <w:pPr>
        <w:pStyle w:val="pj"/>
      </w:pPr>
      <w:r>
        <w:rPr>
          <w:rStyle w:val="s0"/>
        </w:rPr>
        <w:t>  </w:t>
      </w:r>
    </w:p>
    <w:p w:rsidR="00000000" w:rsidRDefault="00BA33E4">
      <w:pPr>
        <w:pStyle w:val="pj"/>
      </w:pPr>
      <w:r>
        <w:rPr>
          <w:rStyle w:val="s0"/>
        </w:rPr>
        <w:t>Предыдущие редакции:</w:t>
      </w:r>
    </w:p>
    <w:p w:rsidR="00000000" w:rsidRDefault="00BA33E4">
      <w:pPr>
        <w:pStyle w:val="pj"/>
      </w:pPr>
      <w:r>
        <w:rPr>
          <w:rStyle w:val="s0"/>
        </w:rPr>
        <w:t> </w:t>
      </w:r>
    </w:p>
    <w:p w:rsidR="00000000" w:rsidRDefault="00BA33E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05.02.20 г.</w:t>
      </w:r>
    </w:p>
    <w:p w:rsidR="00000000" w:rsidRDefault="00BA33E4">
      <w:pPr>
        <w:pStyle w:val="pj"/>
      </w:pPr>
      <w:r>
        <w:t> </w:t>
      </w:r>
    </w:p>
    <w:p w:rsidR="00000000" w:rsidRDefault="00BA33E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3E4" w:rsidRDefault="00BA33E4" w:rsidP="00BA33E4">
      <w:r>
        <w:separator/>
      </w:r>
    </w:p>
  </w:endnote>
  <w:endnote w:type="continuationSeparator" w:id="0">
    <w:p w:rsidR="00BA33E4" w:rsidRDefault="00BA33E4" w:rsidP="00BA3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3E4" w:rsidRDefault="00BA33E4" w:rsidP="00BA33E4">
      <w:r>
        <w:separator/>
      </w:r>
    </w:p>
  </w:footnote>
  <w:footnote w:type="continuationSeparator" w:id="0">
    <w:p w:rsidR="00BA33E4" w:rsidRDefault="00BA33E4" w:rsidP="00BA3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 w:rsidP="00BA3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3E4" w:rsidRPr="00BA33E4" w:rsidRDefault="00BA33E4" w:rsidP="00BA3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августа 2016 года № 452 «Об определении регистратора» (с изменениями от 05.02.2020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E4" w:rsidRDefault="00BA33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3E4"/>
    <w:rsid w:val="00BA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3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3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603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355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240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20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835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августа 2016 года № 452 «Об определении регистратора» (с изменениями от 05.02.2020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2023-11-15T06:30:00Z</dcterms:created>
  <dcterms:modified xsi:type="dcterms:W3CDTF">2023-11-15T06:30:00Z</dcterms:modified>
</cp:coreProperties>
</file>