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01D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«Аттестация персонала, занятого на объектах использования атомной энергии» (приложение 11 к приказу Министра энергетики Республики Казахстан от 22 апреля 2015 года № 299) (с изменениями и дополнениями по состоянию на 07.11.2</w:t>
      </w:r>
      <w:r>
        <w:rPr>
          <w:rStyle w:val="s0"/>
          <w:b/>
          <w:bCs/>
        </w:rPr>
        <w:t>019 г.) (утратил силу)</w:t>
      </w:r>
    </w:p>
    <w:p w:rsidR="00000000" w:rsidRDefault="005801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801D5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28 мая 2015 года № 11222</w:t>
      </w:r>
    </w:p>
    <w:p w:rsidR="00000000" w:rsidRDefault="005801D5">
      <w:pPr>
        <w:ind w:firstLine="400"/>
        <w:jc w:val="both"/>
      </w:pPr>
      <w:r>
        <w:rPr>
          <w:rStyle w:val="s0"/>
        </w:rPr>
        <w:t> </w:t>
      </w:r>
    </w:p>
    <w:p w:rsidR="00000000" w:rsidRDefault="005801D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 апреля 2020 года № 123</w:t>
      </w:r>
    </w:p>
    <w:p w:rsidR="00000000" w:rsidRDefault="005801D5">
      <w:pPr>
        <w:ind w:firstLine="397"/>
        <w:jc w:val="both"/>
      </w:pPr>
      <w:r>
        <w:rPr>
          <w:rStyle w:val="s0"/>
        </w:rPr>
        <w:t> </w:t>
      </w:r>
    </w:p>
    <w:p w:rsidR="00000000" w:rsidRDefault="005801D5">
      <w:pPr>
        <w:ind w:firstLine="400"/>
      </w:pPr>
      <w:r>
        <w:t xml:space="preserve">Внесены изменения: </w:t>
      </w:r>
    </w:p>
    <w:p w:rsidR="00000000" w:rsidRDefault="005801D5">
      <w:pPr>
        <w:ind w:firstLine="400"/>
      </w:pPr>
      <w:r>
        <w:t> </w:t>
      </w:r>
    </w:p>
    <w:p w:rsidR="00000000" w:rsidRDefault="005801D5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24.02.17 г. № 69 (введен в действие по истечении двадцати одного календа</w:t>
      </w:r>
      <w:r>
        <w:rPr>
          <w:rStyle w:val="s0"/>
        </w:rPr>
        <w:t xml:space="preserve">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01D5">
      <w:pPr>
        <w:ind w:firstLine="400"/>
        <w:jc w:val="both"/>
      </w:pPr>
      <w:hyperlink r:id="rId10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12.07.17 г. № </w:t>
      </w:r>
      <w:r>
        <w:rPr>
          <w:rStyle w:val="s0"/>
        </w:rPr>
        <w:t xml:space="preserve">238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01D5">
      <w:pPr>
        <w:ind w:firstLine="397"/>
        <w:jc w:val="both"/>
      </w:pPr>
      <w:hyperlink r:id="rId12" w:anchor="sub_id=21100" w:history="1">
        <w:r>
          <w:rPr>
            <w:rStyle w:val="a4"/>
          </w:rPr>
          <w:t>приказом</w:t>
        </w:r>
      </w:hyperlink>
      <w:r>
        <w:t xml:space="preserve"> Министра энергетики РК от 28.05.18 г. № 215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801D5">
      <w:pPr>
        <w:ind w:firstLine="397"/>
        <w:jc w:val="both"/>
      </w:pPr>
      <w:hyperlink r:id="rId14" w:anchor="sub_id=211" w:history="1">
        <w:r>
          <w:rPr>
            <w:rStyle w:val="a4"/>
          </w:rPr>
          <w:t>приказом</w:t>
        </w:r>
      </w:hyperlink>
      <w:r>
        <w:t xml:space="preserve"> Министра энергетики РК от 12.02.19 г. № 43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801D5">
      <w:pPr>
        <w:ind w:firstLine="397"/>
        <w:jc w:val="both"/>
      </w:pPr>
      <w:hyperlink r:id="rId1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07.11.19 г. № 358 (введен в действие по истечении двадцати одного календарного дня после дня</w:t>
      </w:r>
      <w:r>
        <w:rPr>
          <w:rStyle w:val="s0"/>
        </w:rPr>
        <w:t xml:space="preserve">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5801D5">
      <w:pPr>
        <w:ind w:firstLine="397"/>
        <w:jc w:val="both"/>
      </w:pPr>
      <w:r>
        <w:t> </w:t>
      </w:r>
    </w:p>
    <w:p w:rsidR="00000000" w:rsidRDefault="005801D5">
      <w:pPr>
        <w:ind w:firstLine="400"/>
        <w:jc w:val="both"/>
      </w:pPr>
      <w:r>
        <w:t> </w:t>
      </w:r>
    </w:p>
    <w:p w:rsidR="00000000" w:rsidRDefault="005801D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801D5">
      <w:pPr>
        <w:ind w:firstLine="400"/>
        <w:jc w:val="both"/>
      </w:pPr>
      <w:r>
        <w:rPr>
          <w:rStyle w:val="s0"/>
        </w:rPr>
        <w:t> </w:t>
      </w:r>
    </w:p>
    <w:p w:rsidR="00000000" w:rsidRDefault="005801D5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12.07.17 </w:t>
      </w:r>
      <w:r>
        <w:t>г.</w:t>
      </w:r>
    </w:p>
    <w:p w:rsidR="00000000" w:rsidRDefault="005801D5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28.05.18 г.</w:t>
      </w:r>
    </w:p>
    <w:p w:rsidR="00000000" w:rsidRDefault="005801D5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12.02.19 г.</w:t>
      </w:r>
    </w:p>
    <w:p w:rsidR="00000000" w:rsidRDefault="005801D5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07.11.19 г.</w:t>
      </w:r>
    </w:p>
    <w:p w:rsidR="00000000" w:rsidRDefault="005801D5">
      <w:pPr>
        <w:ind w:firstLine="397"/>
        <w:jc w:val="both"/>
      </w:pPr>
      <w:r>
        <w:t> </w:t>
      </w:r>
    </w:p>
    <w:p w:rsidR="00000000" w:rsidRDefault="005801D5">
      <w:pPr>
        <w:ind w:firstLine="400"/>
      </w:pPr>
      <w:r>
        <w:t> </w:t>
      </w:r>
    </w:p>
    <w:p w:rsidR="00000000" w:rsidRDefault="005801D5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1D5" w:rsidRDefault="005801D5" w:rsidP="005801D5">
      <w:r>
        <w:separator/>
      </w:r>
    </w:p>
  </w:endnote>
  <w:endnote w:type="continuationSeparator" w:id="0">
    <w:p w:rsidR="005801D5" w:rsidRDefault="005801D5" w:rsidP="00580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D5" w:rsidRDefault="005801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D5" w:rsidRDefault="005801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D5" w:rsidRDefault="005801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1D5" w:rsidRDefault="005801D5" w:rsidP="005801D5">
      <w:r>
        <w:separator/>
      </w:r>
    </w:p>
  </w:footnote>
  <w:footnote w:type="continuationSeparator" w:id="0">
    <w:p w:rsidR="005801D5" w:rsidRDefault="005801D5" w:rsidP="005801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D5" w:rsidRDefault="005801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D5" w:rsidRDefault="005801D5" w:rsidP="005801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01D5" w:rsidRPr="005801D5" w:rsidRDefault="005801D5" w:rsidP="005801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«Аттестация персонала, занятого на объектах использования атомной энергии» (приложение 11 к приказу Министра энергетики Республики Казахстан от 22 апреля 2015 года № 299) (с изменениями и дополнениями по состоянию на 07.11.2019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D5" w:rsidRDefault="005801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01D5"/>
    <w:rsid w:val="00580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01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01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01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01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01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01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01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01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39313" TargetMode="External"/><Relationship Id="rId13" Type="http://schemas.openxmlformats.org/officeDocument/2006/relationships/hyperlink" Target="http://online.zakon.kz/Document/?doc_id=33035193" TargetMode="External"/><Relationship Id="rId18" Type="http://schemas.openxmlformats.org/officeDocument/2006/relationships/hyperlink" Target="http://online.zakon.kz/Document/?doc_id=3524351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822347" TargetMode="External"/><Relationship Id="rId7" Type="http://schemas.openxmlformats.org/officeDocument/2006/relationships/hyperlink" Target="http://online.zakon.kz/Document/?doc_id=34703250" TargetMode="External"/><Relationship Id="rId12" Type="http://schemas.openxmlformats.org/officeDocument/2006/relationships/hyperlink" Target="http://online.zakon.kz/Document/?doc_id=36153780" TargetMode="External"/><Relationship Id="rId17" Type="http://schemas.openxmlformats.org/officeDocument/2006/relationships/hyperlink" Target="http://online.zakon.kz/Document/?doc_id=3312447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91866" TargetMode="External"/><Relationship Id="rId20" Type="http://schemas.openxmlformats.org/officeDocument/2006/relationships/hyperlink" Target="http://online.zakon.kz/Document/?doc_id=3718902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9519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03102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9497041" TargetMode="External"/><Relationship Id="rId19" Type="http://schemas.openxmlformats.org/officeDocument/2006/relationships/hyperlink" Target="http://online.zakon.kz/Document/?doc_id=318815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51853" TargetMode="External"/><Relationship Id="rId14" Type="http://schemas.openxmlformats.org/officeDocument/2006/relationships/hyperlink" Target="http://online.zakon.kz/Document/?doc_id=3747175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2459</Characters>
  <Application>Microsoft Office Word</Application>
  <DocSecurity>0</DocSecurity>
  <Lines>20</Lines>
  <Paragraphs>5</Paragraphs>
  <ScaleCrop>false</ScaleCrop>
  <Company/>
  <LinksUpToDate>false</LinksUpToDate>
  <CharactersWithSpaces>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«Аттестация персонала, занятого на объектах использования атомной энергии» (приложение 11 к приказу Министра энергетики Республики Казахстан от 22 апреля 2015 года № 299) (с изменениями и дополнениями по состоянию на 07.11.2019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2023-09-05T12:15:00Z</dcterms:created>
  <dcterms:modified xsi:type="dcterms:W3CDTF">2023-09-05T12:15:00Z</dcterms:modified>
</cp:coreProperties>
</file>