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60A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7 августа 2015 года № 436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казначейства Министерства финансов Республики Казахстан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jc w:val="both"/>
      </w:pPr>
      <w:r>
        <w:rPr>
          <w:rStyle w:val="s3"/>
        </w:rPr>
        <w:t>Данная редакция действовала до внесения изменений от 2 марта 2016 года</w:t>
      </w:r>
    </w:p>
    <w:p w:rsidR="00000000" w:rsidRDefault="002D660A">
      <w:pPr>
        <w:jc w:val="both"/>
      </w:pPr>
      <w:r>
        <w:rPr>
          <w:rStyle w:val="s3"/>
        </w:rPr>
        <w:t> </w:t>
      </w:r>
    </w:p>
    <w:p w:rsidR="00000000" w:rsidRDefault="002D660A">
      <w:pPr>
        <w:ind w:firstLine="426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2D660A">
      <w:pPr>
        <w:ind w:firstLine="426"/>
        <w:jc w:val="both"/>
      </w:pPr>
      <w:r>
        <w:t>1. Утвердить прил</w:t>
      </w:r>
      <w:r>
        <w:t xml:space="preserve">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казначейства Министерства финансов Республики Казахстан.</w:t>
      </w:r>
    </w:p>
    <w:p w:rsidR="00000000" w:rsidRDefault="002D660A">
      <w:pPr>
        <w:ind w:firstLine="426"/>
        <w:jc w:val="both"/>
      </w:pPr>
      <w:r>
        <w:t>2. Комитету казначейства Министерства финансов Республики Казахстан (Баедилов К.Е.) в установленном законодательством порядке обеспечить:</w:t>
      </w:r>
    </w:p>
    <w:p w:rsidR="00000000" w:rsidRDefault="002D660A">
      <w:pPr>
        <w:ind w:firstLine="426"/>
        <w:jc w:val="both"/>
      </w:pPr>
      <w:r>
        <w:t xml:space="preserve">1) </w:t>
      </w:r>
      <w:r>
        <w:t xml:space="preserve">государственную </w:t>
      </w:r>
      <w:hyperlink r:id="rId8" w:history="1">
        <w:r>
          <w:rPr>
            <w:rStyle w:val="a3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2D660A">
      <w:pPr>
        <w:ind w:firstLine="426"/>
        <w:jc w:val="both"/>
      </w:pPr>
      <w:r>
        <w:t>2) в течение десяти календарных дней после государственной регистрации в Министерстве юстиции Респу</w:t>
      </w:r>
      <w:r>
        <w:t>блики Казахстан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2D660A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2D660A">
      <w:pPr>
        <w:ind w:firstLine="426"/>
        <w:jc w:val="both"/>
      </w:pPr>
      <w:r>
        <w:t>3. Настоящий приказ в</w:t>
      </w:r>
      <w:r>
        <w:t xml:space="preserve">водится в действие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2D660A">
      <w:pPr>
        <w:ind w:firstLine="426"/>
      </w:pPr>
      <w:r>
        <w:t> </w:t>
      </w:r>
    </w:p>
    <w:p w:rsidR="00000000" w:rsidRDefault="002D660A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60A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60A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2D660A">
      <w:pPr>
        <w:ind w:firstLine="426"/>
      </w:pPr>
      <w:r>
        <w:t> </w:t>
      </w:r>
    </w:p>
    <w:p w:rsidR="00000000" w:rsidRDefault="002D660A">
      <w:pPr>
        <w:ind w:firstLine="426"/>
        <w:jc w:val="right"/>
      </w:pPr>
      <w:bookmarkStart w:id="1" w:name="SUB100"/>
      <w:bookmarkEnd w:id="1"/>
      <w:r>
        <w:t xml:space="preserve">Утверждено </w:t>
      </w:r>
    </w:p>
    <w:p w:rsidR="00000000" w:rsidRDefault="002D660A">
      <w:pPr>
        <w:ind w:firstLine="426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Министра финансов</w:t>
      </w:r>
    </w:p>
    <w:p w:rsidR="00000000" w:rsidRDefault="002D660A">
      <w:pPr>
        <w:ind w:firstLine="426"/>
        <w:jc w:val="right"/>
      </w:pPr>
      <w:r>
        <w:t>Республики Казахстан</w:t>
      </w:r>
    </w:p>
    <w:p w:rsidR="00000000" w:rsidRDefault="002D660A">
      <w:pPr>
        <w:ind w:firstLine="426"/>
        <w:jc w:val="right"/>
      </w:pPr>
      <w:r>
        <w:t>от 7 августа 2015 года № 436</w:t>
      </w:r>
    </w:p>
    <w:p w:rsidR="00000000" w:rsidRDefault="002D660A">
      <w:pPr>
        <w:ind w:firstLine="426"/>
      </w:pPr>
      <w:r>
        <w:t> </w:t>
      </w:r>
    </w:p>
    <w:p w:rsidR="00000000" w:rsidRDefault="002D660A">
      <w:pPr>
        <w:ind w:firstLine="426"/>
      </w:pPr>
      <w:r>
        <w:t> </w:t>
      </w:r>
    </w:p>
    <w:p w:rsidR="00000000" w:rsidRDefault="002D660A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казначейства Министерства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ind w:firstLine="426"/>
        <w:jc w:val="both"/>
      </w:pPr>
      <w:r>
        <w:t>1. Комитет казначейства Министерства финансов Республики Казахстан (далее - Комитет) является ведомством Министерства финан</w:t>
      </w:r>
      <w:r>
        <w:t xml:space="preserve">сов Республики Казахстан, осуществляющим в пределах компетенции центрального исполнительного органа реализационные и контрольные функции в сфере исполнения республиканского бюджета и обслуживания исполнения местных бюджетов, Национального фонда Республики </w:t>
      </w:r>
      <w:r>
        <w:t>Казахстан.</w:t>
      </w:r>
    </w:p>
    <w:p w:rsidR="00000000" w:rsidRDefault="002D660A">
      <w:pPr>
        <w:ind w:firstLine="426"/>
        <w:jc w:val="both"/>
      </w:pPr>
      <w:r>
        <w:t xml:space="preserve">2. Комитет осуществляет свою деятельность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</w:t>
      </w:r>
      <w:r>
        <w:t>равовыми актами, а также настоящим Положением.</w:t>
      </w:r>
    </w:p>
    <w:p w:rsidR="00000000" w:rsidRDefault="002D660A">
      <w:pPr>
        <w:ind w:firstLine="426"/>
        <w:jc w:val="both"/>
      </w:pPr>
      <w:r>
        <w:t xml:space="preserve">3. Комитет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</w:t>
      </w:r>
      <w:r>
        <w:t>образца, а также, в соответствии с законодательством, счета в органах казначейства Министерства финансов Республики Казахстан и иные счета в случаях, предусмотренных Бюджетным кодексом Республики Казахстан, международными договорами, ратифицированными Респ</w:t>
      </w:r>
      <w:r>
        <w:t>убликой Казахстан.</w:t>
      </w:r>
    </w:p>
    <w:p w:rsidR="00000000" w:rsidRDefault="002D660A">
      <w:pPr>
        <w:ind w:firstLine="426"/>
        <w:jc w:val="both"/>
      </w:pPr>
      <w:r>
        <w:t>4. Комитет имеет территориальные органы, являющиеся юридическими лицами, в форме республиканского государственного учреждения, создаваемые и упраздняемые Правительством Республики Казахстан, к которым относятся: Департаменты казначейства</w:t>
      </w:r>
      <w:r>
        <w:t xml:space="preserve"> по областям, городам Астана и Алматы, районные, городские, районные в городах управления казначейства, подконтрольные и подотчетные Комитету.</w:t>
      </w:r>
    </w:p>
    <w:p w:rsidR="00000000" w:rsidRDefault="002D660A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2D660A">
      <w:pPr>
        <w:ind w:firstLine="426"/>
        <w:jc w:val="both"/>
      </w:pPr>
      <w:r>
        <w:t>6. Комитет по вопросам своей компетенц</w:t>
      </w:r>
      <w:r>
        <w:t>ии в установленном законодательством порядке издает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2D660A">
      <w:pPr>
        <w:ind w:firstLine="426"/>
        <w:jc w:val="both"/>
      </w:pPr>
      <w:r>
        <w:t xml:space="preserve">7. Структура и лимит штатной численности Комитета утверждаются в соответствии </w:t>
      </w:r>
      <w:r>
        <w:t>с действующим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8. Юридический адрес Комитета: 010000, город Астана, проспект Победы, 11.</w:t>
      </w:r>
    </w:p>
    <w:p w:rsidR="00000000" w:rsidRDefault="002D660A">
      <w:pPr>
        <w:ind w:firstLine="426"/>
        <w:jc w:val="both"/>
      </w:pPr>
      <w:r>
        <w:t>9. Полное наименование Комитета - республиканское государственное учреждение «Комитет казначейства Министерства финансов Республ</w:t>
      </w:r>
      <w:r>
        <w:t>ики Казахстан».</w:t>
      </w:r>
    </w:p>
    <w:p w:rsidR="00000000" w:rsidRDefault="002D660A">
      <w:pPr>
        <w:ind w:firstLine="426"/>
        <w:jc w:val="both"/>
      </w:pPr>
      <w:r>
        <w:t>10. Настоящее Положение является учредительным документом Комитета.</w:t>
      </w:r>
    </w:p>
    <w:p w:rsidR="00000000" w:rsidRDefault="002D660A">
      <w:pPr>
        <w:ind w:firstLine="426"/>
        <w:jc w:val="both"/>
      </w:pPr>
      <w:r>
        <w:t>11. Финансирование деятельности Комитета осуществляется из средств республиканского бюджета.</w:t>
      </w:r>
    </w:p>
    <w:p w:rsidR="00000000" w:rsidRDefault="002D660A">
      <w:pPr>
        <w:ind w:firstLine="426"/>
        <w:jc w:val="both"/>
      </w:pPr>
      <w:r>
        <w:t>12. Комитету запрещается вступать в договорные отношения с субъектами предприни</w:t>
      </w:r>
      <w:r>
        <w:t>мательства на предмет выполнения обязанностей, являющихся функциями Комитета.</w:t>
      </w:r>
    </w:p>
    <w:p w:rsidR="00000000" w:rsidRDefault="002D660A">
      <w:pPr>
        <w:ind w:firstLine="426"/>
        <w:jc w:val="both"/>
      </w:pPr>
      <w: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</w:t>
      </w:r>
      <w:r>
        <w:t>бликанского бюджета.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jc w:val="center"/>
      </w:pPr>
      <w:r>
        <w:rPr>
          <w:rStyle w:val="s1"/>
        </w:rPr>
        <w:t>2. Задачи, функции, права и обязанности Комитета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ind w:firstLine="426"/>
        <w:jc w:val="both"/>
      </w:pPr>
      <w:r>
        <w:t>14. Задачи Комитета:</w:t>
      </w:r>
    </w:p>
    <w:p w:rsidR="00000000" w:rsidRDefault="002D660A">
      <w:pPr>
        <w:ind w:firstLine="426"/>
        <w:jc w:val="both"/>
      </w:pPr>
      <w:r>
        <w:t>1) исполнение республиканского бюджета и обслуживание исполнения местных бюджетов,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2) формирование и утверждение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2D660A">
      <w:pPr>
        <w:ind w:firstLine="426"/>
        <w:jc w:val="both"/>
      </w:pPr>
      <w:r>
        <w:t>3) обеспечение распределения налогов и других обязательных платежей между республиканским, м</w:t>
      </w:r>
      <w:r>
        <w:t>естными бюджетами, Национальным фондом Республики Казахстан и бюджетами государств - членов Евразийского экономического союза (далее - ЕАЭС), и зачисление в бюджеты разных уровней;</w:t>
      </w:r>
    </w:p>
    <w:p w:rsidR="00000000" w:rsidRDefault="002D660A">
      <w:pPr>
        <w:ind w:firstLine="426"/>
        <w:jc w:val="both"/>
      </w:pPr>
      <w:r>
        <w:t>4) совершенствование информационных систем казначейства, направленное на по</w:t>
      </w:r>
      <w:r>
        <w:t>вышение качества исполнения республиканского бюджета, казначейского обслуживания исполнения местных бюджетов, Национального фонда Республики Казахстан, обеспечение бесперебойного функционирования и информационной безопасности информационных систем казначей</w:t>
      </w:r>
      <w:r>
        <w:t>ства;</w:t>
      </w:r>
    </w:p>
    <w:p w:rsidR="00000000" w:rsidRDefault="002D660A">
      <w:pPr>
        <w:ind w:firstLine="426"/>
        <w:jc w:val="both"/>
      </w:pPr>
      <w:r>
        <w:t>5) обеспечение ведения бюджетного учета;</w:t>
      </w:r>
    </w:p>
    <w:p w:rsidR="00000000" w:rsidRDefault="002D660A">
      <w:pPr>
        <w:ind w:firstLine="426"/>
        <w:jc w:val="both"/>
      </w:pPr>
      <w:r>
        <w:t>6) консолидация финансовой отчетности по республиканскому и местным бюджетам;</w:t>
      </w:r>
    </w:p>
    <w:p w:rsidR="00000000" w:rsidRDefault="002D660A">
      <w:pPr>
        <w:ind w:firstLine="426"/>
        <w:jc w:val="both"/>
      </w:pPr>
      <w:r>
        <w:t>7) обеспечение структурных подразделений Министерства финансов Республики Казахстан бюджетной отчетностью по республиканскому и мес</w:t>
      </w:r>
      <w:r>
        <w:t>тным бюджетам;</w:t>
      </w:r>
    </w:p>
    <w:p w:rsidR="00000000" w:rsidRDefault="002D660A">
      <w:pPr>
        <w:ind w:firstLine="426"/>
        <w:jc w:val="both"/>
      </w:pPr>
      <w:r>
        <w:t>8) международное сотрудничество по вопросам, входящим в компетенцию Комитета;</w:t>
      </w:r>
    </w:p>
    <w:p w:rsidR="00000000" w:rsidRDefault="002D660A">
      <w:pPr>
        <w:ind w:firstLine="426"/>
        <w:jc w:val="both"/>
      </w:pPr>
      <w:r>
        <w:t>9) участие в подготовке проектов международных договоров в пределах компетенции Комитета по Евразийскому экономическому союзу;</w:t>
      </w:r>
    </w:p>
    <w:p w:rsidR="00000000" w:rsidRDefault="002D660A">
      <w:pPr>
        <w:ind w:firstLine="426"/>
        <w:jc w:val="both"/>
      </w:pPr>
      <w:r>
        <w:t>10) управление бюджетными деньгами;</w:t>
      </w:r>
    </w:p>
    <w:p w:rsidR="00000000" w:rsidRDefault="002D660A">
      <w:pPr>
        <w:ind w:firstLine="426"/>
        <w:jc w:val="both"/>
      </w:pPr>
      <w:r>
        <w:t>11) выполнение иных задач, предусмотренных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15. Функции Комитета:</w:t>
      </w:r>
    </w:p>
    <w:p w:rsidR="00000000" w:rsidRDefault="002D660A">
      <w:pPr>
        <w:ind w:firstLine="426"/>
        <w:jc w:val="both"/>
      </w:pPr>
      <w:r>
        <w:t xml:space="preserve">1) открытие, ведение и закрытие контрольных счетов наличности и счетов, предусмотренных </w:t>
      </w:r>
      <w:hyperlink r:id="rId11" w:history="1">
        <w:r>
          <w:rPr>
            <w:rStyle w:val="a3"/>
          </w:rPr>
          <w:t>бюджетным законодательством</w:t>
        </w:r>
      </w:hyperlink>
      <w:r>
        <w:t>;</w:t>
      </w:r>
    </w:p>
    <w:p w:rsidR="00000000" w:rsidRDefault="002D660A">
      <w:pPr>
        <w:ind w:firstLine="426"/>
        <w:jc w:val="both"/>
      </w:pPr>
      <w:r>
        <w:t>2) прием и проверка представленных администраторами республиканских бюджетных программ проектов планов финансирования по обязательствам и платежам (без учета внешних займов, грантов и кредитования) при формировании Сводного п</w:t>
      </w:r>
      <w:r>
        <w:t>лана поступлений и финансирования по платежам, сводного плана финансирования по обязательствам республиканского бюджета на соответствие закону Республики Казахстан о республиканском бюджете на соответствующий финансовый год и постановлению Правительства Ре</w:t>
      </w:r>
      <w:r>
        <w:t>спублики Казахстан о реализации закона о республиканском бюджете на соответствующий финансовый год;</w:t>
      </w:r>
    </w:p>
    <w:p w:rsidR="00000000" w:rsidRDefault="002D660A">
      <w:pPr>
        <w:ind w:firstLine="426"/>
        <w:jc w:val="both"/>
      </w:pPr>
      <w:r>
        <w:t>3) ввод сводного плана поступлений и финансирования по платежам, сводного плана финансирования по обязательствам республиканского и местных бюджетов с учето</w:t>
      </w:r>
      <w:r>
        <w:t>м изменений и дополнений в интегрированную информационную систему казначейства (далее - ИИСК);</w:t>
      </w:r>
    </w:p>
    <w:p w:rsidR="00000000" w:rsidRDefault="002D660A">
      <w:pPr>
        <w:ind w:firstLine="426"/>
        <w:jc w:val="both"/>
      </w:pPr>
      <w:r>
        <w:t>4)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2D660A">
      <w:pPr>
        <w:ind w:firstLine="426"/>
        <w:jc w:val="both"/>
      </w:pPr>
      <w:r>
        <w:t>5) участие в осуществлении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</w:t>
      </w:r>
      <w:r>
        <w:t>нских бюджетных программ с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2D660A">
      <w:pPr>
        <w:ind w:firstLine="426"/>
        <w:jc w:val="both"/>
      </w:pPr>
      <w:r>
        <w:t>7) ведение в ИИСК Единой бюджетной классификац</w:t>
      </w:r>
      <w:r>
        <w:t>ии Республики Казахстан;</w:t>
      </w:r>
    </w:p>
    <w:p w:rsidR="00000000" w:rsidRDefault="002D660A">
      <w:pPr>
        <w:ind w:firstLine="426"/>
        <w:jc w:val="both"/>
      </w:pPr>
      <w:r>
        <w:t>8) ведение в ИИСК Справочника государственных учреждений;</w:t>
      </w:r>
    </w:p>
    <w:p w:rsidR="00000000" w:rsidRDefault="002D660A">
      <w:pPr>
        <w:ind w:firstLine="426"/>
        <w:jc w:val="both"/>
      </w:pPr>
      <w:r>
        <w:t>9) регистрация гражданско-правовых сделок государственных учреждений;</w:t>
      </w:r>
    </w:p>
    <w:p w:rsidR="00000000" w:rsidRDefault="002D660A">
      <w:pPr>
        <w:ind w:firstLine="426"/>
        <w:jc w:val="both"/>
      </w:pPr>
      <w:r>
        <w:t>10) ведение в ИИСК нормативов распределения поступлений в бюджеты разных уровней, Национальный фонд Рес</w:t>
      </w:r>
      <w:r>
        <w:t>публики Казахстан и государств - членов ЕАЭС;</w:t>
      </w:r>
    </w:p>
    <w:p w:rsidR="00000000" w:rsidRDefault="002D660A">
      <w:pPr>
        <w:ind w:firstLine="426"/>
        <w:jc w:val="both"/>
      </w:pPr>
      <w:r>
        <w:t>11) перерасчет распределения поступлений (в результате изменения нормативов распределения по решению маслихатов областей);</w:t>
      </w:r>
    </w:p>
    <w:p w:rsidR="00000000" w:rsidRDefault="002D660A">
      <w:pPr>
        <w:ind w:firstLine="426"/>
        <w:jc w:val="both"/>
      </w:pPr>
      <w:r>
        <w:t>12) зачисление поступлений на единый казначейский счет;</w:t>
      </w:r>
    </w:p>
    <w:p w:rsidR="00000000" w:rsidRDefault="002D660A">
      <w:pPr>
        <w:ind w:firstLine="426"/>
        <w:jc w:val="both"/>
      </w:pPr>
      <w:r>
        <w:t>13) распределение сумм поступле</w:t>
      </w:r>
      <w:r>
        <w:t>ний между уровнями бюджетов, Национальным фондом Республики Казахстан и контрольными счетами наличности государств-членов ЕАЭС с последующим зачислением на соответствующие контрольные счета наличности;</w:t>
      </w:r>
    </w:p>
    <w:p w:rsidR="00000000" w:rsidRDefault="002D660A">
      <w:pPr>
        <w:ind w:firstLine="426"/>
        <w:jc w:val="both"/>
      </w:pPr>
      <w:r>
        <w:t>14) перевод сумм поступлений с контрольного счета нали</w:t>
      </w:r>
      <w:r>
        <w:t>чности Национального фонда Республики Казахстан на счета Правительства Республики Казахстан в Национальном Банке Республики Казахстан;</w:t>
      </w:r>
    </w:p>
    <w:p w:rsidR="00000000" w:rsidRDefault="002D660A">
      <w:pPr>
        <w:ind w:firstLine="426"/>
        <w:jc w:val="both"/>
      </w:pPr>
      <w:r>
        <w:t>15) перевод денежных средств с контрольного счета наличности ЕАЭС на счета государств - членов ЕАЭС, открытые в Националь</w:t>
      </w:r>
      <w:r>
        <w:t>ном Банке Республики Казахстан;</w:t>
      </w:r>
    </w:p>
    <w:p w:rsidR="00000000" w:rsidRDefault="002D660A">
      <w:pPr>
        <w:ind w:firstLine="426"/>
        <w:jc w:val="both"/>
      </w:pPr>
      <w:r>
        <w:t>16) формирование и сверка отчетности по поступлениям в бюджет, а также представление отчетности в заинтересованные структурные подразделения Министерства финансов Республики Казахстан, уполномоченные органы Республики Казахстан и уполномоченные органы госу</w:t>
      </w:r>
      <w:r>
        <w:t>дарств - членов ЕАЭС;</w:t>
      </w:r>
    </w:p>
    <w:p w:rsidR="00000000" w:rsidRDefault="002D660A">
      <w:pPr>
        <w:ind w:firstLine="426"/>
        <w:jc w:val="both"/>
      </w:pPr>
      <w:r>
        <w:t>17)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2D660A">
      <w:pPr>
        <w:ind w:firstLine="426"/>
        <w:jc w:val="both"/>
      </w:pPr>
      <w:r>
        <w:t>18) исполнение платежных поручений органов государственных доходов по возврату из бюджета и (или) зач</w:t>
      </w:r>
      <w:r>
        <w:t>ету излишне (ошибочно) уплаченных сумм поступлений;</w:t>
      </w:r>
    </w:p>
    <w:p w:rsidR="00000000" w:rsidRDefault="002D660A">
      <w:pPr>
        <w:ind w:firstLine="426"/>
        <w:jc w:val="both"/>
      </w:pPr>
      <w:r>
        <w:t>19) обслуживание исполнения инкассовых распоряжений;</w:t>
      </w:r>
    </w:p>
    <w:p w:rsidR="00000000" w:rsidRDefault="002D660A">
      <w:pPr>
        <w:ind w:firstLine="426"/>
        <w:jc w:val="both"/>
      </w:pPr>
      <w:r>
        <w:t>20) осуществление восстановления кассовых расходов при возврате платежей, произведенных государственными учреждениями;</w:t>
      </w:r>
    </w:p>
    <w:p w:rsidR="00000000" w:rsidRDefault="002D660A">
      <w:pPr>
        <w:ind w:firstLine="426"/>
        <w:jc w:val="both"/>
      </w:pPr>
      <w:r>
        <w:t>21) организация обеспечения нали</w:t>
      </w:r>
      <w:r>
        <w:t>чными деньгами государственных учреждений в случаях, предусмотренных бюджетным законодательством;</w:t>
      </w:r>
    </w:p>
    <w:p w:rsidR="00000000" w:rsidRDefault="002D660A">
      <w:pPr>
        <w:ind w:firstLine="426"/>
        <w:jc w:val="both"/>
      </w:pPr>
      <w:r>
        <w:t>22) ежемесячное прогнозирование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23) напр</w:t>
      </w:r>
      <w:r>
        <w:t>авление заявки в Национальный Банк Республики Казахстан о перечислении гарантированного и целевого трансферта из Национального фонда Республики Казахстан в республиканский бюджет с указанием суммы;</w:t>
      </w:r>
    </w:p>
    <w:p w:rsidR="00000000" w:rsidRDefault="002D660A">
      <w:pPr>
        <w:ind w:firstLine="426"/>
        <w:jc w:val="both"/>
      </w:pPr>
      <w:r>
        <w:t>24) размещение временно свободных бюджетных денег республи</w:t>
      </w:r>
      <w:r>
        <w:t>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2D660A">
      <w:pPr>
        <w:ind w:firstLine="426"/>
        <w:jc w:val="both"/>
      </w:pPr>
      <w:r>
        <w:t>25) привлечение и оплата услуг агента по зачислению</w:t>
      </w:r>
      <w:r>
        <w:t xml:space="preserve"> принятых наличных денег от физических лиц и представителей государственных учреждений в уплату налогов и других обязательных платежей в бюджет и прогнозирование расходов из республиканского бюджета по оплате услуг агента;</w:t>
      </w:r>
    </w:p>
    <w:p w:rsidR="00000000" w:rsidRDefault="002D660A">
      <w:pPr>
        <w:ind w:firstLine="426"/>
        <w:jc w:val="both"/>
      </w:pPr>
      <w:r>
        <w:t xml:space="preserve">26) закрытие операционного дня в </w:t>
      </w:r>
      <w:r>
        <w:t>ИИСК (осуществление выверки банковских выписок по счетам в национальной и иностранной валютах);</w:t>
      </w:r>
    </w:p>
    <w:p w:rsidR="00000000" w:rsidRDefault="002D660A">
      <w:pPr>
        <w:ind w:firstLine="426"/>
        <w:jc w:val="both"/>
      </w:pPr>
      <w:r>
        <w:t>27) осуществление операций в иностранной валюте и ведение их учета;</w:t>
      </w:r>
    </w:p>
    <w:p w:rsidR="00000000" w:rsidRDefault="002D660A">
      <w:pPr>
        <w:ind w:firstLine="426"/>
        <w:jc w:val="both"/>
      </w:pPr>
      <w:r>
        <w:t xml:space="preserve">28) выработка предложений по определению порядка ведения бухгалтерского учета и составления </w:t>
      </w:r>
      <w:r>
        <w:t>отчетности в государственных учреждениях;</w:t>
      </w:r>
    </w:p>
    <w:p w:rsidR="00000000" w:rsidRDefault="002D660A">
      <w:pPr>
        <w:ind w:firstLine="426"/>
        <w:jc w:val="both"/>
      </w:pPr>
      <w:r>
        <w:t>29) ежедневное ведение бюджетного учета и формирование отчетности;</w:t>
      </w:r>
    </w:p>
    <w:p w:rsidR="00000000" w:rsidRDefault="002D660A">
      <w:pPr>
        <w:ind w:firstLine="426"/>
        <w:jc w:val="both"/>
      </w:pPr>
      <w:r>
        <w:t>30) составление консолидированной финансовой отчетности по республиканскому и местным бюджетам;</w:t>
      </w:r>
    </w:p>
    <w:p w:rsidR="00000000" w:rsidRDefault="002D660A">
      <w:pPr>
        <w:ind w:firstLine="426"/>
        <w:jc w:val="both"/>
      </w:pPr>
      <w:r>
        <w:t>31) составление и предоставление в структурные подр</w:t>
      </w:r>
      <w:r>
        <w:t>азделения Министерства финансов Республики Казахстан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и местным бю</w:t>
      </w:r>
      <w:r>
        <w:t>джетам;</w:t>
      </w:r>
    </w:p>
    <w:p w:rsidR="00000000" w:rsidRDefault="002D660A">
      <w:pPr>
        <w:ind w:firstLine="426"/>
        <w:jc w:val="both"/>
      </w:pPr>
      <w:r>
        <w:t>32) подготовка и предоставление в структурные подразделения Министерства финансов Республики Казахстан данных об исполнении республиканского и местных бюджетов;</w:t>
      </w:r>
    </w:p>
    <w:p w:rsidR="00000000" w:rsidRDefault="002D660A">
      <w:pPr>
        <w:ind w:firstLine="426"/>
        <w:jc w:val="both"/>
      </w:pPr>
      <w:r>
        <w:t>33) составление и предоставление в структурные подразделения Министерства финансов Респ</w:t>
      </w:r>
      <w:r>
        <w:t>ублики Казахстан сводных отчетов о дебиторской и кредиторской задолженностях республиканского и местных бюджетов;</w:t>
      </w:r>
    </w:p>
    <w:p w:rsidR="00000000" w:rsidRDefault="002D660A">
      <w:pPr>
        <w:ind w:firstLine="426"/>
        <w:jc w:val="both"/>
      </w:pPr>
      <w:r>
        <w:t>34) рассмотрение и согласование заявок администраторов бюджетных программ на снятие средств со счетов правительственных внешних займов, связан</w:t>
      </w:r>
      <w:r>
        <w:t>ных грантов, софинансирования из республиканского бюджета и специальных счетов внешнего займа, открытых в казначействе в соответствии с порядком, установленным центральным уполномоченным органом по исполнению бюджета;</w:t>
      </w:r>
    </w:p>
    <w:p w:rsidR="00000000" w:rsidRDefault="002D660A">
      <w:pPr>
        <w:ind w:firstLine="426"/>
        <w:jc w:val="both"/>
      </w:pPr>
      <w:r>
        <w:t>35) ежемесячное формирование сводной о</w:t>
      </w:r>
      <w:r>
        <w:t>тчетности по поступлению и расходованию средств правительственных внешних займов и связанных грантов. Ввод соответствующих данных в ИИСК за отчетный период для формирования отчета об исполнении республиканского бюджета. Формирование ежеквартальной отчетнос</w:t>
      </w:r>
      <w:r>
        <w:t>ти по освоению внешних займов и расходованию средств софинансирования внешних займов из республиканского бюджета;</w:t>
      </w:r>
    </w:p>
    <w:p w:rsidR="00000000" w:rsidRDefault="002D660A">
      <w:pPr>
        <w:ind w:firstLine="426"/>
        <w:jc w:val="both"/>
      </w:pPr>
      <w:r>
        <w:t>36) проведение расчета сумм вознаграждения, подлежащих выплате по кредитным договорам, и уведомление заемщиков об уплате в республиканский бюд</w:t>
      </w:r>
      <w:r>
        <w:t>жет причитающихся сумм основного долга, вознаграждений и прочих платежей на соответствующие коды Единой бюджетной классификации;</w:t>
      </w:r>
    </w:p>
    <w:p w:rsidR="00000000" w:rsidRDefault="002D660A">
      <w:pPr>
        <w:ind w:firstLine="426"/>
        <w:jc w:val="both"/>
      </w:pPr>
      <w:r>
        <w:t>37) обеспечение учета долговых обязательств по правительственным требованиям, возникающих в результате бюджетного кредитования,</w:t>
      </w:r>
      <w:r>
        <w:t xml:space="preserve">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2D660A">
      <w:pPr>
        <w:ind w:firstLine="426"/>
        <w:jc w:val="both"/>
      </w:pPr>
      <w:r>
        <w:t xml:space="preserve">38) формирование ежемесячной, ежеквартальной, ежегодной сводной информации по погашению заемщиками задолженностей по бюджетным кредитам и их </w:t>
      </w:r>
      <w:r>
        <w:t>остаткам перед республиканским бюджетом и предоставление данной информации соответствующим пользователям для проведения мониторинга и оценки результатов;</w:t>
      </w:r>
    </w:p>
    <w:p w:rsidR="00000000" w:rsidRDefault="002D660A">
      <w:pPr>
        <w:ind w:firstLine="426"/>
        <w:jc w:val="both"/>
      </w:pPr>
      <w:r>
        <w:t>39) организация мероприятий по взысканию у местных исполнительных органов Республики Казахстан просроч</w:t>
      </w:r>
      <w:r>
        <w:t>енных обязательств по бюджетным кредитам;</w:t>
      </w:r>
    </w:p>
    <w:p w:rsidR="00000000" w:rsidRDefault="002D660A">
      <w:pPr>
        <w:ind w:firstLine="426"/>
        <w:jc w:val="both"/>
      </w:pPr>
      <w:r>
        <w:t>40) осуществление процедур проведения (утверждение ежемесячного графика платежей, получение и проверка счетов к оплате, оформление заключения на оплату, формирование и согласование документов в информационной систе</w:t>
      </w:r>
      <w:r>
        <w:t>ме казначейства и др.) и учета платежей по долговым обязательствам Правительства Республики Казахстан;</w:t>
      </w:r>
    </w:p>
    <w:p w:rsidR="00000000" w:rsidRDefault="002D660A">
      <w:pPr>
        <w:ind w:firstLine="426"/>
        <w:jc w:val="both"/>
      </w:pPr>
      <w:r>
        <w:t>41) регистрация государственных займов (кроме государственных эмиссионных ценных бумаг, выпущенных Министерством финансов и краткосрочных нот Национально</w:t>
      </w:r>
      <w:r>
        <w:t>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а также сделок по хеджированию займов и кредитных договоров, заключенных Министерством финансов</w:t>
      </w:r>
      <w:r>
        <w:t xml:space="preserve"> и дополнительных договоров к ним;</w:t>
      </w:r>
    </w:p>
    <w:p w:rsidR="00000000" w:rsidRDefault="002D660A">
      <w:pPr>
        <w:ind w:firstLine="426"/>
        <w:jc w:val="both"/>
      </w:pPr>
      <w:r>
        <w:t>42) подготовка и представление в заинтересованные государственные органы отчетности по исполнению республиканского и местных бюджетов и иной отчетности в соответствии с бюджетным законодательством Республики Казахстан;</w:t>
      </w:r>
    </w:p>
    <w:p w:rsidR="00000000" w:rsidRDefault="002D660A">
      <w:pPr>
        <w:ind w:firstLine="426"/>
        <w:jc w:val="both"/>
      </w:pPr>
      <w:r>
        <w:t>43</w:t>
      </w:r>
      <w:r>
        <w:t>) подготовка и представление отчета о движении денег на контрольном счете наличности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44) составление отчета о поступлениях и использовании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45) составление годового отчета о формировании и использовании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46) организация взаимодействия ИИСК с платежными системами;</w:t>
      </w:r>
    </w:p>
    <w:p w:rsidR="00000000" w:rsidRDefault="002D660A">
      <w:pPr>
        <w:ind w:firstLine="426"/>
        <w:jc w:val="both"/>
      </w:pPr>
      <w:r>
        <w:t>47) обеспечение бесперебойного функционирования информационных систем казначейства;</w:t>
      </w:r>
    </w:p>
    <w:p w:rsidR="00000000" w:rsidRDefault="002D660A">
      <w:pPr>
        <w:ind w:firstLine="426"/>
        <w:jc w:val="both"/>
      </w:pPr>
      <w:r>
        <w:t>48) обе</w:t>
      </w:r>
      <w:r>
        <w:t>спечение информационной безопасности информационных систем казначейства;</w:t>
      </w:r>
    </w:p>
    <w:p w:rsidR="00000000" w:rsidRDefault="002D660A">
      <w:pPr>
        <w:ind w:firstLine="426"/>
        <w:jc w:val="both"/>
      </w:pPr>
      <w:r>
        <w:t>49) предварительный и текущий контроль соответствия действующему бюджетному законодательству финансовых документов, представляемых государственными учреждениями;</w:t>
      </w:r>
    </w:p>
    <w:p w:rsidR="00000000" w:rsidRDefault="002D660A">
      <w:pPr>
        <w:ind w:firstLine="426"/>
        <w:jc w:val="both"/>
      </w:pPr>
      <w:r>
        <w:t>50) контроль за соотв</w:t>
      </w:r>
      <w:r>
        <w:t>етствием сводному плану финансирования индивидуальных планов финансирования государственных учреждений, а также на соответствие кодам Единой бюджетной классификации;</w:t>
      </w:r>
    </w:p>
    <w:p w:rsidR="00000000" w:rsidRDefault="002D660A">
      <w:pPr>
        <w:ind w:firstLine="426"/>
        <w:jc w:val="both"/>
      </w:pPr>
      <w:r>
        <w:t>51) контроль за правильностью зачисления денег от реализации товаров (работ, услуг) на сче</w:t>
      </w:r>
      <w:r>
        <w:t>та государственных учреждений;</w:t>
      </w:r>
    </w:p>
    <w:p w:rsidR="00000000" w:rsidRDefault="002D660A">
      <w:pPr>
        <w:ind w:firstLine="426"/>
        <w:jc w:val="both"/>
      </w:pPr>
      <w:r>
        <w:t>52)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 по платежам, сводных планов финансирования</w:t>
      </w:r>
      <w:r>
        <w:t xml:space="preserve"> по обязательствам,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финансирования по обязательствам, платежных поручений, счетов к оплате, счетов-фактур, счет-извещен</w:t>
      </w:r>
      <w:r>
        <w:t>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2D660A">
      <w:pPr>
        <w:ind w:firstLine="426"/>
        <w:jc w:val="both"/>
      </w:pPr>
      <w:r>
        <w:t>53) осуществление проверки представляемых субъектами квазигосударстве</w:t>
      </w:r>
      <w:r>
        <w:t>нного сектора платежных поручений;</w:t>
      </w:r>
    </w:p>
    <w:p w:rsidR="00000000" w:rsidRDefault="002D660A">
      <w:pPr>
        <w:ind w:firstLine="426"/>
        <w:jc w:val="both"/>
      </w:pPr>
      <w:r>
        <w:t>54) контроль за проведением операций по расходам денег от реализации товаров (работ, услуг);</w:t>
      </w:r>
    </w:p>
    <w:p w:rsidR="00000000" w:rsidRDefault="002D660A">
      <w:pPr>
        <w:ind w:firstLine="426"/>
        <w:jc w:val="both"/>
      </w:pPr>
      <w:r>
        <w:t>55) осуществление проверки представляемых государственными учреждениями заявок на конвертацию, реконвертацию иностранной валюты,</w:t>
      </w:r>
      <w:r>
        <w:t xml:space="preserve"> заявлений на перевод денег в иностранной валюте на соответствие бюджетному законодательству;</w:t>
      </w:r>
    </w:p>
    <w:p w:rsidR="00000000" w:rsidRDefault="002D660A">
      <w:pPr>
        <w:ind w:firstLine="426"/>
        <w:jc w:val="both"/>
      </w:pPr>
      <w:r>
        <w:t>56)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</w:t>
      </w:r>
      <w:r>
        <w:t>публиканских бюджетных программ и местных уполномоченных органов по исполнению бюджета;</w:t>
      </w:r>
    </w:p>
    <w:p w:rsidR="00000000" w:rsidRDefault="002D660A">
      <w:pPr>
        <w:ind w:firstLine="426"/>
        <w:jc w:val="both"/>
      </w:pPr>
      <w:r>
        <w:t>57) осуществление сверки информации по суммам таможенных пошлин полученной от уполномоченных органов государств - членов ЕАЭС;</w:t>
      </w:r>
    </w:p>
    <w:p w:rsidR="00000000" w:rsidRDefault="002D660A">
      <w:pPr>
        <w:ind w:firstLine="426"/>
        <w:jc w:val="both"/>
      </w:pPr>
      <w:r>
        <w:t>58) контроль за соблюдением требований бе</w:t>
      </w:r>
      <w:r>
        <w:t>зопасности при работе территориальных подразделений казначейства;</w:t>
      </w:r>
    </w:p>
    <w:p w:rsidR="00000000" w:rsidRDefault="002D660A">
      <w:pPr>
        <w:ind w:firstLine="426"/>
        <w:jc w:val="both"/>
      </w:pPr>
      <w:r>
        <w:t>59)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</w:t>
      </w:r>
      <w:r>
        <w:t>док исполнения бюджета, принятие которых предусмотрено Бюджетным кодексом Республики Казахстан;</w:t>
      </w:r>
    </w:p>
    <w:p w:rsidR="00000000" w:rsidRDefault="002D660A">
      <w:pPr>
        <w:ind w:firstLine="426"/>
        <w:jc w:val="both"/>
      </w:pPr>
      <w:r>
        <w:t>60) выпуск эмиссионных ценных бумаг Правительства Республики Казахстан на внутреннем рынке ценных бумаг;</w:t>
      </w:r>
    </w:p>
    <w:p w:rsidR="00000000" w:rsidRDefault="002D660A">
      <w:pPr>
        <w:ind w:firstLine="426"/>
        <w:jc w:val="both"/>
      </w:pPr>
      <w:r>
        <w:t xml:space="preserve">61) организация мероприятий по выпуску государственных </w:t>
      </w:r>
      <w:r>
        <w:t>ценных бумаг на внешнем рынке капитала;</w:t>
      </w:r>
    </w:p>
    <w:p w:rsidR="00000000" w:rsidRDefault="002D660A">
      <w:pPr>
        <w:ind w:firstLine="426"/>
        <w:jc w:val="both"/>
      </w:pPr>
      <w:r>
        <w:t>62) проведение платежей по обслуживанию и погашению внутреннего долга Правительства Республики Казахстан;</w:t>
      </w:r>
    </w:p>
    <w:p w:rsidR="00000000" w:rsidRDefault="002D660A">
      <w:pPr>
        <w:ind w:firstLine="426"/>
        <w:jc w:val="both"/>
      </w:pPr>
      <w:r>
        <w:t>63) осуществление координации деятельности территориальных органов казначейства в сфере исполнения республикан</w:t>
      </w:r>
      <w:r>
        <w:t>ского бюджета и обслуживания исполнения местных бюджетов, Национального фонда Республики Казахстан, а также в пределах компетенции в сфере исполнения международных договоров государств-членов ЕАЭС, ратифицированных Республикой Казахстан, производит проверк</w:t>
      </w:r>
      <w:r>
        <w:t>и территориальных органов по вопросам соблюдения норм бюджетного законодательства, а также осуществляет контроль за надлежащим выполнением территориальными органами возложенных на них в установленном порядке функций;</w:t>
      </w:r>
    </w:p>
    <w:p w:rsidR="00000000" w:rsidRDefault="002D660A">
      <w:pPr>
        <w:ind w:firstLine="426"/>
        <w:jc w:val="both"/>
      </w:pPr>
      <w:r>
        <w:t>64) осуществление иных функций, предусм</w:t>
      </w:r>
      <w:r>
        <w:t>отренных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16. Права и обязанности Комитета:</w:t>
      </w:r>
    </w:p>
    <w:p w:rsidR="00000000" w:rsidRDefault="002D660A">
      <w:pPr>
        <w:ind w:firstLine="426"/>
        <w:jc w:val="both"/>
      </w:pPr>
      <w:r>
        <w:t>Права:</w:t>
      </w:r>
    </w:p>
    <w:p w:rsidR="00000000" w:rsidRDefault="002D660A">
      <w:pPr>
        <w:ind w:firstLine="426"/>
        <w:jc w:val="both"/>
      </w:pPr>
      <w:r>
        <w:t>1) получать от государственных учреждений информацию и сведения, необходимые для организации исполнения республиканского и местных бюджетов, а в случае их несвоевреме</w:t>
      </w:r>
      <w:r>
        <w:t>нного представления, запрашивать бухгалтерскую отчетность;</w:t>
      </w:r>
    </w:p>
    <w:p w:rsidR="00000000" w:rsidRDefault="002D660A">
      <w:pPr>
        <w:ind w:firstLine="426"/>
        <w:jc w:val="both"/>
      </w:pPr>
      <w:r>
        <w:t>2) вносить предложения, направленные на соблюдение финансовой дисциплины, целевое и эффективное использование государственных средств;</w:t>
      </w:r>
    </w:p>
    <w:p w:rsidR="00000000" w:rsidRDefault="002D660A">
      <w:pPr>
        <w:ind w:firstLine="426"/>
        <w:jc w:val="both"/>
      </w:pPr>
      <w:r>
        <w:t>3) иметь единый казначейский счет и банковские счета в тенге и</w:t>
      </w:r>
      <w:r>
        <w:t xml:space="preserve"> иностранной валюте;</w:t>
      </w:r>
    </w:p>
    <w:p w:rsidR="00000000" w:rsidRDefault="002D660A">
      <w:pPr>
        <w:ind w:firstLine="426"/>
        <w:jc w:val="both"/>
      </w:pPr>
      <w:r>
        <w:t>4) запрашивать и получать от государственных органов, ответственных за реализацию инвестиционных проектов, отчеты о поступлении (освоении) и расходовании средств правительственных внешних займов;</w:t>
      </w:r>
    </w:p>
    <w:p w:rsidR="00000000" w:rsidRDefault="002D660A">
      <w:pPr>
        <w:ind w:firstLine="426"/>
        <w:jc w:val="both"/>
      </w:pPr>
      <w:r>
        <w:t>5) разрабатывать предложения по практич</w:t>
      </w:r>
      <w:r>
        <w:t>ескому использованию опыта работы казначейства зарубежных стран;</w:t>
      </w:r>
    </w:p>
    <w:p w:rsidR="00000000" w:rsidRDefault="002D660A">
      <w:pPr>
        <w:ind w:firstLine="426"/>
        <w:jc w:val="both"/>
      </w:pPr>
      <w:r>
        <w:t>6) вносить изменения в помесячный график осуществления выплат по бюджетным программам с учетом прогнозных объемов поступлений по согласованию с администраторами бюджетных программ;</w:t>
      </w:r>
    </w:p>
    <w:p w:rsidR="00000000" w:rsidRDefault="002D660A">
      <w:pPr>
        <w:ind w:firstLine="426"/>
        <w:jc w:val="both"/>
      </w:pPr>
      <w:r>
        <w:t>Обязанности:</w:t>
      </w:r>
    </w:p>
    <w:p w:rsidR="00000000" w:rsidRDefault="002D660A">
      <w:pPr>
        <w:ind w:firstLine="426"/>
        <w:jc w:val="both"/>
      </w:pPr>
      <w:r>
        <w:t>7) при выявлении нарушений в финансовых документах государственных учреждений направлять их на рассмотрение в соответствующие органы;</w:t>
      </w:r>
    </w:p>
    <w:p w:rsidR="00000000" w:rsidRDefault="002D660A">
      <w:pPr>
        <w:ind w:firstLine="426"/>
        <w:jc w:val="both"/>
      </w:pPr>
      <w:r>
        <w:t>8) рассматривать проекты нормативных правовых актов по вопросам исполнения республиканского бюджета и обслужи</w:t>
      </w:r>
      <w:r>
        <w:t>вания исполнения местных бюджетов, Национального фонда Республики Казахстан;</w:t>
      </w:r>
    </w:p>
    <w:p w:rsidR="00000000" w:rsidRDefault="002D660A">
      <w:pPr>
        <w:ind w:firstLine="426"/>
        <w:jc w:val="both"/>
      </w:pPr>
      <w:r>
        <w:t>9) осуществлять проверку деятельности структурных и территориальных подразделений Комитета, вносить предложения по ее совершенствованию;</w:t>
      </w:r>
    </w:p>
    <w:p w:rsidR="00000000" w:rsidRDefault="002D660A">
      <w:pPr>
        <w:ind w:firstLine="426"/>
        <w:jc w:val="both"/>
      </w:pPr>
      <w:r>
        <w:t>10) осуществлять следующие банковские опер</w:t>
      </w:r>
      <w:r>
        <w:t>ации в национальной и иностранной валюте в отношении и за счет средств государственного бюджета (без права делегирования их осуществления третьим лицам), а также в отношении денег от реализации государственными учреждениями товаров (работ, услуг); денег от</w:t>
      </w:r>
      <w:r>
        <w:t xml:space="preserve"> спонсорской, благотворительной помощи для государственных учреждений, получаемой ими в соответствии с законодательными актами Республики Казахстан; денег, передаваемых государственному учреждению в соответствии с законодательными актами Республики Казахст</w:t>
      </w:r>
      <w:r>
        <w:t>ан физическими и (или) юридическими лицами на условиях их возвратности либо перечисления при наступлении определенных условий в соответствующий бюджет или третьим лицам; денег, предусмотренных на соответствующий финансовый год в законе о республиканском бю</w:t>
      </w:r>
      <w:r>
        <w:t>джете либо в решении маслихата о местном бюджете, на увеличение уставных капиталов субъектов квазигосударственного сектора и их использованием на реализацию инвестиционных проектов:</w:t>
      </w:r>
    </w:p>
    <w:p w:rsidR="00000000" w:rsidRDefault="002D660A">
      <w:pPr>
        <w:ind w:firstLine="426"/>
        <w:jc w:val="both"/>
      </w:pPr>
      <w:r>
        <w:t>открытие, ведение и закрытие контрольных счетов наличности и счетов, преду</w:t>
      </w:r>
      <w:r>
        <w:t>смотренных бюджетным законодательством;</w:t>
      </w:r>
    </w:p>
    <w:p w:rsidR="00000000" w:rsidRDefault="002D660A">
      <w:pPr>
        <w:ind w:firstLine="426"/>
        <w:jc w:val="both"/>
      </w:pPr>
      <w:r>
        <w:t>переводные операции: проведение платежей на основании счетов к оплате государственных учреждений, платежных поручений органов государственных доходов и субъектов квазигосударственного сектора;</w:t>
      </w:r>
    </w:p>
    <w:p w:rsidR="00000000" w:rsidRDefault="002D660A">
      <w:pPr>
        <w:ind w:firstLine="426"/>
        <w:jc w:val="both"/>
      </w:pPr>
      <w:r>
        <w:t>открытие аккредитива, и</w:t>
      </w:r>
      <w:r>
        <w:t>сполнение обязательств по нему и закрытие.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ind w:firstLine="426"/>
        <w:jc w:val="both"/>
      </w:pPr>
      <w:r>
        <w:t>17. Комитет осуществляет руководство территориальными подразделениями.</w:t>
      </w:r>
    </w:p>
    <w:p w:rsidR="00000000" w:rsidRDefault="002D660A">
      <w:pPr>
        <w:ind w:firstLine="426"/>
        <w:jc w:val="both"/>
      </w:pPr>
      <w:r>
        <w:t>18. Комитет возглавляет Председатель, назначаемый на должность и освобождаемый от должности Министр</w:t>
      </w:r>
      <w:r>
        <w:t>ом финансов Республики Казахстан.</w:t>
      </w:r>
    </w:p>
    <w:p w:rsidR="00000000" w:rsidRDefault="002D660A">
      <w:pPr>
        <w:ind w:firstLine="426"/>
        <w:jc w:val="both"/>
      </w:pPr>
      <w:r>
        <w:t>Председатель Комитета имеет двух заместителей, которые назначаются на должность и освобождаются от должности ответственным секретарем Министерства финансов Республики Казахстан в установленном законодательством порядке.</w:t>
      </w:r>
    </w:p>
    <w:p w:rsidR="00000000" w:rsidRDefault="002D660A">
      <w:pPr>
        <w:ind w:firstLine="426"/>
        <w:jc w:val="both"/>
      </w:pPr>
      <w:r>
        <w:t>19</w:t>
      </w:r>
      <w:r>
        <w:t>. Руководители департаментов казначейства по областям, городам Астана и Алматы назначаются на должность и освобождаются от должности ответственным секретарем Министерства финансов Республики Казахстан по представлению Председателя Комитета.</w:t>
      </w:r>
    </w:p>
    <w:p w:rsidR="00000000" w:rsidRDefault="002D660A">
      <w:pPr>
        <w:ind w:firstLine="426"/>
        <w:jc w:val="both"/>
      </w:pPr>
      <w:r>
        <w:t>20. Председател</w:t>
      </w:r>
      <w:r>
        <w:t>ь организует и руководит работой Комитета и несет персональную ответственность за не выполнение возложенных на Комитет функций и задач.</w:t>
      </w:r>
    </w:p>
    <w:p w:rsidR="00000000" w:rsidRDefault="002D660A">
      <w:pPr>
        <w:ind w:firstLine="426"/>
        <w:jc w:val="both"/>
      </w:pPr>
      <w:r>
        <w:t>21. Председатель Комитета осуществляет следующие полномочия:</w:t>
      </w:r>
    </w:p>
    <w:p w:rsidR="00000000" w:rsidRDefault="002D660A">
      <w:pPr>
        <w:ind w:firstLine="426"/>
        <w:jc w:val="both"/>
      </w:pPr>
      <w:r>
        <w:t xml:space="preserve">1) определяет обязанности и полномочия своих заместителей, </w:t>
      </w:r>
      <w:r>
        <w:t>руководителей территориальных органов и руководителей структурных подразделений Комитета;</w:t>
      </w:r>
    </w:p>
    <w:p w:rsidR="00000000" w:rsidRDefault="002D660A">
      <w:pPr>
        <w:ind w:firstLine="426"/>
        <w:jc w:val="both"/>
      </w:pPr>
      <w:r>
        <w:t>2) в соответствии с законодательством назначает на должности и освобождает от должностей:</w:t>
      </w:r>
    </w:p>
    <w:p w:rsidR="00000000" w:rsidRDefault="002D660A">
      <w:pPr>
        <w:ind w:firstLine="426"/>
        <w:jc w:val="both"/>
      </w:pPr>
      <w:r>
        <w:t>работников Комитета;</w:t>
      </w:r>
    </w:p>
    <w:p w:rsidR="00000000" w:rsidRDefault="002D660A">
      <w:pPr>
        <w:ind w:firstLine="426"/>
        <w:jc w:val="both"/>
      </w:pPr>
      <w:r>
        <w:t>заместителей руководителей департаментов казначейства п</w:t>
      </w:r>
      <w:r>
        <w:t>о областям, городам Астана и Алматы;</w:t>
      </w:r>
    </w:p>
    <w:p w:rsidR="00000000" w:rsidRDefault="002D660A">
      <w:pPr>
        <w:ind w:firstLine="426"/>
        <w:jc w:val="both"/>
      </w:pPr>
      <w:r>
        <w:t>руководителей районных, городских, районных в городах управлений казначейства департаментов казначейства по областям и городу Алматы;</w:t>
      </w:r>
    </w:p>
    <w:p w:rsidR="00000000" w:rsidRDefault="002D660A">
      <w:pPr>
        <w:ind w:firstLine="426"/>
        <w:jc w:val="both"/>
      </w:pPr>
      <w:r>
        <w:t>руководителей службы ведомственного контроля департаментов казначейства по областям;</w:t>
      </w:r>
    </w:p>
    <w:p w:rsidR="00000000" w:rsidRDefault="002D660A">
      <w:pPr>
        <w:ind w:firstLine="426"/>
        <w:jc w:val="both"/>
      </w:pPr>
      <w:r>
        <w:t>3) в установленном законодательством порядке налагает дисциплинарные взыскания;</w:t>
      </w:r>
    </w:p>
    <w:p w:rsidR="00000000" w:rsidRDefault="002D660A">
      <w:pPr>
        <w:ind w:firstLine="426"/>
        <w:jc w:val="both"/>
      </w:pPr>
      <w:r>
        <w:t>4) утверждает положения о структурных подразделениях Комитета и департаментов казначейства по областям, городам Астана и Алматы;</w:t>
      </w:r>
    </w:p>
    <w:p w:rsidR="00000000" w:rsidRDefault="002D660A">
      <w:pPr>
        <w:ind w:firstLine="426"/>
        <w:jc w:val="both"/>
      </w:pPr>
      <w:r>
        <w:t>5) утверждает штатное расписание в пределах лим</w:t>
      </w:r>
      <w:r>
        <w:t>ита штатной численности Комитета;</w:t>
      </w:r>
    </w:p>
    <w:p w:rsidR="00000000" w:rsidRDefault="002D660A">
      <w:pPr>
        <w:ind w:firstLine="426"/>
        <w:jc w:val="both"/>
      </w:pPr>
      <w:r>
        <w:t>6) в установленном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Комитета и руководителей департамент</w:t>
      </w:r>
      <w:r>
        <w:t>ов казначейства по областям, городам Астана и Алматы;</w:t>
      </w:r>
    </w:p>
    <w:p w:rsidR="00000000" w:rsidRDefault="002D660A">
      <w:pPr>
        <w:ind w:firstLine="426"/>
        <w:jc w:val="both"/>
      </w:pPr>
      <w:r>
        <w:t>7) в пределах компетенции подписывает нормативные правовые и правовые акты Комитета;</w:t>
      </w:r>
    </w:p>
    <w:p w:rsidR="00000000" w:rsidRDefault="002D660A">
      <w:pPr>
        <w:ind w:firstLine="426"/>
        <w:jc w:val="both"/>
      </w:pPr>
      <w:r>
        <w:t>8) представляет Комитет во всех государственных органах и иных организациях в соответствии с законодательством;</w:t>
      </w:r>
    </w:p>
    <w:p w:rsidR="00000000" w:rsidRDefault="002D660A">
      <w:pPr>
        <w:ind w:firstLine="426"/>
        <w:jc w:val="both"/>
      </w:pPr>
      <w:r>
        <w:t>9) не</w:t>
      </w:r>
      <w:r>
        <w:t>сет персональную ответственность по противодействию коррупции;</w:t>
      </w:r>
    </w:p>
    <w:p w:rsidR="00000000" w:rsidRDefault="002D660A">
      <w:pPr>
        <w:ind w:firstLine="426"/>
        <w:jc w:val="both"/>
      </w:pPr>
      <w:r>
        <w:t>10) курирует юридическое подразделение Комитета;</w:t>
      </w:r>
    </w:p>
    <w:p w:rsidR="00000000" w:rsidRDefault="002D660A">
      <w:pPr>
        <w:ind w:firstLine="426"/>
        <w:jc w:val="both"/>
      </w:pPr>
      <w:r>
        <w:t>11) осуществляет иные полномочия в соответствии с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22. Во время отсутствия Председателя Комитета его обяз</w:t>
      </w:r>
      <w:r>
        <w:t>анности исполняет один из его заместителей, определяемый Председателем Комитета.</w:t>
      </w:r>
    </w:p>
    <w:p w:rsidR="00000000" w:rsidRDefault="002D660A">
      <w:pPr>
        <w:ind w:firstLine="426"/>
        <w:jc w:val="both"/>
      </w:pPr>
      <w:r>
        <w:t>23. Комитет может образовать коллегию, которая рассматривает вопросы деятельности органов казначейства и является консультативно-совещательным органом. Численный и персональны</w:t>
      </w:r>
      <w:r>
        <w:t>й состав коллегии утверждается Председателем Комитета.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jc w:val="center"/>
      </w:pPr>
      <w:r>
        <w:rPr>
          <w:rStyle w:val="s1"/>
        </w:rPr>
        <w:t>4. Имущество Комитета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ind w:firstLine="426"/>
        <w:jc w:val="both"/>
      </w:pPr>
      <w:r>
        <w:t>24. Комитет имеет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Имущество Комитета формируется з</w:t>
      </w:r>
      <w:r>
        <w:t>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25. Имущество, закрепленное за Коми</w:t>
      </w:r>
      <w:r>
        <w:t>тетом, относится к республиканской собственности.</w:t>
      </w:r>
    </w:p>
    <w:p w:rsidR="00000000" w:rsidRDefault="002D660A">
      <w:pPr>
        <w:ind w:firstLine="426"/>
        <w:jc w:val="both"/>
      </w:pPr>
      <w:r>
        <w:t xml:space="preserve">26.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</w:t>
      </w:r>
      <w:r>
        <w:t>установлено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2D660A">
      <w:pPr>
        <w:jc w:val="center"/>
      </w:pPr>
      <w:r>
        <w:rPr>
          <w:rStyle w:val="s1"/>
        </w:rPr>
        <w:t> </w:t>
      </w:r>
    </w:p>
    <w:p w:rsidR="00000000" w:rsidRDefault="002D660A">
      <w:pPr>
        <w:ind w:firstLine="426"/>
        <w:jc w:val="both"/>
      </w:pPr>
      <w:r>
        <w:t>27.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2D660A">
      <w:pPr>
        <w:ind w:firstLine="426"/>
        <w:jc w:val="both"/>
      </w:pPr>
      <w:r>
        <w:t> </w:t>
      </w:r>
    </w:p>
    <w:p w:rsidR="00000000" w:rsidRDefault="002D660A">
      <w:pPr>
        <w:ind w:firstLine="426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60A" w:rsidRDefault="002D660A" w:rsidP="002D660A">
      <w:r>
        <w:separator/>
      </w:r>
    </w:p>
  </w:endnote>
  <w:endnote w:type="continuationSeparator" w:id="0">
    <w:p w:rsidR="002D660A" w:rsidRDefault="002D660A" w:rsidP="002D6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60A" w:rsidRDefault="002D660A" w:rsidP="002D660A">
      <w:r>
        <w:separator/>
      </w:r>
    </w:p>
  </w:footnote>
  <w:footnote w:type="continuationSeparator" w:id="0">
    <w:p w:rsidR="002D660A" w:rsidRDefault="002D660A" w:rsidP="002D6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 w:rsidP="002D6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60A" w:rsidRPr="002D660A" w:rsidRDefault="002D660A" w:rsidP="002D6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РК ОТ 07.08.2015 № 436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60A" w:rsidRDefault="002D66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60A"/>
    <w:rsid w:val="002D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6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6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232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5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4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232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2737</Words>
  <Characters>22021</Characters>
  <Application>Microsoft Office Word</Application>
  <DocSecurity>0</DocSecurity>
  <Lines>183</Lines>
  <Paragraphs>49</Paragraphs>
  <ScaleCrop>false</ScaleCrop>
  <Company/>
  <LinksUpToDate>false</LinksUpToDate>
  <CharactersWithSpaces>24709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РК ОТ 07.08.2015 № 436 (©Paragraph 2023)</dc:title>
  <dc:subject/>
  <dc:creator>Сергей М</dc:creator>
  <cp:keywords/>
  <dc:description/>
  <cp:lastModifiedBy>Сергей М</cp:lastModifiedBy>
  <cp:revision>2</cp:revision>
  <dcterms:created xsi:type="dcterms:W3CDTF">2023-11-15T11:48:00Z</dcterms:created>
  <dcterms:modified xsi:type="dcterms:W3CDTF">2023-11-15T11:48:00Z</dcterms:modified>
</cp:coreProperties>
</file>