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1F8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15 февраля 2023 года № 44 «О внесении изменений в приказ Министра труда и социальной защиты населения Республики Казахстан от 28 июля 2009 года № 237-п «Об утверждении Правил исчис</w:t>
      </w:r>
      <w:r>
        <w:rPr>
          <w:rStyle w:val="s0"/>
          <w:b/>
          <w:bCs/>
        </w:rPr>
        <w:t>ления совокупного дохода лица (семьи), претендующего на получение государственной адресной социальной помощи» (утратил силу)</w:t>
      </w:r>
    </w:p>
    <w:p w:rsidR="00000000" w:rsidRDefault="00AD1F80">
      <w:pPr>
        <w:pStyle w:val="pj"/>
      </w:pPr>
      <w:r>
        <w:rPr>
          <w:rStyle w:val="s0"/>
          <w:b/>
          <w:bCs/>
        </w:rPr>
        <w:t> </w:t>
      </w:r>
    </w:p>
    <w:p w:rsidR="00000000" w:rsidRDefault="00AD1F8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февраля 2023 года под № 31910</w:t>
      </w:r>
    </w:p>
    <w:p w:rsidR="00000000" w:rsidRDefault="00AD1F80">
      <w:pPr>
        <w:pStyle w:val="pj"/>
      </w:pPr>
      <w:r>
        <w:rPr>
          <w:rStyle w:val="s0"/>
        </w:rPr>
        <w:t> </w:t>
      </w:r>
    </w:p>
    <w:p w:rsidR="00000000" w:rsidRDefault="00AD1F80">
      <w:pPr>
        <w:pStyle w:val="pj"/>
      </w:pPr>
      <w:r>
        <w:rPr>
          <w:rStyle w:val="s0"/>
        </w:rPr>
        <w:t xml:space="preserve">Опубликован: </w:t>
      </w:r>
      <w:hyperlink r:id="rId7" w:anchor="!/doc/17871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21 февраля 2023 г.</w:t>
        </w:r>
      </w:hyperlink>
    </w:p>
    <w:p w:rsidR="00000000" w:rsidRDefault="00AD1F80">
      <w:pPr>
        <w:pStyle w:val="pj"/>
      </w:pPr>
      <w:r>
        <w:rPr>
          <w:rStyle w:val="s0"/>
        </w:rPr>
        <w:t> </w:t>
      </w:r>
    </w:p>
    <w:p w:rsidR="00000000" w:rsidRDefault="00AD1F8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 мая 2023 года № 181</w:t>
      </w:r>
    </w:p>
    <w:p w:rsidR="00000000" w:rsidRDefault="00AD1F8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F80" w:rsidRDefault="00AD1F80" w:rsidP="00AD1F80">
      <w:r>
        <w:separator/>
      </w:r>
    </w:p>
  </w:endnote>
  <w:endnote w:type="continuationSeparator" w:id="0">
    <w:p w:rsidR="00AD1F80" w:rsidRDefault="00AD1F80" w:rsidP="00AD1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F80" w:rsidRDefault="00AD1F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F80" w:rsidRDefault="00AD1F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F80" w:rsidRDefault="00AD1F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F80" w:rsidRDefault="00AD1F80" w:rsidP="00AD1F80">
      <w:r>
        <w:separator/>
      </w:r>
    </w:p>
  </w:footnote>
  <w:footnote w:type="continuationSeparator" w:id="0">
    <w:p w:rsidR="00AD1F80" w:rsidRDefault="00AD1F80" w:rsidP="00AD1F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F80" w:rsidRDefault="00AD1F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F80" w:rsidRDefault="00AD1F80" w:rsidP="00AD1F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1F80" w:rsidRPr="00AD1F80" w:rsidRDefault="00AD1F80" w:rsidP="00AD1F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15 февраля 2023 года № 44 «О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F80" w:rsidRDefault="00AD1F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1F80"/>
    <w:rsid w:val="00AD1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1F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1F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1F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1F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1F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1F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1F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1F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83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767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15 февраля 2023 года № 44 «О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2023-10-28T06:13:00Z</dcterms:created>
  <dcterms:modified xsi:type="dcterms:W3CDTF">2023-10-28T06:13:00Z</dcterms:modified>
</cp:coreProperties>
</file>