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377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проведения медицинского освидетельствования для установления факта употребления психоактивного вещества и состояния опьянения (приложение 3 к приказу Министра здравоохранения Республики Казахстан от 25 ноября 2020 года № ҚР ДСМ-203/2020) (с изменен</w:t>
      </w:r>
      <w:r>
        <w:rPr>
          <w:rStyle w:val="s0"/>
          <w:b/>
          <w:bCs/>
        </w:rPr>
        <w:t>иями по состоянию на 06.03.2025 г.)</w:t>
      </w:r>
    </w:p>
    <w:p w:rsidR="00000000" w:rsidRDefault="00CB2377">
      <w:pPr>
        <w:pStyle w:val="pj"/>
      </w:pPr>
      <w:r>
        <w:rPr>
          <w:rStyle w:val="s0"/>
          <w:b/>
          <w:bCs/>
        </w:rPr>
        <w:t> </w:t>
      </w:r>
    </w:p>
    <w:p w:rsidR="00000000" w:rsidRDefault="00CB237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ноября 2020 года под № 21680</w:t>
      </w:r>
    </w:p>
    <w:p w:rsidR="00000000" w:rsidRDefault="00CB2377">
      <w:pPr>
        <w:pStyle w:val="pj"/>
      </w:pPr>
      <w:r>
        <w:rPr>
          <w:rStyle w:val="s0"/>
        </w:rPr>
        <w:t> </w:t>
      </w:r>
    </w:p>
    <w:p w:rsidR="00000000" w:rsidRDefault="00CB2377">
      <w:pPr>
        <w:pStyle w:val="pj"/>
      </w:pPr>
      <w:r>
        <w:rPr>
          <w:rStyle w:val="s0"/>
        </w:rPr>
        <w:t xml:space="preserve">Опубликовано: </w:t>
      </w:r>
      <w:hyperlink r:id="rId7" w:anchor="!/doc/148988/rus" w:history="1">
        <w:r>
          <w:rPr>
            <w:rStyle w:val="a4"/>
          </w:rPr>
          <w:t>ИС «Эталонный контрольный банк НПА РК в электронном виде» 30 ноября 2020</w:t>
        </w:r>
      </w:hyperlink>
      <w:r>
        <w:rPr>
          <w:rStyle w:val="s0"/>
        </w:rPr>
        <w:t xml:space="preserve"> г.</w:t>
      </w:r>
    </w:p>
    <w:p w:rsidR="00000000" w:rsidRDefault="00CB2377">
      <w:pPr>
        <w:pStyle w:val="pj"/>
      </w:pPr>
      <w:r>
        <w:rPr>
          <w:b/>
          <w:bCs/>
        </w:rPr>
        <w:t> </w:t>
      </w:r>
    </w:p>
    <w:p w:rsidR="00000000" w:rsidRDefault="00CB2377">
      <w:pPr>
        <w:pStyle w:val="pj"/>
      </w:pPr>
      <w:r>
        <w:t xml:space="preserve">Внесены изменения: </w:t>
      </w:r>
    </w:p>
    <w:p w:rsidR="00000000" w:rsidRDefault="00CB2377">
      <w:pPr>
        <w:pStyle w:val="pj"/>
      </w:pPr>
      <w:r>
        <w:t> </w:t>
      </w:r>
    </w:p>
    <w:p w:rsidR="00000000" w:rsidRDefault="00CB2377">
      <w:pPr>
        <w:pStyle w:val="pj"/>
      </w:pP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26.01.22 г. № ҚР ДСМ-6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2377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здравоохранения РК от 11.12.24 г. № 104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декабря 2024 г.);</w:t>
      </w:r>
    </w:p>
    <w:p w:rsidR="00000000" w:rsidRDefault="00CB2377">
      <w:pPr>
        <w:pStyle w:val="pj"/>
      </w:pPr>
      <w:hyperlink r:id="rId12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</w:t>
      </w:r>
      <w:r>
        <w:rPr>
          <w:rStyle w:val="s0"/>
        </w:rPr>
        <w:t>.о. Министра здравоохранения РК от 19.03.25 г. № 24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2025 г.).</w:t>
      </w:r>
    </w:p>
    <w:p w:rsidR="00000000" w:rsidRDefault="00CB2377">
      <w:pPr>
        <w:pStyle w:val="pj"/>
      </w:pPr>
      <w:r>
        <w:t> </w:t>
      </w:r>
    </w:p>
    <w:p w:rsidR="00000000" w:rsidRDefault="00CB2377">
      <w:pPr>
        <w:pStyle w:val="pj"/>
      </w:pPr>
      <w:r>
        <w:t>Предыдущие редакции:</w:t>
      </w:r>
    </w:p>
    <w:p w:rsidR="00000000" w:rsidRDefault="00CB2377">
      <w:pPr>
        <w:pStyle w:val="pj"/>
      </w:pPr>
      <w:r>
        <w:t> </w:t>
      </w:r>
    </w:p>
    <w:p w:rsidR="00000000" w:rsidRDefault="00CB237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26.01.22 г.</w:t>
      </w:r>
    </w:p>
    <w:p w:rsidR="00000000" w:rsidRDefault="00CB237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11.12.24 г.</w:t>
      </w:r>
    </w:p>
    <w:p w:rsidR="00000000" w:rsidRDefault="00CB237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19.03.25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377" w:rsidRDefault="00CB2377" w:rsidP="00CB2377">
      <w:r>
        <w:separator/>
      </w:r>
    </w:p>
  </w:endnote>
  <w:endnote w:type="continuationSeparator" w:id="0">
    <w:p w:rsidR="00CB2377" w:rsidRDefault="00CB2377" w:rsidP="00CB2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377" w:rsidRDefault="00CB2377" w:rsidP="00CB2377">
      <w:r>
        <w:separator/>
      </w:r>
    </w:p>
  </w:footnote>
  <w:footnote w:type="continuationSeparator" w:id="0">
    <w:p w:rsidR="00CB2377" w:rsidRDefault="00CB2377" w:rsidP="00CB23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 w:rsidP="00CB23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377" w:rsidRPr="00CB2377" w:rsidRDefault="00CB2377" w:rsidP="00CB23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проведения медицинского освидетельствования для установления факта употребления психоактивного вещества и состояния опьянения (приложение 3 к приказу Министра здравоохранения Республики Казахстан от 25 ноября 2020 года № ҚР ДСМ-203/2020) (с изменениями по состоянию на 06.03.2025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377" w:rsidRDefault="00CB23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377"/>
    <w:rsid w:val="00CB2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3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3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3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3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3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3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3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3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69073" TargetMode="External"/><Relationship Id="rId13" Type="http://schemas.openxmlformats.org/officeDocument/2006/relationships/hyperlink" Target="http://online.zakon.kz/Document/?doc_id=3769868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69868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3786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7319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9659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67319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3567" TargetMode="External"/><Relationship Id="rId14" Type="http://schemas.openxmlformats.org/officeDocument/2006/relationships/hyperlink" Target="http://online.zakon.kz/Document/?doc_id=3272186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2025-04-09T06:16:00Z</dcterms:created>
  <dcterms:modified xsi:type="dcterms:W3CDTF">2025-04-09T06:16:00Z</dcterms:modified>
</cp:coreProperties>
</file>