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89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5B289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5B289E">
      <w:pPr>
        <w:jc w:val="both"/>
      </w:pPr>
      <w:r>
        <w:t> </w:t>
      </w:r>
    </w:p>
    <w:p w:rsidR="00000000" w:rsidRDefault="005B289E">
      <w:pPr>
        <w:jc w:val="both"/>
      </w:pPr>
      <w:r>
        <w:rPr>
          <w:rStyle w:val="s3"/>
        </w:rPr>
        <w:t xml:space="preserve">Данная редакция действовала до внесения изменений от 21 января 2019 года </w:t>
      </w:r>
    </w:p>
    <w:p w:rsidR="00000000" w:rsidRDefault="005B289E">
      <w:pPr>
        <w:jc w:val="both"/>
      </w:pPr>
      <w:r>
        <w:t> </w:t>
      </w:r>
    </w:p>
    <w:bookmarkStart w:id="1" w:name="ContentStart"/>
    <w:bookmarkEnd w:id="1"/>
    <w:p w:rsidR="00000000" w:rsidRDefault="005B289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B289E">
      <w:pPr>
        <w:ind w:left="1843" w:hanging="1417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B289E">
      <w:pPr>
        <w:ind w:left="1843" w:hanging="1417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микрофинансовых организациях</w:t>
        </w:r>
      </w:hyperlink>
    </w:p>
    <w:p w:rsidR="00000000" w:rsidRDefault="005B289E">
      <w:pPr>
        <w:jc w:val="both"/>
      </w:pPr>
      <w:hyperlink w:anchor="sub30000" w:history="1">
        <w:r>
          <w:rPr>
            <w:rStyle w:val="a4"/>
            <w:i/>
            <w:iCs/>
          </w:rPr>
          <w:t>Глава 2. Предоставление микрокредитов</w:t>
        </w:r>
      </w:hyperlink>
    </w:p>
    <w:p w:rsidR="00000000" w:rsidRDefault="005B289E">
      <w:pPr>
        <w:ind w:left="1843" w:hanging="1417"/>
        <w:jc w:val="both"/>
      </w:pPr>
      <w:hyperlink w:anchor="sub30000" w:history="1">
        <w:r>
          <w:rPr>
            <w:rStyle w:val="a4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5B289E">
      <w:pPr>
        <w:ind w:left="1843" w:hanging="1417"/>
        <w:jc w:val="both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5B289E">
      <w:pPr>
        <w:ind w:left="1843" w:hanging="1417"/>
        <w:jc w:val="both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5B289E">
      <w:pPr>
        <w:ind w:left="1843" w:hanging="1417"/>
        <w:jc w:val="both"/>
      </w:pPr>
      <w:hyperlink w:anchor="sub60000" w:history="1">
        <w:r>
          <w:rPr>
            <w:rStyle w:val="a4"/>
            <w:i/>
            <w:iCs/>
          </w:rPr>
          <w:t>Статья 6. Обеспечение исполнения заемщиком обязательств по договору о</w:t>
        </w:r>
        <w:r>
          <w:rPr>
            <w:rStyle w:val="a4"/>
            <w:i/>
            <w:iCs/>
          </w:rPr>
          <w:t xml:space="preserve"> предоставлении микрокредита</w:t>
        </w:r>
      </w:hyperlink>
    </w:p>
    <w:p w:rsidR="00000000" w:rsidRDefault="005B289E">
      <w:pPr>
        <w:ind w:left="1843" w:hanging="1417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5B289E">
      <w:pPr>
        <w:ind w:left="1843" w:hanging="1417"/>
        <w:jc w:val="both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5B289E">
      <w:pPr>
        <w:ind w:left="1843" w:hanging="1417"/>
        <w:jc w:val="both"/>
      </w:pPr>
      <w:hyperlink w:anchor="sub90000" w:history="1">
        <w:r>
          <w:rPr>
            <w:rStyle w:val="a4"/>
            <w:i/>
            <w:iCs/>
          </w:rPr>
          <w:t>Статья 9. Права и обязанности заемщ</w:t>
        </w:r>
        <w:r>
          <w:rPr>
            <w:rStyle w:val="a4"/>
            <w:i/>
            <w:iCs/>
          </w:rPr>
          <w:t>ика</w:t>
        </w:r>
      </w:hyperlink>
    </w:p>
    <w:p w:rsidR="00000000" w:rsidRDefault="005B289E">
      <w:pPr>
        <w:ind w:left="1843" w:hanging="1417"/>
        <w:jc w:val="both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5B289E">
      <w:pPr>
        <w:ind w:left="1843" w:hanging="1417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Прекращение обязательств по договору о предоставлении микрокредита</w:t>
        </w:r>
      </w:hyperlink>
    </w:p>
    <w:p w:rsidR="00000000" w:rsidRDefault="005B289E">
      <w:pPr>
        <w:jc w:val="both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5B289E">
      <w:pPr>
        <w:ind w:left="1843" w:hanging="1417"/>
        <w:jc w:val="both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5B289E">
      <w:pPr>
        <w:ind w:left="1843" w:hanging="1417"/>
        <w:jc w:val="both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5B289E">
      <w:pPr>
        <w:ind w:left="1843" w:hanging="1417"/>
        <w:jc w:val="both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5B289E">
      <w:pPr>
        <w:ind w:left="1843" w:hanging="1417"/>
        <w:jc w:val="both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микрофинансо</w:t>
        </w:r>
        <w:r>
          <w:rPr>
            <w:rStyle w:val="a4"/>
            <w:i/>
            <w:iCs/>
          </w:rPr>
          <w:t>вых организаций</w:t>
        </w:r>
      </w:hyperlink>
    </w:p>
    <w:p w:rsidR="00000000" w:rsidRDefault="005B289E">
      <w:pPr>
        <w:ind w:left="1843" w:hanging="1417"/>
        <w:jc w:val="both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5B289E">
      <w:pPr>
        <w:ind w:left="1843" w:hanging="1417"/>
        <w:jc w:val="both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5B289E">
      <w:pPr>
        <w:ind w:left="1843" w:hanging="1417"/>
        <w:jc w:val="both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5B289E">
      <w:pPr>
        <w:ind w:left="1843" w:hanging="1417"/>
        <w:jc w:val="both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5B289E">
      <w:pPr>
        <w:ind w:left="1843" w:hanging="1417"/>
        <w:jc w:val="both"/>
      </w:pPr>
      <w:hyperlink w:anchor="sub190000" w:history="1">
        <w:r>
          <w:rPr>
            <w:rStyle w:val="a4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5B289E">
      <w:pPr>
        <w:ind w:left="1843" w:hanging="1417"/>
        <w:jc w:val="both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5B289E">
      <w:pPr>
        <w:ind w:left="1843" w:hanging="1417"/>
        <w:jc w:val="both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5B289E">
      <w:pPr>
        <w:ind w:left="1843" w:hanging="1417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Ведение бухгалтерского учета и </w:t>
        </w:r>
        <w:r>
          <w:rPr>
            <w:rStyle w:val="a4"/>
            <w:i/>
            <w:iCs/>
          </w:rPr>
          <w:t>составление финансовой отчетности</w:t>
        </w:r>
      </w:hyperlink>
    </w:p>
    <w:p w:rsidR="00000000" w:rsidRDefault="005B289E">
      <w:pPr>
        <w:ind w:left="1843" w:hanging="1417"/>
        <w:jc w:val="both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5B289E">
      <w:pPr>
        <w:ind w:left="1843" w:hanging="1417"/>
        <w:jc w:val="both"/>
      </w:pPr>
      <w:hyperlink w:anchor="sub240000" w:history="1">
        <w:r>
          <w:rPr>
            <w:rStyle w:val="a4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5B289E">
      <w:pPr>
        <w:ind w:left="1843" w:hanging="1417"/>
        <w:jc w:val="both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5B289E">
      <w:pPr>
        <w:jc w:val="both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5B289E">
      <w:pPr>
        <w:ind w:left="1843" w:hanging="1417"/>
        <w:jc w:val="both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5B289E">
      <w:pPr>
        <w:ind w:left="1843" w:hanging="1417"/>
        <w:jc w:val="both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5B289E">
      <w:pPr>
        <w:ind w:left="1843" w:hanging="1417"/>
        <w:jc w:val="both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5B289E">
      <w:pPr>
        <w:ind w:left="1843" w:hanging="1417"/>
        <w:jc w:val="both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5B289E">
      <w:pPr>
        <w:jc w:val="both"/>
      </w:pPr>
      <w:hyperlink w:anchor="sub300000" w:history="1">
        <w:r>
          <w:rPr>
            <w:rStyle w:val="a4"/>
            <w:i/>
            <w:iCs/>
          </w:rPr>
          <w:t>Глава 5. Заключительные и переход</w:t>
        </w:r>
        <w:r>
          <w:rPr>
            <w:rStyle w:val="a4"/>
            <w:i/>
            <w:iCs/>
          </w:rPr>
          <w:t>ные положения</w:t>
        </w:r>
      </w:hyperlink>
    </w:p>
    <w:p w:rsidR="00000000" w:rsidRDefault="005B289E">
      <w:pPr>
        <w:ind w:left="1843" w:hanging="1417"/>
        <w:jc w:val="both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5B289E">
      <w:pPr>
        <w:ind w:left="1843" w:hanging="1417"/>
        <w:jc w:val="both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5B289E">
      <w:pPr>
        <w:ind w:left="1843" w:hanging="1417"/>
        <w:jc w:val="both"/>
      </w:pPr>
      <w:hyperlink w:anchor="sub31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31-1. Уведомление об утверждении услуг по предоставлению микрокредитов</w:t>
        </w:r>
      </w:hyperlink>
    </w:p>
    <w:p w:rsidR="00000000" w:rsidRDefault="005B289E">
      <w:pPr>
        <w:ind w:left="1843" w:hanging="1417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5B289E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5B289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</w:t>
      </w:r>
      <w:r>
        <w:rPr>
          <w:rStyle w:val="s0"/>
        </w:rPr>
        <w:t xml:space="preserve">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надзора за их деятель</w:t>
      </w:r>
      <w:r>
        <w:rPr>
          <w:rStyle w:val="s0"/>
        </w:rPr>
        <w:t>ностью.</w:t>
      </w:r>
    </w:p>
    <w:p w:rsidR="00000000" w:rsidRDefault="005B289E">
      <w:pPr>
        <w:autoSpaceDE w:val="0"/>
        <w:autoSpaceDN w:val="0"/>
        <w:ind w:firstLine="426"/>
        <w:jc w:val="center"/>
      </w:pPr>
      <w:r>
        <w:t> </w:t>
      </w:r>
    </w:p>
    <w:p w:rsidR="00000000" w:rsidRDefault="005B289E">
      <w:pPr>
        <w:autoSpaceDE w:val="0"/>
        <w:autoSpaceDN w:val="0"/>
        <w:ind w:firstLine="426"/>
        <w:jc w:val="center"/>
      </w:pPr>
      <w:r>
        <w:t> </w:t>
      </w:r>
    </w:p>
    <w:p w:rsidR="00000000" w:rsidRDefault="005B289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B289E">
      <w:pPr>
        <w:jc w:val="center"/>
      </w:pPr>
      <w:r>
        <w:t> 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B289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5B289E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</w:t>
      </w:r>
      <w:r>
        <w:rPr>
          <w:rStyle w:val="s0"/>
        </w:rPr>
        <w:t>ные цели в соответствии с заключенным договором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5B289E">
      <w:pPr>
        <w:ind w:firstLine="400"/>
        <w:jc w:val="both"/>
      </w:pPr>
      <w:r>
        <w:rPr>
          <w:rStyle w:val="s0"/>
        </w:rPr>
        <w:t>6) реестр микрофинансовых органи</w:t>
      </w:r>
      <w:r>
        <w:rPr>
          <w:rStyle w:val="s0"/>
        </w:rPr>
        <w:t>заций - единый перечень микрофинансовых организаций;</w:t>
      </w:r>
    </w:p>
    <w:p w:rsidR="00000000" w:rsidRDefault="005B289E">
      <w:pPr>
        <w:jc w:val="both"/>
      </w:pPr>
      <w:r>
        <w:rPr>
          <w:rStyle w:val="s3"/>
        </w:rPr>
        <w:t xml:space="preserve">См. изменения в подпункт 7 - </w:t>
      </w:r>
      <w:hyperlink r:id="rId8" w:anchor="sub_id=4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5B289E">
      <w:pPr>
        <w:ind w:firstLine="400"/>
        <w:jc w:val="both"/>
      </w:pPr>
      <w:r>
        <w:rPr>
          <w:rStyle w:val="s0"/>
        </w:rPr>
        <w:t>7) микрофинансовая о</w:t>
      </w:r>
      <w:r>
        <w:rPr>
          <w:rStyle w:val="s0"/>
        </w:rPr>
        <w:t xml:space="preserve">рганизация - юридическое лицо,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</w:t>
      </w:r>
      <w:r>
        <w:rPr>
          <w:rStyle w:val="s0"/>
        </w:rPr>
        <w:t>также дополнительные виды деятельности, разрешенные настоящим Законом;</w:t>
      </w:r>
    </w:p>
    <w:p w:rsidR="00000000" w:rsidRDefault="005B289E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</w:t>
      </w:r>
      <w:r>
        <w:rPr>
          <w:rStyle w:val="s0"/>
        </w:rPr>
        <w:t>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 xml:space="preserve">лики Казахстан и состоит из </w:t>
      </w:r>
      <w:hyperlink r:id="rId1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1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5B289E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2" w:history="1">
        <w:r>
          <w:rPr>
            <w:rStyle w:val="a4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3" w:history="1">
        <w:r>
          <w:rPr>
            <w:rStyle w:val="a4"/>
          </w:rPr>
          <w:t>О товариществах с ограниченной и дополнитель</w:t>
        </w:r>
        <w:r>
          <w:rPr>
            <w:rStyle w:val="a4"/>
          </w:rPr>
          <w:t>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5B289E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</w:t>
      </w:r>
      <w:r>
        <w:rPr>
          <w:rStyle w:val="s0"/>
        </w:rPr>
        <w:t>аконе, то применяются правила международного договора.</w:t>
      </w:r>
    </w:p>
    <w:p w:rsidR="00000000" w:rsidRDefault="005B289E">
      <w:pPr>
        <w:jc w:val="both"/>
      </w:pPr>
      <w:r>
        <w:rPr>
          <w:rStyle w:val="s3"/>
        </w:rPr>
        <w:t xml:space="preserve">Статья 2 дополнена пунктом 4 в соответствии с </w:t>
      </w:r>
      <w:hyperlink r:id="rId14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5B289E">
      <w:pPr>
        <w:ind w:firstLine="397"/>
        <w:jc w:val="both"/>
      </w:pPr>
      <w:r>
        <w:rPr>
          <w:rStyle w:val="s0"/>
        </w:rPr>
        <w:t>4. На микрофинансовые организации и ин</w:t>
      </w:r>
      <w:r>
        <w:rPr>
          <w:rStyle w:val="s0"/>
        </w:rPr>
        <w:t xml:space="preserve">ые юридические лица, осуществляющие деятельность в рамках введенного в соответствии с </w:t>
      </w:r>
      <w:hyperlink r:id="rId15" w:anchor="sub_id=510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</w:t>
      </w:r>
      <w:r>
        <w:rPr>
          <w:rStyle w:val="s0"/>
        </w:rPr>
        <w:t>ма регулирования, нормы настоящего Закона и нормативных правовых актов уполномоченного органа,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jc w:val="center"/>
      </w:pPr>
      <w:bookmarkStart w:id="8" w:name="SUB30000"/>
      <w:bookmarkEnd w:id="8"/>
      <w:r>
        <w:rPr>
          <w:rStyle w:val="s1"/>
        </w:rPr>
        <w:t xml:space="preserve">Глава 2. Предоставление </w:t>
      </w:r>
      <w:r>
        <w:rPr>
          <w:rStyle w:val="s1"/>
        </w:rPr>
        <w:t>микрокредитов</w:t>
      </w:r>
    </w:p>
    <w:p w:rsidR="00000000" w:rsidRDefault="005B289E">
      <w:pPr>
        <w:jc w:val="center"/>
      </w:pPr>
      <w:r>
        <w:rPr>
          <w:rStyle w:val="s1"/>
        </w:rPr>
        <w:t> 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5B289E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</w:t>
      </w:r>
      <w:r>
        <w:rPr>
          <w:rStyle w:val="s0"/>
        </w:rPr>
        <w:t>, утвержденных ее высшим органом.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7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8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20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jc w:val="both"/>
      </w:pPr>
      <w:r>
        <w:rPr>
          <w:rStyle w:val="s3"/>
        </w:rPr>
        <w:t xml:space="preserve">Пункт 4 изложен в редакции </w:t>
      </w:r>
      <w:hyperlink r:id="rId21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2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" w:anchor="sub_id=9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5B289E">
      <w:pPr>
        <w:jc w:val="both"/>
      </w:pPr>
      <w:r>
        <w:rPr>
          <w:rStyle w:val="s3"/>
        </w:rPr>
        <w:t xml:space="preserve">Абзац </w:t>
      </w:r>
      <w:r>
        <w:rPr>
          <w:rStyle w:val="s3"/>
        </w:rPr>
        <w:t xml:space="preserve">второй пункта 4 </w:t>
      </w:r>
      <w:hyperlink r:id="rId25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5B289E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</w:t>
      </w:r>
      <w:r>
        <w:rPr>
          <w:rStyle w:val="s0"/>
        </w:rPr>
        <w:t>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</w:t>
      </w:r>
      <w:r>
        <w:rPr>
          <w:rStyle w:val="s0"/>
        </w:rPr>
        <w:t>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</w:t>
      </w:r>
      <w:r>
        <w:rPr>
          <w:rStyle w:val="s0"/>
        </w:rPr>
        <w:t>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</w:t>
      </w:r>
      <w:r>
        <w:rPr>
          <w:rStyle w:val="s0"/>
        </w:rPr>
        <w:t>платежей в рамках заключенного договора.</w:t>
      </w:r>
    </w:p>
    <w:p w:rsidR="00000000" w:rsidRDefault="005B289E">
      <w:pPr>
        <w:ind w:firstLine="400"/>
        <w:jc w:val="both"/>
      </w:pPr>
      <w:r>
        <w:rPr>
          <w:rStyle w:val="s0"/>
        </w:rPr>
        <w:t>Ми</w:t>
      </w:r>
      <w:r>
        <w:rPr>
          <w:rStyle w:val="s0"/>
        </w:rPr>
        <w:t>крофинансовая организация при рассмотрении вопроса о выдаче микрокредита учитывает кредитный скоринг заемщика (заявителя) - физического лица, рассчитанный на основании собственной методики, или кредитный скоринг, предоставленный кредитным бюро.</w:t>
      </w:r>
    </w:p>
    <w:p w:rsidR="00000000" w:rsidRDefault="005B289E">
      <w:pPr>
        <w:jc w:val="both"/>
      </w:pPr>
      <w:r>
        <w:rPr>
          <w:rStyle w:val="s3"/>
        </w:rPr>
        <w:t xml:space="preserve">См. </w:t>
      </w:r>
      <w:hyperlink r:id="rId27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</w:t>
      </w:r>
      <w:r>
        <w:rPr>
          <w:rStyle w:val="s3"/>
        </w:rPr>
        <w:t>и физическим лицам и предусматривающим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8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года)</w:t>
      </w:r>
    </w:p>
    <w:p w:rsidR="00000000" w:rsidRDefault="005B289E">
      <w:pPr>
        <w:ind w:firstLine="397"/>
        <w:jc w:val="both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 в тенге, с привязкой к любому валютному эквиваленту.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5B289E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5B289E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порядке пр</w:t>
      </w:r>
      <w:r>
        <w:rPr>
          <w:rStyle w:val="s0"/>
        </w:rPr>
        <w:t xml:space="preserve">едоставлению в кредитное бюро с государственным участием на условиях, определенных </w:t>
      </w:r>
      <w:hyperlink r:id="rId29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5B289E">
      <w:pPr>
        <w:jc w:val="both"/>
      </w:pPr>
      <w:bookmarkStart w:id="11" w:name="SUB40300"/>
      <w:bookmarkEnd w:id="11"/>
      <w:r>
        <w:rPr>
          <w:rStyle w:val="s3"/>
        </w:rPr>
        <w:t xml:space="preserve">Пункт 3 изложен в редакции </w:t>
      </w:r>
      <w:hyperlink r:id="rId30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3. Перечень обязательных условий договора о предоставлении микрокредита определяется </w:t>
      </w:r>
      <w:hyperlink r:id="rId3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33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</w:t>
      </w:r>
      <w:r>
        <w:rPr>
          <w:rStyle w:val="s0"/>
        </w:rPr>
        <w:t>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</w:t>
      </w:r>
      <w:r>
        <w:rPr>
          <w:rStyle w:val="s0"/>
        </w:rPr>
        <w:t>тьим лицом, которому уступлено право (требование).</w:t>
      </w:r>
    </w:p>
    <w:p w:rsidR="00000000" w:rsidRDefault="005B289E">
      <w:pPr>
        <w:ind w:firstLine="400"/>
        <w:jc w:val="both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</w:t>
      </w:r>
      <w:r>
        <w:rPr>
          <w:rStyle w:val="s0"/>
        </w:rPr>
        <w:t xml:space="preserve">редоставлении микрокредита, влечет ответственность, установленную </w:t>
      </w:r>
      <w:hyperlink r:id="rId36" w:anchor="sub_id=211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37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8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9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0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5B289E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</w:t>
      </w:r>
      <w:r>
        <w:rPr>
          <w:rStyle w:val="s0"/>
        </w:rPr>
        <w:t xml:space="preserve">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</w:t>
      </w:r>
      <w:r>
        <w:rPr>
          <w:rStyle w:val="s0"/>
        </w:rPr>
        <w:t>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Годовая эффективная ставка вознаграждения по микрокр</w:t>
      </w:r>
      <w:r>
        <w:rPr>
          <w:rStyle w:val="s1"/>
        </w:rPr>
        <w:t>едиту</w:t>
      </w:r>
    </w:p>
    <w:p w:rsidR="00000000" w:rsidRDefault="005B289E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</w:t>
      </w:r>
      <w:r>
        <w:rPr>
          <w:rStyle w:val="s0"/>
        </w:rPr>
        <w:t>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4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2. </w:t>
      </w:r>
      <w:hyperlink r:id="rId42" w:history="1">
        <w:r>
          <w:rPr>
            <w:rStyle w:val="a4"/>
          </w:rPr>
          <w:t>Правила расчета годовой эффективной ставки вознаграждения по предоставля</w:t>
        </w:r>
        <w:r>
          <w:rPr>
            <w:rStyle w:val="a4"/>
          </w:rPr>
          <w:t>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5B289E">
      <w:pPr>
        <w:ind w:firstLine="400"/>
        <w:jc w:val="both"/>
      </w:pPr>
      <w:bookmarkStart w:id="13" w:name="SUB50300"/>
      <w:bookmarkEnd w:id="13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</w:t>
      </w:r>
      <w:r>
        <w:rPr>
          <w:rStyle w:val="s0"/>
        </w:rPr>
        <w:t>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</w:t>
      </w:r>
      <w:r>
        <w:rPr>
          <w:rStyle w:val="s0"/>
        </w:rPr>
        <w:t>говора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14" w:name="SUB60000"/>
      <w:bookmarkEnd w:id="14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5B289E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</w:t>
      </w:r>
      <w:r>
        <w:rPr>
          <w:rStyle w:val="s0"/>
        </w:rPr>
        <w:t>ыми законодательством Республики Казахстан или договором о предоставлении микрокредита.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3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</w:t>
      </w:r>
      <w:r>
        <w:rPr>
          <w:rStyle w:val="s3"/>
        </w:rPr>
        <w:t>н в действие с 1 января 2016 г.)</w:t>
      </w:r>
    </w:p>
    <w:p w:rsidR="00000000" w:rsidRDefault="005B289E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44" w:anchor="sub_id=39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</w:t>
      </w:r>
      <w:r>
        <w:rPr>
          <w:rStyle w:val="s3"/>
        </w:rPr>
        <w:t>я их в действие из ранее заключенных договоров</w:t>
      </w:r>
    </w:p>
    <w:p w:rsidR="00000000" w:rsidRDefault="005B289E">
      <w:pPr>
        <w:ind w:firstLine="400"/>
        <w:jc w:val="both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</w:t>
      </w:r>
      <w:r>
        <w:rPr>
          <w:rStyle w:val="s0"/>
        </w:rPr>
        <w:t>ставлении микрокредита, погашает задолженность заемщика в следующей очередности:</w:t>
      </w:r>
    </w:p>
    <w:p w:rsidR="00000000" w:rsidRDefault="005B289E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5B289E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5B289E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5B289E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5B289E">
      <w:pPr>
        <w:jc w:val="both"/>
      </w:pPr>
      <w:r>
        <w:rPr>
          <w:rStyle w:val="s3"/>
        </w:rPr>
        <w:t xml:space="preserve">Часть первая дополнена подпунктом 5-1 в соответствии с </w:t>
      </w:r>
      <w:hyperlink r:id="rId45" w:anchor="sub_id=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5B289E">
      <w:pPr>
        <w:jc w:val="both"/>
      </w:pPr>
      <w:hyperlink r:id="rId46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их в действие из ранее заключенных договоров</w:t>
      </w:r>
    </w:p>
    <w:p w:rsidR="00000000" w:rsidRDefault="005B289E">
      <w:pPr>
        <w:ind w:firstLine="397"/>
        <w:jc w:val="both"/>
      </w:pPr>
      <w:r>
        <w:rPr>
          <w:rStyle w:val="s0"/>
        </w:rPr>
        <w:t>5-1) комиссии и иные платежи, подлежащие взиманию в связи с выдачей и обслуживанием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5B289E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</w:t>
      </w:r>
      <w:r>
        <w:rPr>
          <w:rStyle w:val="s0"/>
        </w:rPr>
        <w:t>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</w:t>
      </w:r>
      <w:r>
        <w:rPr>
          <w:rStyle w:val="s0"/>
        </w:rPr>
        <w:t>ередности:</w:t>
      </w:r>
    </w:p>
    <w:p w:rsidR="00000000" w:rsidRDefault="005B289E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5B289E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5B289E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5B289E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5B289E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5B289E">
      <w:pPr>
        <w:jc w:val="both"/>
      </w:pPr>
      <w:r>
        <w:rPr>
          <w:rStyle w:val="s3"/>
        </w:rPr>
        <w:t xml:space="preserve">Часть вторая дополнена подпунктом 5-1 в соответствии с </w:t>
      </w:r>
      <w:hyperlink r:id="rId47" w:anchor="sub_id=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(введено в действие с 1 января 2019 г.)</w:t>
      </w:r>
    </w:p>
    <w:p w:rsidR="00000000" w:rsidRDefault="005B289E">
      <w:pPr>
        <w:jc w:val="both"/>
      </w:pPr>
      <w:hyperlink r:id="rId48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их в действие из ранее заключенных договоров</w:t>
      </w:r>
    </w:p>
    <w:p w:rsidR="00000000" w:rsidRDefault="005B289E">
      <w:pPr>
        <w:ind w:firstLine="397"/>
        <w:jc w:val="both"/>
      </w:pPr>
      <w:r>
        <w:rPr>
          <w:rStyle w:val="s0"/>
        </w:rPr>
        <w:t>5-1) комиссии и ины</w:t>
      </w:r>
      <w:r>
        <w:rPr>
          <w:rStyle w:val="s0"/>
        </w:rPr>
        <w:t>е платежи, подлежащие взиманию в связи с выдачей и обслуживанием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5B289E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</w:t>
      </w:r>
      <w:r>
        <w:rPr>
          <w:rStyle w:val="s0"/>
        </w:rPr>
        <w:t>воре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</w:t>
      </w:r>
      <w:r>
        <w:rPr>
          <w:rStyle w:val="s0"/>
        </w:rPr>
        <w:t xml:space="preserve">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4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15" w:name="SUB70000"/>
      <w:bookmarkEnd w:id="15"/>
      <w:r>
        <w:rPr>
          <w:rStyle w:val="s1"/>
        </w:rPr>
        <w:t>Статья 7. Права и обязанности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>1. Микрофинансовая организация впра</w:t>
      </w:r>
      <w:r>
        <w:rPr>
          <w:rStyle w:val="s0"/>
        </w:rPr>
        <w:t>ве:</w:t>
      </w:r>
    </w:p>
    <w:p w:rsidR="00000000" w:rsidRDefault="005B289E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наличии у заемщика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5B289E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</w:t>
      </w:r>
      <w:r>
        <w:rPr>
          <w:rStyle w:val="s0"/>
        </w:rPr>
        <w:t xml:space="preserve">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5B289E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</w:t>
      </w:r>
      <w:r>
        <w:rPr>
          <w:rStyle w:val="s0"/>
        </w:rPr>
        <w:t>крокредита.</w:t>
      </w:r>
    </w:p>
    <w:p w:rsidR="00000000" w:rsidRDefault="005B289E">
      <w:pPr>
        <w:ind w:firstLine="400"/>
        <w:jc w:val="both"/>
      </w:pPr>
      <w:bookmarkStart w:id="16" w:name="SUB70200"/>
      <w:bookmarkEnd w:id="16"/>
      <w:r>
        <w:rPr>
          <w:rStyle w:val="s0"/>
        </w:rPr>
        <w:t>2. Микрофинансовая организация обязана:</w:t>
      </w:r>
    </w:p>
    <w:p w:rsidR="00000000" w:rsidRDefault="005B289E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</w:t>
      </w:r>
      <w:r>
        <w:rPr>
          <w:rStyle w:val="s0"/>
        </w:rPr>
        <w:t>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</w:t>
      </w:r>
      <w:r>
        <w:rPr>
          <w:rStyle w:val="s0"/>
        </w:rPr>
        <w:t>омления каждого заемщика (заявителя) в срок не позднее тридцати календарных дней с даты таких изменений;</w:t>
      </w:r>
    </w:p>
    <w:p w:rsidR="00000000" w:rsidRDefault="005B289E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</w:t>
      </w:r>
      <w:r>
        <w:rPr>
          <w:rStyle w:val="s0"/>
        </w:rPr>
        <w:t>ции, в том числе на интернет-ресурсе микрофинансовой организации при его наличии;</w:t>
      </w:r>
    </w:p>
    <w:p w:rsidR="00000000" w:rsidRDefault="005B289E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5B289E">
      <w:pPr>
        <w:jc w:val="both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50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51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</w:t>
      </w:r>
      <w:r>
        <w:rPr>
          <w:rStyle w:val="s0"/>
        </w:rPr>
        <w:t>роекты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</w:t>
      </w:r>
      <w:r>
        <w:rPr>
          <w:rStyle w:val="s0"/>
        </w:rPr>
        <w:t>,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5B289E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5B289E">
      <w:pPr>
        <w:ind w:firstLine="400"/>
        <w:jc w:val="both"/>
      </w:pPr>
      <w:r>
        <w:rPr>
          <w:rStyle w:val="s0"/>
        </w:rPr>
        <w:t>методо</w:t>
      </w:r>
      <w:r>
        <w:rPr>
          <w:rStyle w:val="s0"/>
        </w:rPr>
        <w:t>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</w:t>
      </w:r>
      <w:r>
        <w:rPr>
          <w:rStyle w:val="s0"/>
        </w:rPr>
        <w:t>ому за период на остаток основного долга. Размеры первого и последнего платежей могут отличаться от других.</w:t>
      </w:r>
    </w:p>
    <w:p w:rsidR="00000000" w:rsidRDefault="005B289E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</w:t>
      </w:r>
      <w:r>
        <w:rPr>
          <w:rStyle w:val="s0"/>
        </w:rPr>
        <w:t>редоставления микрокредитов;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2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53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5B289E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</w:t>
      </w:r>
      <w:r>
        <w:rPr>
          <w:rStyle w:val="s0"/>
        </w:rPr>
        <w:t>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</w:t>
      </w:r>
      <w:r>
        <w:rPr>
          <w:rStyle w:val="s0"/>
        </w:rPr>
        <w:t>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5B289E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</w:t>
      </w:r>
      <w:r>
        <w:rPr>
          <w:rStyle w:val="s0"/>
        </w:rPr>
        <w:t>та;</w:t>
      </w:r>
    </w:p>
    <w:p w:rsidR="00000000" w:rsidRDefault="005B289E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5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5B289E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 предоставленным микрокредитам и с</w:t>
      </w:r>
      <w:r>
        <w:rPr>
          <w:rStyle w:val="s0"/>
        </w:rPr>
        <w:t xml:space="preserve">оздавать против них провизии (резервы) в соответствии с </w:t>
      </w:r>
      <w:hyperlink r:id="rId5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8) соблюдать </w:t>
      </w:r>
      <w:hyperlink r:id="rId58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59" w:anchor="sub_id=6" w:history="1">
        <w:r>
          <w:rPr>
            <w:rStyle w:val="a4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5B289E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5B289E">
      <w:pPr>
        <w:jc w:val="both"/>
      </w:pPr>
      <w:r>
        <w:rPr>
          <w:rStyle w:val="s3"/>
        </w:rPr>
        <w:t xml:space="preserve">Подпункт 11 изложен в редакции </w:t>
      </w:r>
      <w:hyperlink r:id="rId60" w:anchor="sub_id=3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1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</w:t>
      </w:r>
      <w:r>
        <w:rPr>
          <w:rStyle w:val="s0"/>
        </w:rPr>
        <w:t xml:space="preserve">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4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ind w:firstLine="400"/>
        <w:jc w:val="both"/>
      </w:pPr>
      <w:bookmarkStart w:id="17" w:name="SUB70212"/>
      <w:bookmarkEnd w:id="17"/>
      <w:r>
        <w:rPr>
          <w:rStyle w:val="s0"/>
        </w:rPr>
        <w:t>12) соблюдать иные требования, установленные настоящим Законом и иным законодательством Респ</w:t>
      </w:r>
      <w:r>
        <w:rPr>
          <w:rStyle w:val="s0"/>
        </w:rPr>
        <w:t>ублики Казахстан.</w:t>
      </w:r>
    </w:p>
    <w:p w:rsidR="00000000" w:rsidRDefault="005B289E">
      <w:pPr>
        <w:ind w:firstLine="400"/>
        <w:jc w:val="both"/>
      </w:pPr>
      <w:bookmarkStart w:id="18" w:name="SUB70300"/>
      <w:bookmarkEnd w:id="18"/>
      <w:r>
        <w:rPr>
          <w:rStyle w:val="s0"/>
        </w:rPr>
        <w:t>3. Микрофинансовая организация не вправе:</w:t>
      </w:r>
    </w:p>
    <w:p w:rsidR="00000000" w:rsidRDefault="005B289E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</w:t>
      </w:r>
      <w:r>
        <w:rPr>
          <w:rStyle w:val="s0"/>
        </w:rPr>
        <w:t>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</w:t>
      </w:r>
      <w:r>
        <w:rPr>
          <w:rStyle w:val="s0"/>
        </w:rPr>
        <w:t>вой организации сумму микрокредита, штрафные санкции за досрочный возврат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19" w:name="SUB80000"/>
      <w:bookmarkEnd w:id="19"/>
      <w:r>
        <w:rPr>
          <w:rStyle w:val="s1"/>
        </w:rPr>
        <w:t xml:space="preserve">Статья 8. Права и обязанности заявителя </w:t>
      </w:r>
    </w:p>
    <w:p w:rsidR="00000000" w:rsidRDefault="005B289E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5B289E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</w:t>
      </w:r>
      <w:r>
        <w:rPr>
          <w:rStyle w:val="s0"/>
        </w:rPr>
        <w:t>тавлению микрокредитов;</w:t>
      </w:r>
    </w:p>
    <w:p w:rsidR="00000000" w:rsidRDefault="005B289E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2. Заявитель представляет в мик</w:t>
      </w:r>
      <w:r>
        <w:rPr>
          <w:rStyle w:val="s0"/>
        </w:rPr>
        <w:t xml:space="preserve">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</w:t>
      </w:r>
      <w:r>
        <w:rPr>
          <w:rStyle w:val="s0"/>
        </w:rPr>
        <w:t>емщика.</w:t>
      </w:r>
    </w:p>
    <w:p w:rsidR="00000000" w:rsidRDefault="005B289E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20" w:name="SUB90000"/>
      <w:bookmarkEnd w:id="20"/>
      <w:r>
        <w:rPr>
          <w:rStyle w:val="s1"/>
        </w:rPr>
        <w:t>Статья 9. Права и обязанности заемщика</w:t>
      </w:r>
    </w:p>
    <w:p w:rsidR="00000000" w:rsidRDefault="005B289E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5B289E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5B289E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3) защ</w:t>
      </w:r>
      <w:r>
        <w:rPr>
          <w:rStyle w:val="s0"/>
        </w:rPr>
        <w:t>ищать свои права в порядке, установленном законами Республики Казахстан;</w:t>
      </w:r>
    </w:p>
    <w:p w:rsidR="00000000" w:rsidRDefault="005B289E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4-1 </w:t>
      </w:r>
      <w:r>
        <w:rPr>
          <w:rStyle w:val="s3"/>
        </w:rPr>
        <w:t xml:space="preserve">в соответствии с </w:t>
      </w:r>
      <w:hyperlink r:id="rId6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 Указанное право распространяется на заемщика, являющегося физическим лицом;</w:t>
      </w:r>
    </w:p>
    <w:p w:rsidR="00000000" w:rsidRDefault="005B289E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5B289E">
      <w:pPr>
        <w:ind w:firstLine="400"/>
        <w:jc w:val="both"/>
      </w:pPr>
      <w:r>
        <w:rPr>
          <w:rStyle w:val="s0"/>
        </w:rPr>
        <w:t>1) возвратить</w:t>
      </w:r>
      <w:r>
        <w:rPr>
          <w:rStyle w:val="s0"/>
        </w:rPr>
        <w:t xml:space="preserve">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5B289E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jc w:val="both"/>
      </w:pPr>
      <w:bookmarkStart w:id="21" w:name="SUB9010000"/>
      <w:bookmarkEnd w:id="21"/>
      <w:r>
        <w:rPr>
          <w:rStyle w:val="s3"/>
        </w:rPr>
        <w:t xml:space="preserve">Закон дополнен статьей 9-1 в соответствии с </w:t>
      </w:r>
      <w:hyperlink r:id="rId63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5B289E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договор с третьими</w:t>
      </w:r>
      <w:r>
        <w:rPr>
          <w:rStyle w:val="s0"/>
        </w:rPr>
        <w:t xml:space="preserve">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</w:t>
      </w:r>
      <w:r>
        <w:rPr>
          <w:rStyle w:val="s0"/>
        </w:rPr>
        <w:t xml:space="preserve">договора с </w:t>
      </w:r>
      <w:hyperlink r:id="rId64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5B289E">
      <w:pPr>
        <w:jc w:val="both"/>
      </w:pPr>
      <w:r>
        <w:rPr>
          <w:rStyle w:val="s3"/>
        </w:rPr>
        <w:t xml:space="preserve">Часть вторая пункта 1 </w:t>
      </w:r>
      <w:hyperlink r:id="rId65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</w:t>
      </w:r>
      <w:r>
        <w:rPr>
          <w:rStyle w:val="s3"/>
        </w:rPr>
        <w:t xml:space="preserve">2017 г. </w:t>
      </w:r>
    </w:p>
    <w:p w:rsidR="00000000" w:rsidRDefault="005B289E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</w:t>
      </w:r>
      <w:r>
        <w:rPr>
          <w:rStyle w:val="s0"/>
        </w:rPr>
        <w:t>иком просрочки исполнения обязательств по договору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</w:t>
      </w:r>
      <w:r>
        <w:rPr>
          <w:rStyle w:val="s0"/>
        </w:rPr>
        <w:t>беспечена залогом в виде жилища.</w:t>
      </w:r>
    </w:p>
    <w:p w:rsidR="00000000" w:rsidRDefault="005B289E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5B289E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5B289E">
      <w:pPr>
        <w:ind w:firstLine="400"/>
        <w:jc w:val="both"/>
      </w:pPr>
      <w:r>
        <w:rPr>
          <w:rStyle w:val="s0"/>
        </w:rPr>
        <w:t>требовать выплаты вознаграж</w:t>
      </w:r>
      <w:r>
        <w:rPr>
          <w:rStyle w:val="s0"/>
        </w:rPr>
        <w:t>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5B289E">
      <w:pPr>
        <w:ind w:firstLine="400"/>
        <w:jc w:val="both"/>
      </w:pPr>
      <w:bookmarkStart w:id="22" w:name="SUB9010400"/>
      <w:bookmarkEnd w:id="22"/>
      <w:r>
        <w:rPr>
          <w:rStyle w:val="s0"/>
        </w:rPr>
        <w:t>4. Микрофинансовой организации запрещаетс</w:t>
      </w:r>
      <w:r>
        <w:rPr>
          <w:rStyle w:val="s0"/>
        </w:rPr>
        <w:t>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 участия в ус</w:t>
      </w:r>
      <w:r>
        <w:rPr>
          <w:rStyle w:val="s0"/>
        </w:rPr>
        <w:t>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5B289E">
      <w:pPr>
        <w:ind w:firstLine="400"/>
        <w:jc w:val="both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Казахстан;</w:t>
      </w:r>
    </w:p>
    <w:p w:rsidR="00000000" w:rsidRDefault="005B289E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5B289E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 права (требования) по</w:t>
      </w:r>
      <w:r>
        <w:rPr>
          <w:rStyle w:val="s0"/>
        </w:rPr>
        <w:t xml:space="preserve">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5B289E">
      <w:pPr>
        <w:ind w:firstLine="400"/>
        <w:jc w:val="both"/>
      </w:pPr>
      <w:hyperlink r:id="rId66" w:anchor="sub_id=10004" w:history="1">
        <w:r>
          <w:rPr>
            <w:rStyle w:val="a4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>микрофинансовой организации;</w:t>
      </w:r>
    </w:p>
    <w:p w:rsidR="00000000" w:rsidRDefault="005B289E">
      <w:pPr>
        <w:ind w:firstLine="400"/>
        <w:jc w:val="both"/>
      </w:pPr>
      <w:r>
        <w:rPr>
          <w:rStyle w:val="s0"/>
        </w:rPr>
        <w:t>спец</w:t>
      </w:r>
      <w:r>
        <w:rPr>
          <w:rStyle w:val="s0"/>
        </w:rPr>
        <w:t xml:space="preserve">иальной финансовой компании, созданной в соответствии с </w:t>
      </w:r>
      <w:hyperlink r:id="rId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5B289E">
      <w:pPr>
        <w:ind w:firstLine="400"/>
        <w:jc w:val="both"/>
      </w:pPr>
      <w:r>
        <w:rPr>
          <w:rStyle w:val="s0"/>
        </w:rPr>
        <w:t>Требования настоящего пу</w:t>
      </w:r>
      <w:r>
        <w:rPr>
          <w:rStyle w:val="s0"/>
        </w:rPr>
        <w:t>нкта не распространяются на случаи, предусмотренные пунктом 4 настоящей статьи.</w:t>
      </w:r>
    </w:p>
    <w:p w:rsidR="00000000" w:rsidRDefault="005B289E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7. Не допускается ус</w:t>
      </w:r>
      <w:r>
        <w:rPr>
          <w:rStyle w:val="s0"/>
        </w:rPr>
        <w:t>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5B289E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предоставлении микрокреди</w:t>
      </w:r>
      <w:r>
        <w:rPr>
          <w:rStyle w:val="s0"/>
        </w:rPr>
        <w:t>та третьему лицу (далее - договор уступки права требования), микрофинансовая организация обязана:</w:t>
      </w:r>
    </w:p>
    <w:p w:rsidR="00000000" w:rsidRDefault="005B289E">
      <w:pPr>
        <w:ind w:firstLine="400"/>
        <w:jc w:val="both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прав (требований) третьем</w:t>
      </w:r>
      <w:r>
        <w:rPr>
          <w:rStyle w:val="s0"/>
        </w:rPr>
        <w:t>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5B289E">
      <w:pPr>
        <w:ind w:firstLine="400"/>
        <w:jc w:val="both"/>
      </w:pPr>
      <w:r>
        <w:rPr>
          <w:rStyle w:val="s0"/>
        </w:rPr>
        <w:t>2) уведомить заемщика (или его уполномоченно</w:t>
      </w:r>
      <w:r>
        <w:rPr>
          <w:rStyle w:val="s0"/>
        </w:rPr>
        <w:t>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течение тридцати календарных дней со дня заключени</w:t>
      </w:r>
      <w:r>
        <w:rPr>
          <w:rStyle w:val="s0"/>
        </w:rPr>
        <w:t>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предоставлении микрокредита), полного объема пер</w:t>
      </w:r>
      <w:r>
        <w:rPr>
          <w:rStyle w:val="s0"/>
        </w:rPr>
        <w:t>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3) передать лицу, которому перешло право (требование) по договору о предоставлении </w:t>
      </w:r>
      <w:r>
        <w:rPr>
          <w:rStyle w:val="s0"/>
        </w:rPr>
        <w:t>микрокредита, оригиналы и (или) копии следующих документов:</w:t>
      </w:r>
    </w:p>
    <w:p w:rsidR="00000000" w:rsidRDefault="005B289E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5B289E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</w:t>
      </w:r>
      <w:r>
        <w:rPr>
          <w:rStyle w:val="s0"/>
        </w:rPr>
        <w:t>ечено поручительством или гарантией);</w:t>
      </w:r>
    </w:p>
    <w:p w:rsidR="00000000" w:rsidRDefault="005B289E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5B289E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5B289E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</w:t>
      </w:r>
      <w:r>
        <w:rPr>
          <w:rStyle w:val="s0"/>
        </w:rPr>
        <w:t>а;</w:t>
      </w:r>
    </w:p>
    <w:p w:rsidR="00000000" w:rsidRDefault="005B289E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5B289E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5B289E">
      <w:pPr>
        <w:ind w:firstLine="400"/>
        <w:jc w:val="both"/>
      </w:pPr>
      <w:r>
        <w:rPr>
          <w:rStyle w:val="s0"/>
        </w:rPr>
        <w:t>иные документы в соответствии с договором уступки права требования.</w:t>
      </w:r>
    </w:p>
    <w:p w:rsidR="00000000" w:rsidRDefault="005B289E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</w:t>
      </w:r>
      <w:r>
        <w:rPr>
          <w:rStyle w:val="s0"/>
        </w:rPr>
        <w:t>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5B289E">
      <w:pPr>
        <w:ind w:firstLine="400"/>
        <w:jc w:val="both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</w:t>
      </w:r>
      <w:r>
        <w:rPr>
          <w:rStyle w:val="s0"/>
        </w:rPr>
        <w:t>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нотариально засвидетельствованные копии указанных документов.</w:t>
      </w:r>
    </w:p>
    <w:p w:rsidR="00000000" w:rsidRDefault="005B289E">
      <w:pPr>
        <w:ind w:firstLine="400"/>
        <w:jc w:val="both"/>
      </w:pPr>
      <w:r>
        <w:rPr>
          <w:rStyle w:val="s0"/>
        </w:rPr>
        <w:t>За утерю оригиналов правоустанавливающих до</w:t>
      </w:r>
      <w:r>
        <w:rPr>
          <w:rStyle w:val="s0"/>
        </w:rPr>
        <w:t>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(требование) по договору о предоставлении микрокредита, несут ответственность, установленную законами Респ</w:t>
      </w:r>
      <w:r>
        <w:rPr>
          <w:rStyle w:val="s0"/>
        </w:rPr>
        <w:t>ублики Казахстан;</w:t>
      </w:r>
    </w:p>
    <w:p w:rsidR="00000000" w:rsidRDefault="005B289E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банковский счет лица, которому уступлено право (требование) по договору о предоставлении микрокредита, с п</w:t>
      </w:r>
      <w:r>
        <w:rPr>
          <w:rStyle w:val="s0"/>
        </w:rPr>
        <w:t>редоставлением расшифровки платежей в разрезе каждого заемщика.</w:t>
      </w:r>
    </w:p>
    <w:p w:rsidR="00000000" w:rsidRDefault="005B289E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</w:t>
      </w:r>
      <w:r>
        <w:rPr>
          <w:rStyle w:val="s0"/>
        </w:rPr>
        <w:t xml:space="preserve">вание) иным лицам, за исключением обратной продажи (возврата) выкупленного права (требования) первоначальному кредитору, уступки (переуступки) права (требования) </w:t>
      </w:r>
      <w:hyperlink r:id="rId68" w:anchor="sub_id=10004" w:history="1">
        <w:r>
          <w:rPr>
            <w:rStyle w:val="a4"/>
          </w:rPr>
          <w:t>коллекторск</w:t>
        </w:r>
        <w:r>
          <w:rPr>
            <w:rStyle w:val="a4"/>
          </w:rPr>
          <w:t>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69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</w:t>
      </w:r>
      <w:r>
        <w:rPr>
          <w:rStyle w:val="s0"/>
        </w:rPr>
        <w:t>ьюритизации, а также иным микрофинансовым организациям.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23" w:name="SUB100000"/>
      <w:bookmarkEnd w:id="23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1. Обязательства по договору о предоставлении микрокредита прекращаются по основаниям, предусмотренным </w:t>
      </w:r>
      <w:hyperlink r:id="rId70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B289E">
      <w:pPr>
        <w:jc w:val="both"/>
      </w:pPr>
      <w:r>
        <w:rPr>
          <w:rStyle w:val="s3"/>
        </w:rPr>
        <w:t xml:space="preserve">Пункт 2 изложен в редакции </w:t>
      </w:r>
      <w:hyperlink r:id="rId71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</w:t>
      </w:r>
      <w:hyperlink r:id="rId7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</w:t>
      </w:r>
      <w:r>
        <w:rPr>
          <w:rStyle w:val="s0"/>
        </w:rPr>
        <w:t>и микрокредитов составляет пять лет.</w:t>
      </w:r>
    </w:p>
    <w:p w:rsidR="00000000" w:rsidRDefault="005B289E">
      <w:pPr>
        <w:autoSpaceDE w:val="0"/>
        <w:autoSpaceDN w:val="0"/>
        <w:ind w:firstLine="426"/>
        <w:jc w:val="center"/>
      </w:pPr>
      <w:r>
        <w:t> 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jc w:val="center"/>
      </w:pPr>
      <w:bookmarkStart w:id="24" w:name="SUB110000"/>
      <w:bookmarkEnd w:id="24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5B289E">
      <w:pPr>
        <w:jc w:val="center"/>
      </w:pPr>
      <w:r>
        <w:rPr>
          <w:rStyle w:val="s1"/>
        </w:rPr>
        <w:t> 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73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5B289E">
      <w:pPr>
        <w:ind w:firstLine="400"/>
        <w:jc w:val="both"/>
      </w:pPr>
      <w:bookmarkStart w:id="25" w:name="SUB110200"/>
      <w:bookmarkEnd w:id="25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26" w:name="SUB120000"/>
      <w:bookmarkEnd w:id="26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>1. У</w:t>
      </w:r>
      <w:r>
        <w:rPr>
          <w:rStyle w:val="s0"/>
        </w:rPr>
        <w:t>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5B289E">
      <w:pPr>
        <w:ind w:firstLine="400"/>
        <w:jc w:val="both"/>
      </w:pPr>
      <w:r>
        <w:rPr>
          <w:rStyle w:val="s0"/>
        </w:rPr>
        <w:t>2. Минимальный размер уставного капитала микрофинансо</w:t>
      </w:r>
      <w:r>
        <w:rPr>
          <w:rStyle w:val="s0"/>
        </w:rPr>
        <w:t xml:space="preserve">вой организации устанавливается </w:t>
      </w:r>
      <w:hyperlink r:id="rId74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B289E">
      <w:pPr>
        <w:ind w:firstLine="400"/>
        <w:jc w:val="both"/>
      </w:pPr>
      <w:bookmarkStart w:id="27" w:name="SUB120300"/>
      <w:bookmarkEnd w:id="27"/>
      <w:r>
        <w:rPr>
          <w:rStyle w:val="s0"/>
        </w:rPr>
        <w:t>3. Уставный капитал микрофинансовой организации формируется исключительно деньгами в национа</w:t>
      </w:r>
      <w:r>
        <w:rPr>
          <w:rStyle w:val="s0"/>
        </w:rPr>
        <w:t>льной валюте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28" w:name="SUB130000"/>
      <w:bookmarkEnd w:id="28"/>
      <w:r>
        <w:rPr>
          <w:rStyle w:val="s1"/>
        </w:rPr>
        <w:t>Статья 13. Наименование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5B289E">
      <w:pPr>
        <w:ind w:firstLine="400"/>
        <w:jc w:val="both"/>
      </w:pPr>
      <w:r>
        <w:rPr>
          <w:rStyle w:val="s0"/>
        </w:rPr>
        <w:t>Допускается сокращение наименования микрофинан</w:t>
      </w:r>
      <w:r>
        <w:rPr>
          <w:rStyle w:val="s0"/>
        </w:rPr>
        <w:t>совой организации с использованием в наименовании аббревиатуры «МФО».</w:t>
      </w:r>
    </w:p>
    <w:p w:rsidR="00000000" w:rsidRDefault="005B289E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</w:t>
      </w:r>
      <w:r>
        <w:rPr>
          <w:rStyle w:val="s0"/>
        </w:rPr>
        <w:t>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29" w:name="SUB140000"/>
      <w:bookmarkEnd w:id="2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5B289E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</w:t>
      </w:r>
      <w:r>
        <w:rPr>
          <w:rStyle w:val="s0"/>
        </w:rPr>
        <w:t>т в уполномоченный орган:</w:t>
      </w:r>
    </w:p>
    <w:p w:rsidR="00000000" w:rsidRDefault="005B289E">
      <w:pPr>
        <w:jc w:val="both"/>
      </w:pPr>
      <w:r>
        <w:rPr>
          <w:rStyle w:val="s3"/>
        </w:rPr>
        <w:t xml:space="preserve">См. </w:t>
      </w:r>
      <w:hyperlink r:id="rId75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1) </w:t>
      </w:r>
      <w:hyperlink r:id="rId76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7" w:anchor="sub_id=7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7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79" w:anchor="sub_id=2" w:history="1">
        <w:r>
          <w:rPr>
            <w:rStyle w:val="a4"/>
          </w:rPr>
          <w:t>информацию</w:t>
        </w:r>
      </w:hyperlink>
      <w:r>
        <w:rPr>
          <w:rStyle w:val="s0"/>
        </w:rPr>
        <w:t xml:space="preserve"> о соблюдении ми</w:t>
      </w:r>
      <w:r>
        <w:rPr>
          <w:rStyle w:val="s0"/>
        </w:rPr>
        <w:t>нимального размера собственного капитала;</w:t>
      </w:r>
    </w:p>
    <w:p w:rsidR="00000000" w:rsidRDefault="005B289E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5B289E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</w:t>
      </w:r>
      <w:r>
        <w:rPr>
          <w:rStyle w:val="s0"/>
        </w:rPr>
        <w:t>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5B289E">
      <w:pPr>
        <w:jc w:val="both"/>
      </w:pPr>
      <w:bookmarkStart w:id="30" w:name="SUB140106"/>
      <w:bookmarkEnd w:id="30"/>
      <w:r>
        <w:rPr>
          <w:rStyle w:val="s3"/>
        </w:rPr>
        <w:t xml:space="preserve">В подпункт 6 внесены изменения в соответствии с </w:t>
      </w:r>
      <w:hyperlink r:id="rId80" w:anchor="sub_id=3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81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</w:t>
      </w:r>
      <w:r>
        <w:rPr>
          <w:rStyle w:val="s0"/>
        </w:rPr>
        <w:t>гана, главном бухгалтере (при наличии) по состоянию на дату, предшествующую дате представления заявления;</w:t>
      </w:r>
    </w:p>
    <w:p w:rsidR="00000000" w:rsidRDefault="005B289E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5B289E">
      <w:pPr>
        <w:jc w:val="both"/>
      </w:pPr>
      <w:r>
        <w:rPr>
          <w:rStyle w:val="s3"/>
        </w:rPr>
        <w:t xml:space="preserve">Подпункт 8 изложен в редакции </w:t>
      </w:r>
      <w:hyperlink r:id="rId82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3" w:anchor="sub_id=1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>8) копию договора о предоставлении информации, заключенного с кредитным бюро с государственным участием в соответ</w:t>
      </w:r>
      <w:r>
        <w:rPr>
          <w:rStyle w:val="s0"/>
        </w:rPr>
        <w:t xml:space="preserve">ствии с </w:t>
      </w: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85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9) документ, подтверждающий уплату </w:t>
      </w:r>
      <w:hyperlink r:id="rId86" w:anchor="sub_id=553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прохо</w:t>
      </w:r>
      <w:r>
        <w:rPr>
          <w:rStyle w:val="s0"/>
        </w:rPr>
        <w:t>ждение учетной регистрации микрофинансовой организации.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</w:t>
      </w:r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1-1. Для прохождения учетной регистрации микрофинансовая организация оплачивает сбор, размер и порядок уплаты которого определяются </w:t>
      </w:r>
      <w:hyperlink r:id="rId88" w:anchor="sub_id=55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5B289E">
      <w:pPr>
        <w:jc w:val="both"/>
      </w:pPr>
      <w:r>
        <w:rPr>
          <w:rStyle w:val="s3"/>
        </w:rPr>
        <w:t xml:space="preserve">Пункт 2 изложен в редакции </w:t>
      </w:r>
      <w:hyperlink r:id="rId89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2. </w:t>
      </w:r>
      <w:hyperlink r:id="rId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прохождения учетной регистрации микрофинансовых организаций, а также ведения и исключения из реестра микрофинансовых организаций разрабатываются и утверждаются уполномоченным органом.</w:t>
      </w:r>
    </w:p>
    <w:p w:rsidR="00000000" w:rsidRDefault="005B289E">
      <w:pPr>
        <w:jc w:val="both"/>
      </w:pPr>
      <w:bookmarkStart w:id="31" w:name="SUB140300"/>
      <w:bookmarkEnd w:id="31"/>
      <w:r>
        <w:rPr>
          <w:rStyle w:val="s3"/>
        </w:rPr>
        <w:t xml:space="preserve">Пункт 3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</w:t>
      </w:r>
      <w:r>
        <w:rPr>
          <w:rStyle w:val="s3"/>
        </w:rPr>
        <w:t>6 года</w:t>
      </w:r>
    </w:p>
    <w:p w:rsidR="00000000" w:rsidRDefault="005B289E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5B289E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B289E">
      <w:pPr>
        <w:ind w:firstLine="400"/>
        <w:jc w:val="both"/>
      </w:pPr>
      <w:r>
        <w:rPr>
          <w:rStyle w:val="s0"/>
        </w:rPr>
        <w:t>4. В</w:t>
      </w:r>
      <w:r>
        <w:rPr>
          <w:rStyle w:val="s0"/>
        </w:rPr>
        <w:t xml:space="preserve">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</w:t>
      </w:r>
      <w:r>
        <w:rPr>
          <w:rStyle w:val="s0"/>
        </w:rPr>
        <w:t>й регистрации.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92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32" w:name="SUB150000"/>
      <w:bookmarkEnd w:id="32"/>
      <w:r>
        <w:rPr>
          <w:rStyle w:val="s1"/>
        </w:rPr>
        <w:t>Статья 15. Основания отказа в учетной регис</w:t>
      </w:r>
      <w:r>
        <w:rPr>
          <w:rStyle w:val="s1"/>
        </w:rPr>
        <w:t>трации микрофинансовых организаций</w:t>
      </w:r>
    </w:p>
    <w:p w:rsidR="00000000" w:rsidRDefault="005B289E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4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jc w:val="both"/>
      </w:pPr>
      <w:r>
        <w:rPr>
          <w:rStyle w:val="s3"/>
        </w:rPr>
        <w:t xml:space="preserve">См. изменения в подпункт 3 - </w:t>
      </w:r>
      <w:hyperlink r:id="rId93" w:anchor="sub_id=45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5B289E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</w:t>
      </w:r>
      <w:r>
        <w:rPr>
          <w:rStyle w:val="s0"/>
        </w:rPr>
        <w:t>атилась с заявлением о прохождении учетной регистрации;</w:t>
      </w:r>
    </w:p>
    <w:p w:rsidR="00000000" w:rsidRDefault="005B289E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</w:t>
      </w:r>
      <w:r>
        <w:rPr>
          <w:rStyle w:val="s0"/>
        </w:rPr>
        <w:t>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4"/>
          </w:rPr>
          <w:t>пунктом 3 статьи 3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94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6) несоблюдения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5B289E">
      <w:pPr>
        <w:jc w:val="both"/>
      </w:pPr>
      <w:bookmarkStart w:id="33" w:name="SUB150200"/>
      <w:bookmarkEnd w:id="33"/>
      <w:r>
        <w:rPr>
          <w:rStyle w:val="s3"/>
        </w:rPr>
        <w:t xml:space="preserve">Пункт 2 изложен в редакции </w:t>
      </w:r>
      <w:hyperlink r:id="rId95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>2. В случае отказа в учетной регистрации по основаниям, предусмотренным подпунктами 1), 2), 4) и 5) пункта 1 настоящей статьи, юридическое лицо, зарегистрир</w:t>
      </w:r>
      <w:r>
        <w:rPr>
          <w:rStyle w:val="s0"/>
        </w:rPr>
        <w:t>ованное в качестве микрофинансовой организации, в течение тридцати рабочих дней после дня получения отказа в учетной регистрации вправе повторно представить заявление в соответствии с правилами прохождения учетной регистрации микрофинансовых организаций, а</w:t>
      </w:r>
      <w:r>
        <w:rPr>
          <w:rStyle w:val="s0"/>
        </w:rPr>
        <w:t xml:space="preserve"> также ведения и исключения из реестра микрофинансовых организаций или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</w:t>
      </w:r>
      <w:r>
        <w:rPr>
          <w:rStyle w:val="s0"/>
        </w:rPr>
        <w:t>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5B289E">
      <w:pPr>
        <w:ind w:firstLine="397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В случае отказа в учетной регистрации </w:t>
      </w:r>
      <w:r>
        <w:rPr>
          <w:rStyle w:val="s0"/>
        </w:rPr>
        <w:t>по основаниям, предусмотренным подпунктами 3) и 6) пункта 1 настоящей статьи, юридическое лицо, зарегистрированное в качестве микрофинансовой организации, в течение тридцати рабочих дней после дня получения отказа в учетной регистрации обязано провести про</w:t>
      </w:r>
      <w:r>
        <w:rPr>
          <w:rStyle w:val="s0"/>
        </w:rPr>
        <w:t>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осуществляет деятельность по предоставлению микрокредитов, либо принять решение о реорганиз</w:t>
      </w:r>
      <w:r>
        <w:rPr>
          <w:rStyle w:val="s0"/>
        </w:rPr>
        <w:t>ации или ликвидации.</w:t>
      </w:r>
    </w:p>
    <w:p w:rsidR="00000000" w:rsidRDefault="005B289E">
      <w:pPr>
        <w:ind w:firstLine="397"/>
        <w:jc w:val="both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законами Республики Казахстан.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34" w:name="SUB160000"/>
      <w:bookmarkEnd w:id="34"/>
      <w:r>
        <w:rPr>
          <w:rStyle w:val="s1"/>
        </w:rPr>
        <w:t>Статья 16.</w:t>
      </w:r>
      <w:r>
        <w:rPr>
          <w:rStyle w:val="s1"/>
        </w:rPr>
        <w:t xml:space="preserve"> Основания для исключения из реестра микрофинансовых организаций</w:t>
      </w:r>
    </w:p>
    <w:p w:rsidR="00000000" w:rsidRDefault="005B289E">
      <w:pPr>
        <w:ind w:firstLine="400"/>
        <w:jc w:val="both"/>
      </w:pPr>
      <w:bookmarkStart w:id="35" w:name="SUB160100"/>
      <w:bookmarkEnd w:id="35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5B289E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</w:t>
      </w:r>
      <w:r>
        <w:rPr>
          <w:rStyle w:val="s0"/>
        </w:rPr>
        <w:t>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5B289E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</w:t>
      </w:r>
      <w:r>
        <w:rPr>
          <w:rStyle w:val="s0"/>
        </w:rPr>
        <w:t>ения пруденциальных нормативов и (или) иных обязательных к соблюдению норм и лимитов;</w:t>
      </w:r>
    </w:p>
    <w:p w:rsidR="00000000" w:rsidRDefault="005B289E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5B289E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97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8" w:anchor="sub_id=16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>4) привлечения к административной</w:t>
      </w:r>
      <w:r>
        <w:rPr>
          <w:rStyle w:val="s0"/>
        </w:rPr>
        <w:t xml:space="preserve"> ответственности более двух раз (в течение двенадцати последовательных календарных месяцев) за предоставление недостоверной информации;</w:t>
      </w:r>
    </w:p>
    <w:p w:rsidR="00000000" w:rsidRDefault="005B289E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</w:t>
      </w:r>
      <w:r>
        <w:rPr>
          <w:rStyle w:val="s0"/>
        </w:rPr>
        <w:t>редписаний уполномоченного органа;</w:t>
      </w:r>
    </w:p>
    <w:p w:rsidR="00000000" w:rsidRDefault="005B289E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5B289E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</w:t>
      </w:r>
      <w:r>
        <w:rPr>
          <w:rStyle w:val="s0"/>
        </w:rPr>
        <w:t xml:space="preserve"> последовательных календарных месяцев со дня включения в реестр микрофинансовых организаций;</w:t>
      </w:r>
    </w:p>
    <w:p w:rsidR="00000000" w:rsidRDefault="005B289E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5B289E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</w:t>
      </w:r>
      <w:r>
        <w:rPr>
          <w:rStyle w:val="s0"/>
        </w:rPr>
        <w:t>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5B289E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</w:t>
      </w:r>
      <w:r>
        <w:rPr>
          <w:rStyle w:val="s0"/>
        </w:rPr>
        <w:t>ые сроки.</w:t>
      </w:r>
    </w:p>
    <w:p w:rsidR="00000000" w:rsidRDefault="005B289E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5B289E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</w:t>
      </w:r>
      <w:r>
        <w:rPr>
          <w:rStyle w:val="s0"/>
        </w:rPr>
        <w:t>нии для прохождения учетной регистрации.</w:t>
      </w:r>
    </w:p>
    <w:p w:rsidR="00000000" w:rsidRDefault="005B289E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</w:t>
      </w:r>
      <w:r>
        <w:rPr>
          <w:rStyle w:val="s0"/>
        </w:rPr>
        <w:t>ючении из реестра микрофинансовых организаций не приостанавливает исполнения данных решений.</w:t>
      </w:r>
    </w:p>
    <w:p w:rsidR="00000000" w:rsidRDefault="005B289E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</w:t>
      </w:r>
      <w:r>
        <w:rPr>
          <w:rStyle w:val="s0"/>
        </w:rPr>
        <w:t>естра микрофинансовых организаций.</w:t>
      </w:r>
    </w:p>
    <w:p w:rsidR="00000000" w:rsidRDefault="005B289E">
      <w:pPr>
        <w:jc w:val="both"/>
      </w:pPr>
      <w:bookmarkStart w:id="36" w:name="SUB160500"/>
      <w:bookmarkEnd w:id="36"/>
      <w:r>
        <w:rPr>
          <w:rStyle w:val="s3"/>
        </w:rPr>
        <w:t xml:space="preserve">Пункт 5 изложен в редакции </w:t>
      </w:r>
      <w:hyperlink r:id="rId99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0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>5. 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своего наименования сл</w:t>
      </w:r>
      <w:r>
        <w:rPr>
          <w:rStyle w:val="s0"/>
        </w:rPr>
        <w:t>ов «микрофинансовая организация»,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37" w:name="SUB170000"/>
      <w:bookmarkEnd w:id="37"/>
      <w:r>
        <w:rPr>
          <w:rStyle w:val="s1"/>
        </w:rPr>
        <w:t xml:space="preserve">Статья 17. Правила </w:t>
      </w:r>
      <w:r>
        <w:rPr>
          <w:rStyle w:val="s1"/>
        </w:rPr>
        <w:t xml:space="preserve">предоставления микрокредитов </w:t>
      </w:r>
    </w:p>
    <w:p w:rsidR="00000000" w:rsidRDefault="005B289E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5B289E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5B289E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предельные суммы и сроки предоставления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5B289E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5B289E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</w:t>
      </w:r>
      <w:r>
        <w:rPr>
          <w:rStyle w:val="s0"/>
        </w:rPr>
        <w:t>ей обеспечению;</w:t>
      </w:r>
    </w:p>
    <w:p w:rsidR="00000000" w:rsidRDefault="005B289E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5B289E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</w:t>
      </w:r>
      <w:r>
        <w:rPr>
          <w:rStyle w:val="s0"/>
        </w:rPr>
        <w:t xml:space="preserve"> не противоречащие законам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38" w:name="SUB180000"/>
      <w:bookmarkEnd w:id="38"/>
      <w:r>
        <w:rPr>
          <w:rStyle w:val="s1"/>
        </w:rPr>
        <w:t>Статья 18. Служба внутреннего контроля</w:t>
      </w:r>
    </w:p>
    <w:p w:rsidR="00000000" w:rsidRDefault="005B289E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5B289E">
      <w:pPr>
        <w:ind w:firstLine="400"/>
        <w:jc w:val="both"/>
      </w:pPr>
      <w:r>
        <w:rPr>
          <w:rStyle w:val="s0"/>
        </w:rPr>
        <w:t>2. Порядо</w:t>
      </w:r>
      <w:r>
        <w:rPr>
          <w:rStyle w:val="s0"/>
        </w:rPr>
        <w:t>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39" w:name="SUB190000"/>
      <w:bookmarkEnd w:id="39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5B289E">
      <w:pPr>
        <w:ind w:firstLine="400"/>
        <w:jc w:val="both"/>
      </w:pPr>
      <w:bookmarkStart w:id="40" w:name="SUB190100"/>
      <w:bookmarkEnd w:id="40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1) привлечение займов (за исключением </w:t>
      </w:r>
      <w:r>
        <w:rPr>
          <w:rStyle w:val="s0"/>
        </w:rPr>
        <w:t>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5B289E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5B289E">
      <w:pPr>
        <w:ind w:firstLine="400"/>
        <w:jc w:val="both"/>
      </w:pPr>
      <w:r>
        <w:rPr>
          <w:rStyle w:val="s0"/>
        </w:rPr>
        <w:t>3) пользование и распоряжение з</w:t>
      </w:r>
      <w:r>
        <w:rPr>
          <w:rStyle w:val="s0"/>
        </w:rPr>
        <w:t>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5B289E">
      <w:pPr>
        <w:ind w:firstLine="400"/>
        <w:jc w:val="both"/>
      </w:pPr>
      <w:bookmarkStart w:id="41" w:name="SUB190104"/>
      <w:bookmarkEnd w:id="41"/>
      <w:r>
        <w:rPr>
          <w:rStyle w:val="s0"/>
        </w:rPr>
        <w:t xml:space="preserve">4) приобретение акций или долей участия в уставном капитале кредитных бюро, микрофинансовых организаций, организаций, оказывающих </w:t>
      </w:r>
      <w:r>
        <w:rPr>
          <w:rStyle w:val="s0"/>
        </w:rPr>
        <w:t>услуги по инкассации банкнот, монет и ценностей, и организаций, имеющих лицензию на охранную деятельность;</w:t>
      </w:r>
    </w:p>
    <w:p w:rsidR="00000000" w:rsidRDefault="005B289E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5B289E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5B289E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дачу в имущественный наем (аренду) собственного имущества;</w:t>
      </w:r>
    </w:p>
    <w:p w:rsidR="00000000" w:rsidRDefault="005B289E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5B289E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5B289E">
      <w:pPr>
        <w:ind w:firstLine="400"/>
        <w:jc w:val="both"/>
      </w:pPr>
      <w:r>
        <w:rPr>
          <w:rStyle w:val="s0"/>
        </w:rPr>
        <w:t>10) заключение договоров стр</w:t>
      </w:r>
      <w:r>
        <w:rPr>
          <w:rStyle w:val="s0"/>
        </w:rPr>
        <w:t>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5B289E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5B289E">
      <w:pPr>
        <w:ind w:firstLine="400"/>
        <w:jc w:val="both"/>
      </w:pPr>
      <w:bookmarkStart w:id="42" w:name="SUB190112"/>
      <w:bookmarkEnd w:id="42"/>
      <w:r>
        <w:rPr>
          <w:rStyle w:val="s0"/>
        </w:rPr>
        <w:t>12) заключение на орга</w:t>
      </w:r>
      <w:r>
        <w:rPr>
          <w:rStyle w:val="s0"/>
        </w:rPr>
        <w:t>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5B289E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43" w:name="SUB200000"/>
      <w:bookmarkEnd w:id="43"/>
      <w:r>
        <w:rPr>
          <w:rStyle w:val="s1"/>
        </w:rPr>
        <w:t>Статья 2</w:t>
      </w:r>
      <w:r>
        <w:rPr>
          <w:rStyle w:val="s1"/>
        </w:rPr>
        <w:t>0. Порядок ведения документации по предоставленному микрокредиту</w:t>
      </w:r>
    </w:p>
    <w:p w:rsidR="00000000" w:rsidRDefault="005B289E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</w:t>
      </w:r>
      <w:r>
        <w:rPr>
          <w:rStyle w:val="s0"/>
        </w:rPr>
        <w:t>еле.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5B289E">
      <w:pPr>
        <w:ind w:firstLine="400"/>
        <w:jc w:val="both"/>
      </w:pPr>
      <w:bookmarkStart w:id="44" w:name="SUB200300"/>
      <w:bookmarkEnd w:id="44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</w:t>
      </w:r>
      <w:r>
        <w:rPr>
          <w:rStyle w:val="s0"/>
        </w:rPr>
        <w:t>ии договора о предоставлении микрокредита.</w:t>
      </w:r>
    </w:p>
    <w:p w:rsidR="00000000" w:rsidRDefault="005B289E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5B289E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</w:t>
      </w:r>
      <w:r>
        <w:rPr>
          <w:rStyle w:val="s0"/>
        </w:rPr>
        <w:t>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5B289E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3) решение органа залогодателя - юридического лица</w:t>
      </w:r>
      <w:r>
        <w:rPr>
          <w:rStyle w:val="s0"/>
        </w:rPr>
        <w:t xml:space="preserve"> на предоставление предмета залога в обеспечение исполнения обязательств заемщика;</w:t>
      </w:r>
    </w:p>
    <w:p w:rsidR="00000000" w:rsidRDefault="005B289E">
      <w:pPr>
        <w:jc w:val="both"/>
      </w:pPr>
      <w:r>
        <w:rPr>
          <w:rStyle w:val="s3"/>
        </w:rPr>
        <w:t xml:space="preserve">Подпункт 4 изложен в редакции </w:t>
      </w:r>
      <w:hyperlink r:id="rId101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5B289E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5B289E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5B289E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</w:t>
      </w:r>
      <w:r>
        <w:rPr>
          <w:rStyle w:val="s0"/>
        </w:rPr>
        <w:t>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5B289E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</w:t>
      </w:r>
      <w:r>
        <w:rPr>
          <w:rStyle w:val="s0"/>
        </w:rPr>
        <w:t>ией или поручительством, к кредитному досье прилагаются следующие дополнительные документы:</w:t>
      </w:r>
    </w:p>
    <w:p w:rsidR="00000000" w:rsidRDefault="005B289E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5B289E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</w:t>
      </w:r>
      <w:r>
        <w:rPr>
          <w:rStyle w:val="s0"/>
        </w:rPr>
        <w:t>чительства от имени поручителя;</w:t>
      </w:r>
    </w:p>
    <w:p w:rsidR="00000000" w:rsidRDefault="005B289E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5B289E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</w:t>
      </w:r>
      <w:r>
        <w:rPr>
          <w:rStyle w:val="s0"/>
        </w:rPr>
        <w:t>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jc w:val="both"/>
      </w:pPr>
      <w:bookmarkStart w:id="45" w:name="SUB210000"/>
      <w:bookmarkEnd w:id="45"/>
      <w:r>
        <w:rPr>
          <w:rStyle w:val="s3"/>
        </w:rPr>
        <w:t xml:space="preserve">В статью 21 внесены изменения в соответствии с </w:t>
      </w:r>
      <w:hyperlink r:id="rId103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5B289E">
      <w:pPr>
        <w:ind w:firstLine="400"/>
        <w:jc w:val="both"/>
      </w:pPr>
      <w:r>
        <w:rPr>
          <w:rStyle w:val="s0"/>
        </w:rPr>
        <w:t>1. Та</w:t>
      </w:r>
      <w:r>
        <w:rPr>
          <w:rStyle w:val="s0"/>
        </w:rPr>
        <w:t xml:space="preserve">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</w:t>
      </w:r>
      <w:r>
        <w:rPr>
          <w:rStyle w:val="s0"/>
        </w:rPr>
        <w:t>микрокредитов).</w:t>
      </w:r>
    </w:p>
    <w:p w:rsidR="00000000" w:rsidRDefault="005B289E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5B289E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</w:t>
      </w:r>
      <w:r>
        <w:rPr>
          <w:rStyle w:val="s0"/>
        </w:rPr>
        <w:t>я микрокредита.</w:t>
      </w:r>
    </w:p>
    <w:p w:rsidR="00000000" w:rsidRDefault="005B289E">
      <w:pPr>
        <w:jc w:val="both"/>
      </w:pPr>
      <w:r>
        <w:rPr>
          <w:rStyle w:val="s3"/>
        </w:rPr>
        <w:t xml:space="preserve">Пункт 3 изложен в редакции </w:t>
      </w:r>
      <w:hyperlink r:id="rId105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0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0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кредитно</w:t>
      </w:r>
      <w:r>
        <w:rPr>
          <w:rStyle w:val="s0"/>
        </w:rPr>
        <w:t xml:space="preserve">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5B289E">
      <w:pPr>
        <w:ind w:firstLine="400"/>
        <w:jc w:val="both"/>
      </w:pPr>
      <w:bookmarkStart w:id="46" w:name="SUB210400"/>
      <w:bookmarkEnd w:id="46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5B289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0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1) государственным органам и должностным лицам, осущес</w:t>
      </w:r>
      <w:r>
        <w:rPr>
          <w:rStyle w:val="s0"/>
        </w:rPr>
        <w:t>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1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t>1-1) орган</w:t>
      </w:r>
      <w:r>
        <w:t xml:space="preserve">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113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114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5B289E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</w:t>
      </w:r>
      <w:r>
        <w:rPr>
          <w:rStyle w:val="s0"/>
        </w:rPr>
        <w:t>иговора суда;</w:t>
      </w:r>
    </w:p>
    <w:p w:rsidR="00000000" w:rsidRDefault="005B289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5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jc w:val="both"/>
      </w:pPr>
      <w:r>
        <w:rPr>
          <w:rStyle w:val="s3"/>
        </w:rPr>
        <w:t xml:space="preserve">См. изменения в подпункт 3  - </w:t>
      </w:r>
      <w:hyperlink r:id="rId117" w:anchor="sub_id=3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21.01.19 г. № 217-VI (вводятся в действие с 24 апреля 2019 г.)</w:t>
      </w:r>
    </w:p>
    <w:p w:rsidR="00000000" w:rsidRDefault="005B289E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частного суде</w:t>
      </w:r>
      <w:r>
        <w:rPr>
          <w:rStyle w:val="s0"/>
        </w:rPr>
        <w:t>бного исполнителя;</w:t>
      </w:r>
    </w:p>
    <w:p w:rsidR="00000000" w:rsidRDefault="005B289E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5B289E">
      <w:pPr>
        <w:jc w:val="both"/>
      </w:pPr>
      <w:r>
        <w:rPr>
          <w:rStyle w:val="s3"/>
        </w:rPr>
        <w:t xml:space="preserve">Подпункт 5 изложен в редакции </w:t>
      </w:r>
      <w:hyperlink r:id="rId118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19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5B289E">
      <w:pPr>
        <w:jc w:val="both"/>
      </w:pPr>
      <w:r>
        <w:rPr>
          <w:rStyle w:val="s3"/>
        </w:rPr>
        <w:t xml:space="preserve">Подпункт 6 изложен в редакции </w:t>
      </w:r>
      <w:hyperlink r:id="rId120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1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123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6) представителям заемщика: на основании доверенности, по заемщику, являющемуся физическим </w:t>
      </w:r>
      <w:r>
        <w:rPr>
          <w:rStyle w:val="s0"/>
        </w:rPr>
        <w:t>лицом, на основании нотариально удостоверенной доверенности;</w:t>
      </w:r>
    </w:p>
    <w:p w:rsidR="00000000" w:rsidRDefault="005B289E">
      <w:pPr>
        <w:jc w:val="both"/>
      </w:pPr>
      <w:r>
        <w:rPr>
          <w:rStyle w:val="s3"/>
        </w:rPr>
        <w:t xml:space="preserve">Подпункт 7 изложен в редакции </w:t>
      </w:r>
      <w:hyperlink r:id="rId12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5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</w:t>
      </w:r>
      <w:r>
        <w:rPr>
          <w:rStyle w:val="s0"/>
        </w:rPr>
        <w:t>я дела о банкротстве и (или) реабилитации с санкции прокурора.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5B289E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5B289E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</w:t>
      </w:r>
      <w:r>
        <w:rPr>
          <w:rStyle w:val="s0"/>
        </w:rPr>
        <w:t>веренного его печатью.</w:t>
      </w:r>
    </w:p>
    <w:p w:rsidR="00000000" w:rsidRDefault="005B289E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5B289E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</w:t>
      </w:r>
      <w:r>
        <w:rPr>
          <w:rStyle w:val="s0"/>
        </w:rPr>
        <w:t xml:space="preserve">ких лиц по урегулированию разногласий,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5B289E">
      <w:pPr>
        <w:ind w:firstLine="400"/>
        <w:jc w:val="both"/>
      </w:pPr>
      <w:r>
        <w:rPr>
          <w:rStyle w:val="s0"/>
        </w:rPr>
        <w:t>6. Не является раскр</w:t>
      </w:r>
      <w:r>
        <w:rPr>
          <w:rStyle w:val="s0"/>
        </w:rPr>
        <w:t>ытием тайны предоставления микрокредита:</w:t>
      </w:r>
    </w:p>
    <w:p w:rsidR="00000000" w:rsidRDefault="005B289E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</w:t>
      </w:r>
      <w:r>
        <w:rPr>
          <w:rStyle w:val="s0"/>
        </w:rPr>
        <w:t>а восьмидесяти календарных дней;</w:t>
      </w:r>
    </w:p>
    <w:p w:rsidR="00000000" w:rsidRDefault="005B289E">
      <w:pPr>
        <w:jc w:val="both"/>
      </w:pPr>
      <w:r>
        <w:rPr>
          <w:rStyle w:val="s3"/>
        </w:rPr>
        <w:t xml:space="preserve">Подпункт 2 изложен в редакции </w:t>
      </w:r>
      <w:hyperlink r:id="rId12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8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B289E">
      <w:pPr>
        <w:ind w:firstLine="400"/>
        <w:jc w:val="both"/>
      </w:pPr>
      <w:r>
        <w:rPr>
          <w:rStyle w:val="s0"/>
        </w:rPr>
        <w:t>3) предоставление микрофинансовыми организаци</w:t>
      </w:r>
      <w:r>
        <w:rPr>
          <w:rStyle w:val="s0"/>
        </w:rPr>
        <w:t xml:space="preserve">ями коллекторскому агентству информации по микрокредиту в рамках заключенного договора о взыскании задолженности с данным </w:t>
      </w:r>
      <w:hyperlink r:id="rId130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47" w:name="SUB220000"/>
      <w:bookmarkEnd w:id="47"/>
      <w:r>
        <w:rPr>
          <w:rStyle w:val="s1"/>
        </w:rPr>
        <w:t>Статья 22. Ведение бухг</w:t>
      </w:r>
      <w:r>
        <w:rPr>
          <w:rStyle w:val="s1"/>
        </w:rPr>
        <w:t>алтерского учета и составление финансовой отчетности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31" w:anchor="sub_id=19030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48" w:name="SUB230000"/>
      <w:bookmarkEnd w:id="48"/>
      <w:r>
        <w:rPr>
          <w:rStyle w:val="s1"/>
        </w:rPr>
        <w:t>Статья 23. Хранение документов</w:t>
      </w:r>
    </w:p>
    <w:p w:rsidR="00000000" w:rsidRDefault="005B289E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49" w:name="SUB240000"/>
      <w:bookmarkEnd w:id="49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</w:t>
      </w:r>
      <w:r>
        <w:rPr>
          <w:rStyle w:val="s1"/>
        </w:rPr>
        <w:t>ьности</w:t>
      </w:r>
    </w:p>
    <w:p w:rsidR="00000000" w:rsidRDefault="005B289E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5B289E">
      <w:pPr>
        <w:ind w:firstLine="400"/>
        <w:jc w:val="both"/>
      </w:pPr>
      <w:bookmarkStart w:id="50" w:name="SUB240200"/>
      <w:bookmarkEnd w:id="50"/>
      <w:r>
        <w:rPr>
          <w:rStyle w:val="s0"/>
        </w:rPr>
        <w:t>2. Микрофинансовым организациям запрещается реклама их деятельности, не соотв</w:t>
      </w:r>
      <w:r>
        <w:rPr>
          <w:rStyle w:val="s0"/>
        </w:rPr>
        <w:t>етствующая действительности на день ее опубликования.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51" w:name="SUB250000"/>
      <w:bookmarkEnd w:id="51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5B289E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jc w:val="center"/>
      </w:pPr>
      <w:bookmarkStart w:id="52" w:name="SUB260000"/>
      <w:bookmarkEnd w:id="52"/>
      <w:r>
        <w:rPr>
          <w:rStyle w:val="s1"/>
        </w:rPr>
        <w:t>Гл</w:t>
      </w:r>
      <w:r>
        <w:rPr>
          <w:rStyle w:val="s1"/>
        </w:rPr>
        <w:t>ава 4. Государственное регулирование микрофинансовых организаций, контроль и надзор за их деятельностью</w:t>
      </w:r>
    </w:p>
    <w:p w:rsidR="00000000" w:rsidRDefault="005B289E">
      <w:pPr>
        <w:jc w:val="center"/>
      </w:pPr>
      <w:r>
        <w:rPr>
          <w:rStyle w:val="s1"/>
        </w:rPr>
        <w:t> 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>В состав пруденци</w:t>
      </w:r>
      <w:r>
        <w:rPr>
          <w:rStyle w:val="s0"/>
        </w:rPr>
        <w:t>альных нормативов и иных обязательных для соблюдения норм и лимитов входят: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1) </w:t>
      </w:r>
      <w:hyperlink r:id="rId132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2) </w:t>
      </w:r>
      <w:hyperlink r:id="rId133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3) </w:t>
      </w:r>
      <w:hyperlink r:id="rId134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4) </w:t>
      </w:r>
      <w:hyperlink r:id="rId135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5) </w:t>
      </w:r>
      <w:hyperlink r:id="rId136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53" w:name="SUB270000"/>
      <w:bookmarkEnd w:id="53"/>
      <w:r>
        <w:rPr>
          <w:rStyle w:val="s1"/>
        </w:rPr>
        <w:t>Статья 27. Компетенция уполно</w:t>
      </w:r>
      <w:r>
        <w:rPr>
          <w:rStyle w:val="s1"/>
        </w:rPr>
        <w:t xml:space="preserve">моченного органа </w:t>
      </w:r>
    </w:p>
    <w:p w:rsidR="00000000" w:rsidRDefault="005B289E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5B289E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5B289E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37" w:history="1">
        <w:r>
          <w:rPr>
            <w:rStyle w:val="a4"/>
          </w:rPr>
          <w:t>пруденциальные нормативы и иные обязательны</w:t>
        </w:r>
        <w:r>
          <w:rPr>
            <w:rStyle w:val="a4"/>
          </w:rPr>
          <w:t>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38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, </w:t>
      </w:r>
      <w:hyperlink r:id="rId139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, </w:t>
      </w:r>
      <w:hyperlink r:id="rId140" w:anchor="sub_id=6" w:history="1"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5B289E">
      <w:pPr>
        <w:ind w:firstLine="400"/>
        <w:jc w:val="both"/>
      </w:pPr>
      <w:r>
        <w:rPr>
          <w:rStyle w:val="s0"/>
        </w:rPr>
        <w:t>5) разрабатывает и у</w:t>
      </w:r>
      <w:r>
        <w:rPr>
          <w:rStyle w:val="s0"/>
        </w:rPr>
        <w:t xml:space="preserve">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</w:t>
      </w:r>
      <w:hyperlink r:id="rId14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</w:t>
      </w:r>
      <w:r>
        <w:rPr>
          <w:rStyle w:val="s0"/>
        </w:rPr>
        <w:t>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5B289E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5B289E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14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4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</w:t>
      </w:r>
      <w:r>
        <w:rPr>
          <w:rStyle w:val="s0"/>
        </w:rPr>
        <w:t>анию) доходов, полученных преступным путем, и финансированию терроризма;</w:t>
      </w:r>
    </w:p>
    <w:p w:rsidR="00000000" w:rsidRDefault="005B289E">
      <w:pPr>
        <w:jc w:val="both"/>
      </w:pPr>
      <w:r>
        <w:rPr>
          <w:rStyle w:val="s3"/>
        </w:rPr>
        <w:t xml:space="preserve">Подпункт 7 изложен в редакции </w:t>
      </w:r>
      <w:hyperlink r:id="rId145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6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397"/>
        <w:jc w:val="both"/>
      </w:pPr>
      <w:r>
        <w:rPr>
          <w:rStyle w:val="s0"/>
        </w:rPr>
        <w:t xml:space="preserve">7) подает иск в суд о принудительной реорганизации либо ликвидации микрофинансовых организаций в случае невыполнения требований, предусмотренных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настоящего Закона, микрофинансовых организаций, не прошедших учетную регистрацию в качестве микрофинансовых организаций, а также микрокредитных организаций, не прошедших гос</w:t>
      </w:r>
      <w:r>
        <w:rPr>
          <w:rStyle w:val="s0"/>
        </w:rPr>
        <w:t xml:space="preserve">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5B289E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54" w:name="SUB280000"/>
      <w:bookmarkEnd w:id="54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5B289E">
      <w:pPr>
        <w:jc w:val="both"/>
      </w:pPr>
      <w:r>
        <w:rPr>
          <w:rStyle w:val="s3"/>
        </w:rPr>
        <w:t xml:space="preserve">Пункт 1 изложен в редакции </w:t>
      </w:r>
      <w:hyperlink r:id="rId147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8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5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</w:t>
      </w:r>
      <w:r>
        <w:t xml:space="preserve">язательных к соблюдению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5B289E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5B289E">
      <w:pPr>
        <w:jc w:val="both"/>
      </w:pPr>
      <w:r>
        <w:rPr>
          <w:rStyle w:val="s3"/>
        </w:rPr>
        <w:t xml:space="preserve">Пункт 2 изложен в редакции </w:t>
      </w:r>
      <w:hyperlink r:id="rId151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</w:t>
      </w:r>
      <w:r>
        <w:rPr>
          <w:rStyle w:val="s3"/>
        </w:rPr>
        <w:t>(</w:t>
      </w:r>
      <w:hyperlink r:id="rId152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5B289E">
      <w:pPr>
        <w:ind w:firstLine="400"/>
        <w:jc w:val="both"/>
      </w:pPr>
      <w:r>
        <w:rPr>
          <w:rStyle w:val="s0"/>
        </w:rPr>
        <w:t>1) дать об</w:t>
      </w:r>
      <w:r>
        <w:rPr>
          <w:rStyle w:val="s0"/>
        </w:rPr>
        <w:t>язательное для исполнения письменное предписание;</w:t>
      </w:r>
    </w:p>
    <w:p w:rsidR="00000000" w:rsidRDefault="005B289E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5B289E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5B289E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</w:t>
      </w:r>
      <w:r>
        <w:rPr>
          <w:rStyle w:val="s0"/>
        </w:rPr>
        <w:t>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</w:t>
      </w:r>
      <w:r>
        <w:rPr>
          <w:rStyle w:val="s0"/>
        </w:rPr>
        <w:t>, а также условий, способствовавших их совершению (далее - план мероприятий).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</w:t>
      </w:r>
      <w:r>
        <w:rPr>
          <w:rStyle w:val="s0"/>
        </w:rPr>
        <w:t>мероприятий, сроки их осуществления, а также ответственные должностные лица.</w:t>
      </w:r>
    </w:p>
    <w:p w:rsidR="00000000" w:rsidRDefault="005B289E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5B289E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уполномоченного органа о возм</w:t>
      </w:r>
      <w:r>
        <w:rPr>
          <w:rStyle w:val="s0"/>
        </w:rPr>
        <w:t xml:space="preserve">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</w:t>
      </w:r>
      <w:r>
        <w:rPr>
          <w:rStyle w:val="s0"/>
        </w:rPr>
        <w:t>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</w:t>
      </w:r>
      <w:r>
        <w:rPr>
          <w:rStyle w:val="s0"/>
        </w:rPr>
        <w:t>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5B289E">
      <w:pPr>
        <w:ind w:firstLine="400"/>
        <w:jc w:val="both"/>
      </w:pPr>
      <w:r>
        <w:rPr>
          <w:rStyle w:val="s0"/>
        </w:rPr>
        <w:t>Заключение письменного согл</w:t>
      </w:r>
      <w:r>
        <w:rPr>
          <w:rStyle w:val="s0"/>
        </w:rPr>
        <w:t xml:space="preserve">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</w:t>
      </w:r>
      <w:r>
        <w:rPr>
          <w:rStyle w:val="s0"/>
        </w:rPr>
        <w:t>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</w:t>
      </w:r>
      <w:r>
        <w:rPr>
          <w:rStyle w:val="s0"/>
        </w:rPr>
        <w:t>полнению его условий.</w:t>
      </w:r>
    </w:p>
    <w:p w:rsidR="00000000" w:rsidRDefault="005B289E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5B289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3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154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</w:t>
      </w:r>
      <w:r>
        <w:rPr>
          <w:rStyle w:val="s0"/>
        </w:rPr>
        <w:t>казанных в письменном предписании и письменном соглашении, в сроки, предусмотренные данными документами.</w:t>
      </w:r>
    </w:p>
    <w:p w:rsidR="00000000" w:rsidRDefault="005B289E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</w:t>
      </w:r>
      <w:r>
        <w:rPr>
          <w:rStyle w:val="s0"/>
        </w:rPr>
        <w:t>яца уведомляет уполномоченный орган об исполнении мероприятий по устранению имеющихся недостатков.</w:t>
      </w:r>
    </w:p>
    <w:p w:rsidR="00000000" w:rsidRDefault="005B289E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</w:t>
      </w:r>
      <w:r>
        <w:rPr>
          <w:rStyle w:val="s0"/>
        </w:rPr>
        <w:t>ахстан, не приостанавливает и не прекращает действия ранее принятых мер.</w:t>
      </w:r>
    </w:p>
    <w:p w:rsidR="00000000" w:rsidRDefault="005B289E">
      <w:pPr>
        <w:ind w:firstLine="400"/>
        <w:jc w:val="both"/>
      </w:pPr>
      <w:bookmarkStart w:id="55" w:name="SUB280400"/>
      <w:bookmarkEnd w:id="55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5B289E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5B289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55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B289E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</w:t>
      </w:r>
      <w:r>
        <w:rPr>
          <w:rStyle w:val="s0"/>
        </w:rPr>
        <w:t>ашении либо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</w:t>
      </w:r>
      <w:r>
        <w:rPr>
          <w:rStyle w:val="s0"/>
        </w:rPr>
        <w:t>м правовым актом уполномоченного органа.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56" w:name="SUB290000"/>
      <w:bookmarkEnd w:id="56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5B289E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</w:t>
      </w:r>
      <w:r>
        <w:rPr>
          <w:rStyle w:val="s0"/>
        </w:rPr>
        <w:t>анов и (или) организаций.</w:t>
      </w:r>
    </w:p>
    <w:p w:rsidR="00000000" w:rsidRDefault="005B289E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</w:t>
      </w:r>
      <w:r>
        <w:rPr>
          <w:rStyle w:val="s0"/>
        </w:rPr>
        <w:t>уп к любым источникам необходимой для выполнения проверки информации.</w:t>
      </w:r>
    </w:p>
    <w:p w:rsidR="00000000" w:rsidRDefault="005B289E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</w:t>
      </w:r>
      <w:hyperlink r:id="rId156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B289E">
      <w:pPr>
        <w:jc w:val="center"/>
      </w:pPr>
      <w:bookmarkStart w:id="57" w:name="SUB300000"/>
      <w:bookmarkEnd w:id="57"/>
      <w:r>
        <w:rPr>
          <w:rStyle w:val="s1"/>
        </w:rPr>
        <w:t>Глава 5. Заключительные и переходные положения</w:t>
      </w:r>
    </w:p>
    <w:p w:rsidR="00000000" w:rsidRDefault="005B289E">
      <w:pPr>
        <w:jc w:val="center"/>
      </w:pPr>
      <w:r>
        <w:rPr>
          <w:rStyle w:val="s1"/>
        </w:rPr>
        <w:t> 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5B289E">
      <w:pPr>
        <w:ind w:firstLine="400"/>
        <w:jc w:val="both"/>
      </w:pPr>
      <w:r>
        <w:rPr>
          <w:rStyle w:val="s0"/>
        </w:rPr>
        <w:t>Нарушение законодательства Р</w:t>
      </w:r>
      <w:r>
        <w:rPr>
          <w:rStyle w:val="s0"/>
        </w:rPr>
        <w:t xml:space="preserve">еспублики Казахстан о микрофинансовых организациях влечет ответственность, установленную </w:t>
      </w:r>
      <w:hyperlink r:id="rId157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5B289E">
      <w:pPr>
        <w:ind w:firstLine="400"/>
        <w:jc w:val="both"/>
      </w:pPr>
      <w:r>
        <w:rPr>
          <w:rStyle w:val="s0"/>
        </w:rPr>
        <w:t> </w:t>
      </w:r>
    </w:p>
    <w:p w:rsidR="00000000" w:rsidRDefault="005B289E">
      <w:pPr>
        <w:ind w:left="1200" w:hanging="800"/>
        <w:jc w:val="both"/>
      </w:pPr>
      <w:bookmarkStart w:id="58" w:name="SUB310000"/>
      <w:bookmarkEnd w:id="58"/>
      <w:r>
        <w:rPr>
          <w:rStyle w:val="s1"/>
        </w:rPr>
        <w:t>Статья 31. Переходные положения</w:t>
      </w:r>
    </w:p>
    <w:p w:rsidR="00000000" w:rsidRDefault="005B289E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58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59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5B289E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</w:t>
      </w:r>
      <w:r>
        <w:rPr>
          <w:rStyle w:val="s0"/>
        </w:rPr>
        <w:t>ации в соответствии с законами Республики Казахстан.</w:t>
      </w:r>
    </w:p>
    <w:p w:rsidR="00000000" w:rsidRDefault="005B289E">
      <w:pPr>
        <w:ind w:firstLine="400"/>
        <w:jc w:val="both"/>
      </w:pPr>
      <w:bookmarkStart w:id="59" w:name="SUB310300"/>
      <w:bookmarkEnd w:id="5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5B289E">
      <w:pPr>
        <w:ind w:firstLine="400"/>
        <w:jc w:val="both"/>
      </w:pPr>
      <w:r>
        <w:rPr>
          <w:rStyle w:val="s0"/>
        </w:rPr>
        <w:t>4. Микрокредитные организации до 1 января</w:t>
      </w:r>
      <w:r>
        <w:rPr>
          <w:rStyle w:val="s0"/>
        </w:rPr>
        <w:t xml:space="preserve"> 2016 года руководствуются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пункта 3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распространяется на некоммерческие микрокредитные организации.</w:t>
      </w:r>
    </w:p>
    <w:p w:rsidR="00000000" w:rsidRDefault="005B289E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</w:t>
      </w:r>
      <w:r>
        <w:rPr>
          <w:rStyle w:val="s0"/>
        </w:rPr>
        <w:t xml:space="preserve">х провизии (резервы) в соответствии с </w:t>
      </w:r>
      <w:hyperlink r:id="rId16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</w:t>
      </w:r>
      <w:r>
        <w:rPr>
          <w:rStyle w:val="s0"/>
        </w:rPr>
        <w:t xml:space="preserve"> поступлений налогов и других обязательных платежей в бюджет.</w:t>
      </w:r>
    </w:p>
    <w:p w:rsidR="00000000" w:rsidRDefault="005B289E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</w:t>
      </w:r>
      <w:r>
        <w:rPr>
          <w:rStyle w:val="s0"/>
        </w:rPr>
        <w:t xml:space="preserve">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5B289E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</w:t>
      </w:r>
      <w:r>
        <w:rPr>
          <w:rStyle w:val="s0"/>
        </w:rPr>
        <w:t>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jc w:val="both"/>
      </w:pPr>
      <w:bookmarkStart w:id="60" w:name="SUB31010000"/>
      <w:bookmarkEnd w:id="60"/>
      <w:r>
        <w:rPr>
          <w:rStyle w:val="s3"/>
        </w:rPr>
        <w:t xml:space="preserve">Закон дополнен статьей 31-1 в соответствии с </w:t>
      </w:r>
      <w:hyperlink r:id="rId161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62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9E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5B289E">
      <w:pPr>
        <w:ind w:firstLine="426"/>
        <w:jc w:val="both"/>
      </w:pPr>
      <w:r>
        <w:t>Микрофинансовая организация обязана уведомить уполномоченный орган об утверждении услуг по предоставлению микрокредитов органом микроф</w:t>
      </w:r>
      <w:r>
        <w:t xml:space="preserve">инансовой организации, уполномоченным на утверждение услуг по предоставлению микрокредитов, в течение десяти рабочих дней со дня их утверждения, в порядке, установленном </w:t>
      </w:r>
      <w:hyperlink r:id="rId164" w:anchor="sub_id=4600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t xml:space="preserve"> Республики Казахстан «О разрешениях и уведомлениях».</w:t>
      </w:r>
    </w:p>
    <w:p w:rsidR="00000000" w:rsidRDefault="005B289E">
      <w:pPr>
        <w:ind w:firstLine="426"/>
        <w:jc w:val="both"/>
      </w:pPr>
      <w:r>
        <w:t xml:space="preserve">К </w:t>
      </w:r>
      <w:hyperlink r:id="rId165" w:anchor="sub_id=34" w:history="1">
        <w:r>
          <w:rPr>
            <w:rStyle w:val="a4"/>
          </w:rPr>
          <w:t>уведомлению</w:t>
        </w:r>
      </w:hyperlink>
      <w:r>
        <w:t xml:space="preserve"> микрофинансовые организации прилагают следующие документы:</w:t>
      </w:r>
    </w:p>
    <w:p w:rsidR="00000000" w:rsidRDefault="005B289E">
      <w:pPr>
        <w:ind w:firstLine="426"/>
        <w:jc w:val="both"/>
      </w:pPr>
      <w:r>
        <w:t>типовую форму договора о предоставлении микр</w:t>
      </w:r>
      <w:r>
        <w:t>окредита, утвержденную микрофинансовой организацией;</w:t>
      </w:r>
    </w:p>
    <w:p w:rsidR="00000000" w:rsidRDefault="005B289E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left="1200" w:hanging="800"/>
        <w:jc w:val="both"/>
      </w:pPr>
      <w:bookmarkStart w:id="61" w:name="SUB320000"/>
      <w:bookmarkEnd w:id="61"/>
      <w:r>
        <w:rPr>
          <w:rStyle w:val="s1"/>
        </w:rPr>
        <w:t>Статья 32. Порядок введения в действие настоящего Закона</w:t>
      </w:r>
    </w:p>
    <w:p w:rsidR="00000000" w:rsidRDefault="005B289E">
      <w:pPr>
        <w:ind w:firstLine="400"/>
        <w:jc w:val="both"/>
      </w:pPr>
      <w:bookmarkStart w:id="62" w:name="SUB320100"/>
      <w:bookmarkEnd w:id="62"/>
      <w:r>
        <w:rPr>
          <w:rStyle w:val="s0"/>
        </w:rPr>
        <w:t xml:space="preserve">1. Настоящий Закон вводится </w:t>
      </w:r>
      <w:r>
        <w:rPr>
          <w:rStyle w:val="s0"/>
        </w:rPr>
        <w:t xml:space="preserve">в действие по истечении десяти календарных дней после его первого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</w:t>
      </w:r>
      <w:r>
        <w:rPr>
          <w:rStyle w:val="s0"/>
        </w:rPr>
        <w:t xml:space="preserve"> вводятся в действие с 1 января 2016 года.</w:t>
      </w:r>
    </w:p>
    <w:p w:rsidR="00000000" w:rsidRDefault="005B289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6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</w:t>
      </w:r>
      <w:r>
        <w:rPr>
          <w:rStyle w:val="s0"/>
        </w:rPr>
        <w:t>н, 2003 г., № 4, ст. 23; 2006 г., № 11, ст. 55; № 23, ст. 140; 2010 г., № 7, ст. 28; 2011 г., № 3, ст. 32).</w:t>
      </w:r>
    </w:p>
    <w:p w:rsidR="00000000" w:rsidRDefault="005B289E">
      <w:pPr>
        <w:autoSpaceDE w:val="0"/>
        <w:autoSpaceDN w:val="0"/>
        <w:ind w:firstLine="426"/>
      </w:pPr>
      <w:r>
        <w:t> </w:t>
      </w:r>
    </w:p>
    <w:p w:rsidR="00000000" w:rsidRDefault="005B289E">
      <w:pPr>
        <w:autoSpaceDE w:val="0"/>
        <w:autoSpaceDN w:val="0"/>
        <w:ind w:firstLine="426"/>
      </w:pPr>
      <w:r>
        <w:t> </w:t>
      </w:r>
    </w:p>
    <w:p w:rsidR="00000000" w:rsidRDefault="005B289E">
      <w:pPr>
        <w:ind w:firstLine="567"/>
      </w:pPr>
      <w:r>
        <w:rPr>
          <w:b/>
          <w:bCs/>
        </w:rPr>
        <w:t xml:space="preserve">Президент </w:t>
      </w:r>
    </w:p>
    <w:p w:rsidR="00000000" w:rsidRDefault="005B289E">
      <w:r>
        <w:rPr>
          <w:b/>
          <w:bCs/>
        </w:rPr>
        <w:t xml:space="preserve">Республики Казахстан </w:t>
      </w:r>
    </w:p>
    <w:p w:rsidR="00000000" w:rsidRDefault="005B289E">
      <w:pPr>
        <w:ind w:firstLine="567"/>
      </w:pPr>
      <w:r>
        <w:t> </w:t>
      </w:r>
    </w:p>
    <w:p w:rsidR="00000000" w:rsidRDefault="005B289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ind w:firstLine="400"/>
        <w:jc w:val="both"/>
      </w:pPr>
      <w:r>
        <w:t> </w:t>
      </w:r>
    </w:p>
    <w:p w:rsidR="00000000" w:rsidRDefault="005B289E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5B289E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68"/>
      <w:headerReference w:type="default" r:id="rId169"/>
      <w:footerReference w:type="even" r:id="rId170"/>
      <w:footerReference w:type="default" r:id="rId171"/>
      <w:headerReference w:type="first" r:id="rId172"/>
      <w:footerReference w:type="first" r:id="rId1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89E" w:rsidRDefault="005B289E" w:rsidP="005B289E">
      <w:r>
        <w:separator/>
      </w:r>
    </w:p>
  </w:endnote>
  <w:endnote w:type="continuationSeparator" w:id="0">
    <w:p w:rsidR="005B289E" w:rsidRDefault="005B289E" w:rsidP="005B2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89E" w:rsidRDefault="005B289E" w:rsidP="005B289E">
      <w:r>
        <w:separator/>
      </w:r>
    </w:p>
  </w:footnote>
  <w:footnote w:type="continuationSeparator" w:id="0">
    <w:p w:rsidR="005B289E" w:rsidRDefault="005B289E" w:rsidP="005B2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 w:rsidP="005B2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89E" w:rsidRPr="005B289E" w:rsidRDefault="005B289E" w:rsidP="005B2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9E" w:rsidRDefault="005B28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89E"/>
    <w:rsid w:val="005B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78940" TargetMode="External"/><Relationship Id="rId21" Type="http://schemas.openxmlformats.org/officeDocument/2006/relationships/hyperlink" Target="http://online.zakon.kz/Document/?doc_id=39604716" TargetMode="External"/><Relationship Id="rId42" Type="http://schemas.openxmlformats.org/officeDocument/2006/relationships/hyperlink" Target="http://online.zakon.kz/Document/?doc_id=34535610" TargetMode="External"/><Relationship Id="rId63" Type="http://schemas.openxmlformats.org/officeDocument/2006/relationships/hyperlink" Target="http://online.zakon.kz/Document/?doc_id=36159568" TargetMode="External"/><Relationship Id="rId84" Type="http://schemas.openxmlformats.org/officeDocument/2006/relationships/hyperlink" Target="http://online.zakon.kz/Document/?doc_id=1049236" TargetMode="External"/><Relationship Id="rId138" Type="http://schemas.openxmlformats.org/officeDocument/2006/relationships/hyperlink" Target="http://online.zakon.kz/Document/?doc_id=31894718" TargetMode="External"/><Relationship Id="rId159" Type="http://schemas.openxmlformats.org/officeDocument/2006/relationships/hyperlink" Target="http://online.zakon.kz/Document/?doc_id=33610238" TargetMode="External"/><Relationship Id="rId170" Type="http://schemas.openxmlformats.org/officeDocument/2006/relationships/footer" Target="footer1.xml"/><Relationship Id="rId107" Type="http://schemas.openxmlformats.org/officeDocument/2006/relationships/hyperlink" Target="http://online.zakon.kz/Document/?doc_id=36159568" TargetMode="External"/><Relationship Id="rId11" Type="http://schemas.openxmlformats.org/officeDocument/2006/relationships/hyperlink" Target="http://online.zakon.kz/Document/?doc_id=31314817" TargetMode="External"/><Relationship Id="rId32" Type="http://schemas.openxmlformats.org/officeDocument/2006/relationships/hyperlink" Target="http://online.zakon.kz/Document/?doc_id=38634188" TargetMode="External"/><Relationship Id="rId53" Type="http://schemas.openxmlformats.org/officeDocument/2006/relationships/hyperlink" Target="http://online.zakon.kz/Document/?doc_id=39604716" TargetMode="External"/><Relationship Id="rId74" Type="http://schemas.openxmlformats.org/officeDocument/2006/relationships/hyperlink" Target="http://online.zakon.kz/Document/?doc_id=34648651" TargetMode="External"/><Relationship Id="rId128" Type="http://schemas.openxmlformats.org/officeDocument/2006/relationships/hyperlink" Target="http://online.zakon.kz/Document/?doc_id=31958541" TargetMode="External"/><Relationship Id="rId149" Type="http://schemas.openxmlformats.org/officeDocument/2006/relationships/hyperlink" Target="http://online.zakon.kz/Document/?doc_id=3615956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532233" TargetMode="External"/><Relationship Id="rId160" Type="http://schemas.openxmlformats.org/officeDocument/2006/relationships/hyperlink" Target="http://online.zakon.kz/Document/?doc_id=39262809" TargetMode="External"/><Relationship Id="rId22" Type="http://schemas.openxmlformats.org/officeDocument/2006/relationships/hyperlink" Target="http://online.zakon.kz/Document/?doc_id=39236412" TargetMode="External"/><Relationship Id="rId43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2913350" TargetMode="External"/><Relationship Id="rId118" Type="http://schemas.openxmlformats.org/officeDocument/2006/relationships/hyperlink" Target="http://online.zakon.kz/Document/?doc_id=31635480" TargetMode="External"/><Relationship Id="rId139" Type="http://schemas.openxmlformats.org/officeDocument/2006/relationships/hyperlink" Target="http://online.zakon.kz/Document/?doc_id=31894718" TargetMode="External"/><Relationship Id="rId85" Type="http://schemas.openxmlformats.org/officeDocument/2006/relationships/hyperlink" Target="http://online.zakon.kz/Document/?doc_id=33123837" TargetMode="External"/><Relationship Id="rId150" Type="http://schemas.openxmlformats.org/officeDocument/2006/relationships/hyperlink" Target="http://online.zakon.kz/Document/?doc_id=31958541" TargetMode="External"/><Relationship Id="rId171" Type="http://schemas.openxmlformats.org/officeDocument/2006/relationships/footer" Target="footer2.xml"/><Relationship Id="rId12" Type="http://schemas.openxmlformats.org/officeDocument/2006/relationships/hyperlink" Target="http://online.zakon.kz/Document/?doc_id=1003646" TargetMode="External"/><Relationship Id="rId33" Type="http://schemas.openxmlformats.org/officeDocument/2006/relationships/hyperlink" Target="http://online.zakon.kz/Document/?doc_id=37532233" TargetMode="External"/><Relationship Id="rId108" Type="http://schemas.openxmlformats.org/officeDocument/2006/relationships/hyperlink" Target="http://online.zakon.kz/Document/?doc_id=31958541" TargetMode="External"/><Relationship Id="rId129" Type="http://schemas.openxmlformats.org/officeDocument/2006/relationships/hyperlink" Target="http://online.zakon.kz/Document/?doc_id=36159568" TargetMode="External"/><Relationship Id="rId54" Type="http://schemas.openxmlformats.org/officeDocument/2006/relationships/hyperlink" Target="http://online.zakon.kz/Document/?doc_id=31565905" TargetMode="External"/><Relationship Id="rId75" Type="http://schemas.openxmlformats.org/officeDocument/2006/relationships/hyperlink" Target="http://online.zakon.kz/Document/?doc_id=32144169" TargetMode="External"/><Relationship Id="rId96" Type="http://schemas.openxmlformats.org/officeDocument/2006/relationships/hyperlink" Target="http://online.zakon.kz/Document/?doc_id=33610238" TargetMode="External"/><Relationship Id="rId140" Type="http://schemas.openxmlformats.org/officeDocument/2006/relationships/hyperlink" Target="http://online.zakon.kz/Document/?doc_id=31894718" TargetMode="External"/><Relationship Id="rId161" Type="http://schemas.openxmlformats.org/officeDocument/2006/relationships/hyperlink" Target="http://online.zakon.kz/Document/?doc_id=315481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227306" TargetMode="External"/><Relationship Id="rId28" Type="http://schemas.openxmlformats.org/officeDocument/2006/relationships/hyperlink" Target="http://online.zakon.kz/Document/?doc_id=37532233" TargetMode="External"/><Relationship Id="rId49" Type="http://schemas.openxmlformats.org/officeDocument/2006/relationships/hyperlink" Target="http://online.zakon.kz/Document/?doc_id=36159568" TargetMode="External"/><Relationship Id="rId114" Type="http://schemas.openxmlformats.org/officeDocument/2006/relationships/hyperlink" Target="http://online.zakon.kz/Document/?doc_id=33140604" TargetMode="External"/><Relationship Id="rId119" Type="http://schemas.openxmlformats.org/officeDocument/2006/relationships/hyperlink" Target="http://online.zakon.kz/Document/?doc_id=31636612" TargetMode="External"/><Relationship Id="rId44" Type="http://schemas.openxmlformats.org/officeDocument/2006/relationships/hyperlink" Target="http://online.zakon.kz/Document/?doc_id=39604716" TargetMode="External"/><Relationship Id="rId60" Type="http://schemas.openxmlformats.org/officeDocument/2006/relationships/hyperlink" Target="http://online.zakon.kz/Document/?doc_id=39604716" TargetMode="External"/><Relationship Id="rId65" Type="http://schemas.openxmlformats.org/officeDocument/2006/relationships/hyperlink" Target="http://online.zakon.kz/Document/?doc_id=36159568" TargetMode="External"/><Relationship Id="rId81" Type="http://schemas.openxmlformats.org/officeDocument/2006/relationships/hyperlink" Target="http://online.zakon.kz/Document/?doc_id=39236412" TargetMode="External"/><Relationship Id="rId86" Type="http://schemas.openxmlformats.org/officeDocument/2006/relationships/hyperlink" Target="http://online.zakon.kz/Document/?doc_id=36148637" TargetMode="External"/><Relationship Id="rId130" Type="http://schemas.openxmlformats.org/officeDocument/2006/relationships/hyperlink" Target="http://online.zakon.kz/Document/?doc_id=32913350" TargetMode="External"/><Relationship Id="rId135" Type="http://schemas.openxmlformats.org/officeDocument/2006/relationships/hyperlink" Target="http://online.zakon.kz/Document/?doc_id=38078611" TargetMode="External"/><Relationship Id="rId151" Type="http://schemas.openxmlformats.org/officeDocument/2006/relationships/hyperlink" Target="http://online.zakon.kz/Document/?doc_id=39604716" TargetMode="External"/><Relationship Id="rId156" Type="http://schemas.openxmlformats.org/officeDocument/2006/relationships/hyperlink" Target="http://online.zakon.kz/Document/?doc_id=31577399" TargetMode="External"/><Relationship Id="rId172" Type="http://schemas.openxmlformats.org/officeDocument/2006/relationships/header" Target="header3.xml"/><Relationship Id="rId13" Type="http://schemas.openxmlformats.org/officeDocument/2006/relationships/hyperlink" Target="http://online.zakon.kz/Document/?doc_id=1009179" TargetMode="External"/><Relationship Id="rId18" Type="http://schemas.openxmlformats.org/officeDocument/2006/relationships/hyperlink" Target="http://online.zakon.kz/Document/?doc_id=34753907" TargetMode="External"/><Relationship Id="rId39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6159568" TargetMode="External"/><Relationship Id="rId34" Type="http://schemas.openxmlformats.org/officeDocument/2006/relationships/hyperlink" Target="http://online.zakon.kz/Document/?doc_id=3420848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1565956" TargetMode="External"/><Relationship Id="rId76" Type="http://schemas.openxmlformats.org/officeDocument/2006/relationships/hyperlink" Target="http://online.zakon.kz/Document/?doc_id=31334394" TargetMode="External"/><Relationship Id="rId97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1518926" TargetMode="External"/><Relationship Id="rId120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1958541" TargetMode="External"/><Relationship Id="rId141" Type="http://schemas.openxmlformats.org/officeDocument/2006/relationships/hyperlink" Target="http://online.zakon.kz/Document/?doc_id=39262809" TargetMode="External"/><Relationship Id="rId146" Type="http://schemas.openxmlformats.org/officeDocument/2006/relationships/hyperlink" Target="http://online.zakon.kz/Document/?doc_id=33610238" TargetMode="External"/><Relationship Id="rId167" Type="http://schemas.openxmlformats.org/officeDocument/2006/relationships/hyperlink" Target="http://online.zakon.kz/Document/?doc_id=1038154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7532233" TargetMode="External"/><Relationship Id="rId92" Type="http://schemas.openxmlformats.org/officeDocument/2006/relationships/hyperlink" Target="http://www.nationalbank.kz/?docid=3277&amp;switch=russian" TargetMode="External"/><Relationship Id="rId162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236" TargetMode="External"/><Relationship Id="rId24" Type="http://schemas.openxmlformats.org/officeDocument/2006/relationships/hyperlink" Target="http://online.zakon.kz/Document/?doc_id=32818514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7532233" TargetMode="External"/><Relationship Id="rId66" Type="http://schemas.openxmlformats.org/officeDocument/2006/relationships/hyperlink" Target="http://online.zakon.kz/Document/?doc_id=32913350" TargetMode="External"/><Relationship Id="rId87" Type="http://schemas.openxmlformats.org/officeDocument/2006/relationships/hyperlink" Target="http://online.zakon.kz/Document/?doc_id=33123837" TargetMode="External"/><Relationship Id="rId110" Type="http://schemas.openxmlformats.org/officeDocument/2006/relationships/hyperlink" Target="http://online.zakon.kz/Document/?doc_id=31958541" TargetMode="External"/><Relationship Id="rId115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0092011" TargetMode="External"/><Relationship Id="rId136" Type="http://schemas.openxmlformats.org/officeDocument/2006/relationships/hyperlink" Target="http://online.zakon.kz/Document/?doc_id=38078611" TargetMode="External"/><Relationship Id="rId157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9236412" TargetMode="External"/><Relationship Id="rId82" Type="http://schemas.openxmlformats.org/officeDocument/2006/relationships/hyperlink" Target="http://online.zakon.kz/Document/?doc_id=37532233" TargetMode="External"/><Relationship Id="rId152" Type="http://schemas.openxmlformats.org/officeDocument/2006/relationships/hyperlink" Target="http://online.zakon.kz/Document/?doc_id=39236412" TargetMode="External"/><Relationship Id="rId173" Type="http://schemas.openxmlformats.org/officeDocument/2006/relationships/footer" Target="footer3.xml"/><Relationship Id="rId19" Type="http://schemas.openxmlformats.org/officeDocument/2006/relationships/hyperlink" Target="http://online.zakon.kz/Document/?doc_id=39604716" TargetMode="External"/><Relationship Id="rId14" Type="http://schemas.openxmlformats.org/officeDocument/2006/relationships/hyperlink" Target="http://online.zakon.kz/Document/?doc_id=37532233" TargetMode="External"/><Relationship Id="rId30" Type="http://schemas.openxmlformats.org/officeDocument/2006/relationships/hyperlink" Target="http://online.zakon.kz/Document/?doc_id=37532233" TargetMode="External"/><Relationship Id="rId35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0466908" TargetMode="External"/><Relationship Id="rId77" Type="http://schemas.openxmlformats.org/officeDocument/2006/relationships/hyperlink" Target="http://online.zakon.kz/Document/?doc_id=31548165" TargetMode="External"/><Relationship Id="rId100" Type="http://schemas.openxmlformats.org/officeDocument/2006/relationships/hyperlink" Target="http://online.zakon.kz/Document/?doc_id=33610238" TargetMode="External"/><Relationship Id="rId105" Type="http://schemas.openxmlformats.org/officeDocument/2006/relationships/hyperlink" Target="http://online.zakon.kz/Document/?doc_id=39604716" TargetMode="External"/><Relationship Id="rId126" Type="http://schemas.openxmlformats.org/officeDocument/2006/relationships/hyperlink" Target="http://online.zakon.kz/Document/?doc_id=36159568" TargetMode="External"/><Relationship Id="rId147" Type="http://schemas.openxmlformats.org/officeDocument/2006/relationships/hyperlink" Target="http://online.zakon.kz/Document/?doc_id=39879187" TargetMode="External"/><Relationship Id="rId168" Type="http://schemas.openxmlformats.org/officeDocument/2006/relationships/header" Target="header1.xml"/><Relationship Id="rId8" Type="http://schemas.openxmlformats.org/officeDocument/2006/relationships/hyperlink" Target="http://online.zakon.kz/Document/?doc_id=38597658" TargetMode="External"/><Relationship Id="rId51" Type="http://schemas.openxmlformats.org/officeDocument/2006/relationships/hyperlink" Target="http://online.zakon.kz/Document/?doc_id=32756904" TargetMode="External"/><Relationship Id="rId72" Type="http://schemas.openxmlformats.org/officeDocument/2006/relationships/hyperlink" Target="http://online.zakon.kz/Document/?doc_id=33610238" TargetMode="External"/><Relationship Id="rId93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3610238" TargetMode="External"/><Relationship Id="rId121" Type="http://schemas.openxmlformats.org/officeDocument/2006/relationships/hyperlink" Target="http://online.zakon.kz/Document/?doc_id=31646631" TargetMode="External"/><Relationship Id="rId142" Type="http://schemas.openxmlformats.org/officeDocument/2006/relationships/hyperlink" Target="http://online.zakon.kz/Document/?doc_id=31565905" TargetMode="External"/><Relationship Id="rId163" Type="http://schemas.openxmlformats.org/officeDocument/2006/relationships/hyperlink" Target="http://online.zakon.kz/Document/?doc_id=3475390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604716" TargetMode="External"/><Relationship Id="rId46" Type="http://schemas.openxmlformats.org/officeDocument/2006/relationships/hyperlink" Target="http://online.zakon.kz/Document/?doc_id=37532233" TargetMode="External"/><Relationship Id="rId67" Type="http://schemas.openxmlformats.org/officeDocument/2006/relationships/hyperlink" Target="http://online.zakon.kz/Document/?doc_id=30046115" TargetMode="External"/><Relationship Id="rId116" Type="http://schemas.openxmlformats.org/officeDocument/2006/relationships/hyperlink" Target="http://online.zakon.kz/Document/?doc_id=31617631" TargetMode="External"/><Relationship Id="rId137" Type="http://schemas.openxmlformats.org/officeDocument/2006/relationships/hyperlink" Target="http://online.zakon.kz/Document/?doc_id=34648651" TargetMode="External"/><Relationship Id="rId158" Type="http://schemas.openxmlformats.org/officeDocument/2006/relationships/hyperlink" Target="http://online.zakon.kz/Document/?doc_id=37532233" TargetMode="External"/><Relationship Id="rId20" Type="http://schemas.openxmlformats.org/officeDocument/2006/relationships/hyperlink" Target="http://online.zakon.kz/Document/?doc_id=39236412" TargetMode="External"/><Relationship Id="rId41" Type="http://schemas.openxmlformats.org/officeDocument/2006/relationships/hyperlink" Target="http://online.zakon.kz/Document/?doc_id=31329515" TargetMode="External"/><Relationship Id="rId62" Type="http://schemas.openxmlformats.org/officeDocument/2006/relationships/hyperlink" Target="http://online.zakon.kz/Document/?doc_id=36159568" TargetMode="External"/><Relationship Id="rId83" Type="http://schemas.openxmlformats.org/officeDocument/2006/relationships/hyperlink" Target="http://online.zakon.kz/Document/?doc_id=33610238" TargetMode="External"/><Relationship Id="rId88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3493374" TargetMode="External"/><Relationship Id="rId132" Type="http://schemas.openxmlformats.org/officeDocument/2006/relationships/hyperlink" Target="http://online.zakon.kz/Document/?doc_id=34648651" TargetMode="External"/><Relationship Id="rId153" Type="http://schemas.openxmlformats.org/officeDocument/2006/relationships/hyperlink" Target="http://online.zakon.kz/Document/?doc_id=39604716" TargetMode="External"/><Relationship Id="rId174" Type="http://schemas.openxmlformats.org/officeDocument/2006/relationships/fontTable" Target="fontTable.xml"/><Relationship Id="rId15" Type="http://schemas.openxmlformats.org/officeDocument/2006/relationships/hyperlink" Target="http://online.zakon.kz/Document/?doc_id=1003548" TargetMode="External"/><Relationship Id="rId36" Type="http://schemas.openxmlformats.org/officeDocument/2006/relationships/hyperlink" Target="http://online.zakon.kz/Document/?doc_id=31577399" TargetMode="External"/><Relationship Id="rId57" Type="http://schemas.openxmlformats.org/officeDocument/2006/relationships/hyperlink" Target="http://online.zakon.kz/Document/?doc_id=39262809" TargetMode="External"/><Relationship Id="rId106" Type="http://schemas.openxmlformats.org/officeDocument/2006/relationships/hyperlink" Target="http://online.zakon.kz/Document/?doc_id=39236412" TargetMode="External"/><Relationship Id="rId127" Type="http://schemas.openxmlformats.org/officeDocument/2006/relationships/hyperlink" Target="http://online.zakon.kz/Document/?doc_id=36159568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4208486" TargetMode="External"/><Relationship Id="rId52" Type="http://schemas.openxmlformats.org/officeDocument/2006/relationships/hyperlink" Target="http://online.zakon.kz/Document/?doc_id=39604716" TargetMode="External"/><Relationship Id="rId73" Type="http://schemas.openxmlformats.org/officeDocument/2006/relationships/hyperlink" Target="http://online.zakon.kz/Document/?doc_id=1003646" TargetMode="External"/><Relationship Id="rId78" Type="http://schemas.openxmlformats.org/officeDocument/2006/relationships/hyperlink" Target="http://online.zakon.kz/Document/?doc_id=31625633" TargetMode="External"/><Relationship Id="rId94" Type="http://schemas.openxmlformats.org/officeDocument/2006/relationships/hyperlink" Target="http://online.zakon.kz/Document/?doc_id=37532233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9604716" TargetMode="External"/><Relationship Id="rId143" Type="http://schemas.openxmlformats.org/officeDocument/2006/relationships/hyperlink" Target="http://online.zakon.kz/Document/?doc_id=31565956" TargetMode="External"/><Relationship Id="rId148" Type="http://schemas.openxmlformats.org/officeDocument/2006/relationships/hyperlink" Target="http://online.zakon.kz/Document/?doc_id=34753907" TargetMode="External"/><Relationship Id="rId164" Type="http://schemas.openxmlformats.org/officeDocument/2006/relationships/hyperlink" Target="http://online.zakon.kz/Document/?doc_id=31548200" TargetMode="External"/><Relationship Id="rId16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5748506" TargetMode="External"/><Relationship Id="rId47" Type="http://schemas.openxmlformats.org/officeDocument/2006/relationships/hyperlink" Target="http://online.zakon.kz/Document/?doc_id=37532233" TargetMode="External"/><Relationship Id="rId68" Type="http://schemas.openxmlformats.org/officeDocument/2006/relationships/hyperlink" Target="http://online.zakon.kz/Document/?doc_id=32913350" TargetMode="External"/><Relationship Id="rId89" Type="http://schemas.openxmlformats.org/officeDocument/2006/relationships/hyperlink" Target="http://online.zakon.kz/Document/?doc_id=37532233" TargetMode="External"/><Relationship Id="rId112" Type="http://schemas.openxmlformats.org/officeDocument/2006/relationships/hyperlink" Target="http://online.zakon.kz/Document/?doc_id=33446197" TargetMode="External"/><Relationship Id="rId133" Type="http://schemas.openxmlformats.org/officeDocument/2006/relationships/hyperlink" Target="http://online.zakon.kz/Document/?doc_id=38078611" TargetMode="External"/><Relationship Id="rId154" Type="http://schemas.openxmlformats.org/officeDocument/2006/relationships/hyperlink" Target="http://online.zakon.kz/Document/?doc_id=39236412" TargetMode="External"/><Relationship Id="rId175" Type="http://schemas.openxmlformats.org/officeDocument/2006/relationships/theme" Target="theme/theme1.xml"/><Relationship Id="rId16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7532233" TargetMode="External"/><Relationship Id="rId58" Type="http://schemas.openxmlformats.org/officeDocument/2006/relationships/hyperlink" Target="http://online.zakon.kz/Document/?doc_id=34648651" TargetMode="External"/><Relationship Id="rId79" Type="http://schemas.openxmlformats.org/officeDocument/2006/relationships/hyperlink" Target="http://online.zakon.kz/Document/?doc_id=31334394" TargetMode="External"/><Relationship Id="rId102" Type="http://schemas.openxmlformats.org/officeDocument/2006/relationships/hyperlink" Target="http://online.zakon.kz/Document/?doc_id=31646631" TargetMode="External"/><Relationship Id="rId123" Type="http://schemas.openxmlformats.org/officeDocument/2006/relationships/hyperlink" Target="http://online.zakon.kz/Document/?doc_id=39236412" TargetMode="External"/><Relationship Id="rId144" Type="http://schemas.openxmlformats.org/officeDocument/2006/relationships/hyperlink" Target="http://online.zakon.kz/Document/?doc_id=30466908" TargetMode="External"/><Relationship Id="rId90" Type="http://schemas.openxmlformats.org/officeDocument/2006/relationships/hyperlink" Target="http://online.zakon.kz/Document/?doc_id=33610238" TargetMode="External"/><Relationship Id="rId165" Type="http://schemas.openxmlformats.org/officeDocument/2006/relationships/hyperlink" Target="http://online.zakon.kz/Document/?doc_id=31669045" TargetMode="External"/><Relationship Id="rId27" Type="http://schemas.openxmlformats.org/officeDocument/2006/relationships/hyperlink" Target="http://online.zakon.kz/Document/?doc_id=36830147" TargetMode="External"/><Relationship Id="rId48" Type="http://schemas.openxmlformats.org/officeDocument/2006/relationships/hyperlink" Target="http://online.zakon.kz/Document/?doc_id=37532233" TargetMode="External"/><Relationship Id="rId69" Type="http://schemas.openxmlformats.org/officeDocument/2006/relationships/hyperlink" Target="http://online.zakon.kz/Document/?doc_id=30046115" TargetMode="External"/><Relationship Id="rId113" Type="http://schemas.openxmlformats.org/officeDocument/2006/relationships/hyperlink" Target="http://online.zakon.kz/Document/?doc_id=33140604" TargetMode="External"/><Relationship Id="rId134" Type="http://schemas.openxmlformats.org/officeDocument/2006/relationships/hyperlink" Target="http://online.zakon.kz/Document/?doc_id=34648651" TargetMode="External"/><Relationship Id="rId80" Type="http://schemas.openxmlformats.org/officeDocument/2006/relationships/hyperlink" Target="http://online.zakon.kz/Document/?doc_id=39604716" TargetMode="External"/><Relationship Id="rId155" Type="http://schemas.openxmlformats.org/officeDocument/2006/relationships/hyperlink" Target="http://online.zakon.kz/Document/?doc_id=39604716" TargetMode="External"/><Relationship Id="rId17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34208486" TargetMode="External"/><Relationship Id="rId59" Type="http://schemas.openxmlformats.org/officeDocument/2006/relationships/hyperlink" Target="http://online.zakon.kz/Document/?doc_id=31894718" TargetMode="External"/><Relationship Id="rId103" Type="http://schemas.openxmlformats.org/officeDocument/2006/relationships/hyperlink" Target="http://online.zakon.kz/Document/?doc_id=31518781" TargetMode="External"/><Relationship Id="rId124" Type="http://schemas.openxmlformats.org/officeDocument/2006/relationships/hyperlink" Target="http://online.zakon.kz/Document/?doc_id=36159568" TargetMode="External"/><Relationship Id="rId70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31334394" TargetMode="External"/><Relationship Id="rId145" Type="http://schemas.openxmlformats.org/officeDocument/2006/relationships/hyperlink" Target="http://online.zakon.kz/Document/?doc_id=37532233" TargetMode="External"/><Relationship Id="rId166" Type="http://schemas.openxmlformats.org/officeDocument/2006/relationships/hyperlink" Target="http://online.zakon.kz/Document/?doc_id=31300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12647</Words>
  <Characters>72089</Characters>
  <Application>Microsoft Office Word</Application>
  <DocSecurity>0</DocSecurity>
  <Lines>600</Lines>
  <Paragraphs>169</Paragraphs>
  <ScaleCrop>false</ScaleCrop>
  <Company/>
  <LinksUpToDate>false</LinksUpToDate>
  <CharactersWithSpaces>84567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2023-12-08T17:51:00Z</dcterms:created>
  <dcterms:modified xsi:type="dcterms:W3CDTF">2023-12-08T17:51:00Z</dcterms:modified>
</cp:coreProperties>
</file>