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330F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здравоохранения и социального развития Республики Казахстан от 28 июля 2015 года № 626 «Об утверждении Правил оказания консультативно-диагностической помощи» (с изменениями и дополнениями по состоянию на 03.07.2020 г.) (утратил силу)</w:t>
      </w:r>
    </w:p>
    <w:p w:rsidR="00000000" w:rsidRDefault="001330F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330F5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27 августа Республики Казахстан 2015 года под № 11958</w:t>
      </w:r>
    </w:p>
    <w:p w:rsidR="00000000" w:rsidRDefault="001330F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330F5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</w:t>
        </w:r>
        <w:r>
          <w:rPr>
            <w:rStyle w:val="a4"/>
          </w:rPr>
          <w:t>равовых актов РК «Әділет» 7 сентября 2015 г.</w:t>
        </w:r>
      </w:hyperlink>
      <w:r>
        <w:rPr>
          <w:rStyle w:val="s0"/>
        </w:rPr>
        <w:t xml:space="preserve">; </w:t>
      </w:r>
      <w:r>
        <w:t>«Казахстанская правда» от 25 июня 2016 г. № 121 (28247)</w:t>
      </w:r>
    </w:p>
    <w:p w:rsidR="00000000" w:rsidRDefault="001330F5">
      <w:pPr>
        <w:ind w:firstLine="397"/>
        <w:jc w:val="both"/>
      </w:pPr>
      <w:r>
        <w:t> </w:t>
      </w:r>
    </w:p>
    <w:p w:rsidR="00000000" w:rsidRDefault="001330F5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Республик</w:t>
      </w:r>
      <w:r>
        <w:rPr>
          <w:rStyle w:val="s0"/>
        </w:rPr>
        <w:t>и Казахстан от 19 октября 2020 года № ҚР ДСМ-136/2020</w:t>
      </w:r>
    </w:p>
    <w:p w:rsidR="00000000" w:rsidRDefault="001330F5">
      <w:pPr>
        <w:ind w:firstLine="397"/>
        <w:jc w:val="both"/>
      </w:pPr>
      <w:r>
        <w:t> </w:t>
      </w:r>
    </w:p>
    <w:p w:rsidR="00000000" w:rsidRDefault="001330F5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1330F5">
      <w:pPr>
        <w:ind w:firstLine="397"/>
        <w:jc w:val="both"/>
      </w:pPr>
      <w:r>
        <w:rPr>
          <w:rStyle w:val="s0"/>
        </w:rPr>
        <w:t> </w:t>
      </w:r>
    </w:p>
    <w:p w:rsidR="00000000" w:rsidRDefault="001330F5">
      <w:pPr>
        <w:ind w:firstLine="397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30.03.19 г. № ҚР ДСМ-17 (введен в действие со дня его первого официального</w:t>
      </w:r>
      <w:r>
        <w:rPr>
          <w:rStyle w:val="s0"/>
        </w:rPr>
        <w:t xml:space="preserve">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330F5">
      <w:pPr>
        <w:ind w:firstLine="397"/>
        <w:jc w:val="both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29.08.19 г. № ҚР ДСМ-121 (введены в действие с 1 сентября 2019 года и</w:t>
      </w:r>
      <w:r>
        <w:rPr>
          <w:rStyle w:val="s0"/>
        </w:rPr>
        <w:t xml:space="preserve"> действовали по 31 декабря 2019 года; введены в действие с 1 января 2020 года);</w:t>
      </w:r>
    </w:p>
    <w:p w:rsidR="00000000" w:rsidRDefault="001330F5">
      <w:pPr>
        <w:ind w:firstLine="397"/>
        <w:jc w:val="both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 здравоохранения РК от 02.04.20 г. № ҚР ДСМ-24/2020 (введен в действие по истечении десяти кале</w:t>
      </w:r>
      <w:r>
        <w:rPr>
          <w:rStyle w:val="s0"/>
        </w:rPr>
        <w:t xml:space="preserve">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правоотношения, возникшие с 1 января 2020 года);</w:t>
      </w:r>
    </w:p>
    <w:p w:rsidR="00000000" w:rsidRDefault="001330F5">
      <w:pPr>
        <w:ind w:firstLine="397"/>
        <w:jc w:val="both"/>
      </w:pPr>
      <w:hyperlink r:id="rId14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03.07.20 г. № ҚР ДСМ-76/2020 (введен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</w:t>
        </w:r>
        <w:r>
          <w:rPr>
            <w:rStyle w:val="a4"/>
          </w:rPr>
          <w:t>вания</w:t>
        </w:r>
      </w:hyperlink>
      <w:r>
        <w:rPr>
          <w:rStyle w:val="s0"/>
        </w:rPr>
        <w:t xml:space="preserve"> и распространяется на правоотношения, возникшие с 16 марта 2020 года)</w:t>
      </w:r>
    </w:p>
    <w:p w:rsidR="00000000" w:rsidRDefault="001330F5">
      <w:pPr>
        <w:ind w:firstLine="397"/>
        <w:jc w:val="both"/>
      </w:pPr>
      <w:r>
        <w:t> </w:t>
      </w:r>
    </w:p>
    <w:p w:rsidR="00000000" w:rsidRDefault="001330F5">
      <w:pPr>
        <w:ind w:firstLine="397"/>
        <w:jc w:val="both"/>
      </w:pPr>
      <w:r>
        <w:rPr>
          <w:rStyle w:val="s0"/>
        </w:rPr>
        <w:t> </w:t>
      </w:r>
    </w:p>
    <w:p w:rsidR="00000000" w:rsidRDefault="001330F5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1330F5">
      <w:pPr>
        <w:ind w:firstLine="397"/>
        <w:jc w:val="both"/>
      </w:pPr>
      <w:r>
        <w:rPr>
          <w:rStyle w:val="s0"/>
        </w:rPr>
        <w:t> </w:t>
      </w:r>
    </w:p>
    <w:p w:rsidR="00000000" w:rsidRDefault="001330F5">
      <w:pPr>
        <w:ind w:firstLine="397"/>
        <w:jc w:val="both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30.03.19 г.</w:t>
      </w:r>
    </w:p>
    <w:p w:rsidR="00000000" w:rsidRDefault="001330F5">
      <w:pPr>
        <w:ind w:firstLine="397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29.08.19 г.</w:t>
      </w:r>
    </w:p>
    <w:p w:rsidR="00000000" w:rsidRDefault="001330F5">
      <w:pPr>
        <w:ind w:firstLine="397"/>
        <w:jc w:val="both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29.08.19 г. (введены в действие с 1 января 2020 года)</w:t>
      </w:r>
    </w:p>
    <w:p w:rsidR="00000000" w:rsidRDefault="001330F5">
      <w:pPr>
        <w:ind w:firstLine="397"/>
        <w:jc w:val="both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02.04.20 г. </w:t>
      </w:r>
    </w:p>
    <w:p w:rsidR="00000000" w:rsidRDefault="001330F5">
      <w:pPr>
        <w:ind w:firstLine="397"/>
        <w:jc w:val="both"/>
      </w:pPr>
      <w:hyperlink r:id="rId20" w:history="1">
        <w:r>
          <w:rPr>
            <w:rStyle w:val="a4"/>
          </w:rPr>
          <w:t>редакция</w:t>
        </w:r>
      </w:hyperlink>
      <w:r>
        <w:t>, действовавшая до внесения изменений от 03.07.20 г. </w:t>
      </w:r>
    </w:p>
    <w:p w:rsidR="00000000" w:rsidRDefault="001330F5">
      <w:pPr>
        <w:ind w:firstLine="397"/>
        <w:jc w:val="both"/>
      </w:pPr>
      <w:r>
        <w:t> </w:t>
      </w:r>
    </w:p>
    <w:p w:rsidR="00000000" w:rsidRDefault="001330F5">
      <w:pPr>
        <w:ind w:firstLine="397"/>
        <w:jc w:val="both"/>
      </w:pPr>
      <w:r>
        <w:t> </w:t>
      </w:r>
    </w:p>
    <w:p w:rsidR="00000000" w:rsidRDefault="001330F5">
      <w:pPr>
        <w:ind w:firstLine="397"/>
        <w:jc w:val="both"/>
      </w:pPr>
      <w:r>
        <w:rPr>
          <w:rStyle w:val="s0"/>
        </w:rPr>
        <w:t> </w:t>
      </w:r>
    </w:p>
    <w:p w:rsidR="00000000" w:rsidRDefault="001330F5">
      <w:pPr>
        <w:ind w:firstLine="397"/>
        <w:jc w:val="both"/>
      </w:pPr>
      <w:r>
        <w:rPr>
          <w:rStyle w:val="s0"/>
        </w:rPr>
        <w:t> </w:t>
      </w:r>
    </w:p>
    <w:p w:rsidR="00000000" w:rsidRDefault="001330F5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30F5" w:rsidRDefault="001330F5" w:rsidP="001330F5">
      <w:r>
        <w:separator/>
      </w:r>
    </w:p>
  </w:endnote>
  <w:endnote w:type="continuationSeparator" w:id="0">
    <w:p w:rsidR="001330F5" w:rsidRDefault="001330F5" w:rsidP="001330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30F5" w:rsidRDefault="001330F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30F5" w:rsidRDefault="001330F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30F5" w:rsidRDefault="001330F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30F5" w:rsidRDefault="001330F5" w:rsidP="001330F5">
      <w:r>
        <w:separator/>
      </w:r>
    </w:p>
  </w:footnote>
  <w:footnote w:type="continuationSeparator" w:id="0">
    <w:p w:rsidR="001330F5" w:rsidRDefault="001330F5" w:rsidP="001330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30F5" w:rsidRDefault="001330F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30F5" w:rsidRDefault="001330F5" w:rsidP="001330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330F5" w:rsidRPr="001330F5" w:rsidRDefault="001330F5" w:rsidP="001330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здравоохранения и социального развития Республики Казахстан от 28 июля 2015 года № 626 «Об утверждении Правил оказания консультативно-диагностической помощи» (с изменениями и дополнениями по состоянию на 03.07.2020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30F5" w:rsidRDefault="001330F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330F5"/>
    <w:rsid w:val="001330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330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330F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330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330F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330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330F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330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330F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631037" TargetMode="External"/><Relationship Id="rId13" Type="http://schemas.openxmlformats.org/officeDocument/2006/relationships/hyperlink" Target="http://online.zakon.kz/Document/?doc_id=35681936" TargetMode="External"/><Relationship Id="rId18" Type="http://schemas.openxmlformats.org/officeDocument/2006/relationships/hyperlink" Target="http://online.zakon.kz/Document/?doc_id=36822724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adilet.zan.kz/rus/origins/V1500011958" TargetMode="External"/><Relationship Id="rId12" Type="http://schemas.openxmlformats.org/officeDocument/2006/relationships/hyperlink" Target="http://online.zakon.kz/Document/?doc_id=35893665" TargetMode="External"/><Relationship Id="rId17" Type="http://schemas.openxmlformats.org/officeDocument/2006/relationships/hyperlink" Target="http://online.zakon.kz/Document/?doc_id=33599713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162452" TargetMode="External"/><Relationship Id="rId20" Type="http://schemas.openxmlformats.org/officeDocument/2006/relationships/hyperlink" Target="http://online.zakon.kz/Document/?doc_id=3599111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373705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543381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2544867" TargetMode="External"/><Relationship Id="rId19" Type="http://schemas.openxmlformats.org/officeDocument/2006/relationships/hyperlink" Target="http://online.zakon.kz/Document/?doc_id=3225300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227868" TargetMode="External"/><Relationship Id="rId14" Type="http://schemas.openxmlformats.org/officeDocument/2006/relationships/hyperlink" Target="http://online.zakon.kz/Document/?doc_id=38166095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262</Words>
  <Characters>2573</Characters>
  <Application>Microsoft Office Word</Application>
  <DocSecurity>0</DocSecurity>
  <Lines>21</Lines>
  <Paragraphs>5</Paragraphs>
  <ScaleCrop>false</ScaleCrop>
  <Company/>
  <LinksUpToDate>false</LinksUpToDate>
  <CharactersWithSpaces>2830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здравоохранения и социального развития Республики Казахстан от 28 июля 2015 года № 626 «Об утверждении Правил оказания консультативно-диагностической помощи» (с изменениями и дополнениями по состоянию на 03.07.2020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2023-11-28T22:53:00Z</dcterms:created>
  <dcterms:modified xsi:type="dcterms:W3CDTF">2023-11-28T22:53:00Z</dcterms:modified>
</cp:coreProperties>
</file>