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596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10 июля 2020 года № 274 «О внесении дополнения в приказ Министра здравоохранения и социального развития Республики Казахстан от 5 мая 2015 года № 319 «Об утверждении Правил назначе</w:t>
      </w:r>
      <w:r>
        <w:rPr>
          <w:rStyle w:val="s0"/>
          <w:b/>
          <w:bCs/>
        </w:rPr>
        <w:t>ния и выплаты государственных пособий семьям, имеющим детей» (утратил силу)</w:t>
      </w:r>
    </w:p>
    <w:p w:rsidR="00000000" w:rsidRDefault="00EB596A">
      <w:pPr>
        <w:pStyle w:val="pj"/>
      </w:pPr>
      <w:r>
        <w:rPr>
          <w:rStyle w:val="s0"/>
        </w:rPr>
        <w:t> </w:t>
      </w:r>
    </w:p>
    <w:p w:rsidR="00000000" w:rsidRDefault="00EB596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июля 2020 года под № 20963</w:t>
      </w:r>
    </w:p>
    <w:p w:rsidR="00000000" w:rsidRDefault="00EB596A">
      <w:pPr>
        <w:pStyle w:val="pj"/>
      </w:pPr>
      <w:r>
        <w:rPr>
          <w:rStyle w:val="s0"/>
        </w:rPr>
        <w:t> </w:t>
      </w:r>
    </w:p>
    <w:p w:rsidR="00000000" w:rsidRDefault="00EB596A">
      <w:pPr>
        <w:pStyle w:val="pj"/>
      </w:pPr>
      <w:r>
        <w:rPr>
          <w:rStyle w:val="s0"/>
        </w:rPr>
        <w:t xml:space="preserve">Опубликован: </w:t>
      </w:r>
      <w:hyperlink r:id="rId7" w:anchor="!/doc/144751/rus" w:history="1">
        <w:r>
          <w:rPr>
            <w:rStyle w:val="a4"/>
          </w:rPr>
          <w:t>ИС «Эталонный контрольный банк НПА РК в электронном виде» 14 июля 2020</w:t>
        </w:r>
      </w:hyperlink>
      <w:r>
        <w:rPr>
          <w:rStyle w:val="s0"/>
        </w:rPr>
        <w:t xml:space="preserve"> г.</w:t>
      </w:r>
    </w:p>
    <w:p w:rsidR="00000000" w:rsidRDefault="00EB596A">
      <w:pPr>
        <w:pStyle w:val="pj"/>
      </w:pPr>
      <w:r>
        <w:rPr>
          <w:rStyle w:val="s0"/>
        </w:rPr>
        <w:t> </w:t>
      </w:r>
    </w:p>
    <w:p w:rsidR="00000000" w:rsidRDefault="00EB596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</w:t>
      </w:r>
      <w:r>
        <w:rPr>
          <w:rStyle w:val="s0"/>
        </w:rPr>
        <w:t>да и социальной защиты населения РК от 24 мая 2023 года № 169</w:t>
      </w:r>
    </w:p>
    <w:p w:rsidR="00000000" w:rsidRDefault="00EB596A">
      <w:pPr>
        <w:pStyle w:val="pj"/>
      </w:pPr>
      <w:r>
        <w:rPr>
          <w:rStyle w:val="s0"/>
        </w:rPr>
        <w:t> </w:t>
      </w:r>
    </w:p>
    <w:p w:rsidR="00000000" w:rsidRDefault="00EB596A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596A" w:rsidRDefault="00EB596A" w:rsidP="00EB596A">
      <w:r>
        <w:separator/>
      </w:r>
    </w:p>
  </w:endnote>
  <w:endnote w:type="continuationSeparator" w:id="0">
    <w:p w:rsidR="00EB596A" w:rsidRDefault="00EB596A" w:rsidP="00EB5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96A" w:rsidRDefault="00EB59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96A" w:rsidRDefault="00EB59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96A" w:rsidRDefault="00EB59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596A" w:rsidRDefault="00EB596A" w:rsidP="00EB596A">
      <w:r>
        <w:separator/>
      </w:r>
    </w:p>
  </w:footnote>
  <w:footnote w:type="continuationSeparator" w:id="0">
    <w:p w:rsidR="00EB596A" w:rsidRDefault="00EB596A" w:rsidP="00EB59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96A" w:rsidRDefault="00EB59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96A" w:rsidRDefault="00EB596A" w:rsidP="00EB59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596A" w:rsidRPr="00EB596A" w:rsidRDefault="00EB596A" w:rsidP="00EB59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10 июля 2020 года № 274 «О внесении дополнения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96A" w:rsidRDefault="00EB59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596A"/>
    <w:rsid w:val="00EB5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59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59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59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59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59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59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59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59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738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704</Characters>
  <Application>Microsoft Office Word</Application>
  <DocSecurity>0</DocSecurity>
  <Lines>5</Lines>
  <Paragraphs>1</Paragraphs>
  <ScaleCrop>false</ScaleCrop>
  <Company>SPecialiST RePack</Company>
  <LinksUpToDate>false</LinksUpToDate>
  <CharactersWithSpaces>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10 июля 2020 года № 274 «О внесении дополнения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2024-05-03T15:48:00Z</dcterms:created>
  <dcterms:modified xsi:type="dcterms:W3CDTF">2024-05-03T15:48:00Z</dcterms:modified>
</cp:coreProperties>
</file>