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4E7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Национального Банка Республики Казахстан от 28 ноября 2016 года № 279 «О внесении изменений в некоторые нормативные правовые акты Республики Казахстан по вопросам ведения бухгалтерского учета и финансовой отчетности» (с изменениями </w:t>
      </w:r>
      <w:r>
        <w:rPr>
          <w:rStyle w:val="s0"/>
          <w:b/>
          <w:bCs/>
        </w:rPr>
        <w:t>по состоянию на 21.09.2020 г.)</w:t>
      </w:r>
    </w:p>
    <w:p w:rsidR="00000000" w:rsidRDefault="00A64E7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64E75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26 января 2017 года под № 14738</w:t>
      </w:r>
    </w:p>
    <w:p w:rsidR="00000000" w:rsidRDefault="00A64E75">
      <w:pPr>
        <w:ind w:firstLine="400"/>
        <w:jc w:val="both"/>
      </w:pPr>
      <w:r>
        <w:rPr>
          <w:rStyle w:val="s0"/>
        </w:rPr>
        <w:t> </w:t>
      </w:r>
    </w:p>
    <w:p w:rsidR="00000000" w:rsidRDefault="00A64E75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anchor="!/doc/109460/rus" w:history="1">
        <w:r>
          <w:rPr>
            <w:rStyle w:val="a4"/>
          </w:rPr>
          <w:t>ИС «Эталонный контрольный банк НПА РК в электронном виде» 7 февраля 2017 г.</w:t>
        </w:r>
      </w:hyperlink>
    </w:p>
    <w:p w:rsidR="00000000" w:rsidRDefault="00A64E75">
      <w:pPr>
        <w:ind w:firstLine="400"/>
        <w:jc w:val="both"/>
      </w:pPr>
      <w:r>
        <w:rPr>
          <w:rStyle w:val="s0"/>
        </w:rPr>
        <w:t> </w:t>
      </w:r>
    </w:p>
    <w:p w:rsidR="00000000" w:rsidRDefault="00A64E75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A64E75">
      <w:pPr>
        <w:ind w:firstLine="397"/>
        <w:jc w:val="both"/>
      </w:pPr>
      <w:r>
        <w:rPr>
          <w:rStyle w:val="s0"/>
        </w:rPr>
        <w:t> </w:t>
      </w:r>
    </w:p>
    <w:p w:rsidR="00000000" w:rsidRDefault="00A64E75">
      <w:pPr>
        <w:ind w:firstLine="397"/>
        <w:jc w:val="both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13.09.19 г. № 156 (введено </w:t>
      </w:r>
      <w:r>
        <w:rPr>
          <w:rStyle w:val="s0"/>
        </w:rPr>
        <w:t xml:space="preserve">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64E75">
      <w:pPr>
        <w:ind w:firstLine="397"/>
        <w:jc w:val="both"/>
      </w:pPr>
      <w:hyperlink r:id="rId10" w:anchor="sub_id=1" w:history="1">
        <w:r>
          <w:rPr>
            <w:rStyle w:val="a4"/>
          </w:rPr>
          <w:t>постановление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Правления Национального Банка РК от 21.09.20 г. № 109 (введено в действие с 16 декабря 2020 года)</w:t>
      </w:r>
    </w:p>
    <w:p w:rsidR="00000000" w:rsidRDefault="00A64E75">
      <w:pPr>
        <w:ind w:firstLine="397"/>
        <w:jc w:val="both"/>
      </w:pPr>
      <w:r>
        <w:rPr>
          <w:rStyle w:val="s0"/>
        </w:rPr>
        <w:t> </w:t>
      </w:r>
    </w:p>
    <w:p w:rsidR="00000000" w:rsidRDefault="00A64E75">
      <w:pPr>
        <w:ind w:firstLine="397"/>
        <w:jc w:val="both"/>
      </w:pPr>
      <w:r>
        <w:rPr>
          <w:rStyle w:val="s0"/>
        </w:rPr>
        <w:t> </w:t>
      </w:r>
    </w:p>
    <w:p w:rsidR="00000000" w:rsidRDefault="00A64E75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A64E75">
      <w:pPr>
        <w:ind w:firstLine="397"/>
        <w:jc w:val="both"/>
      </w:pPr>
      <w:r>
        <w:rPr>
          <w:rStyle w:val="s0"/>
        </w:rPr>
        <w:t> </w:t>
      </w:r>
    </w:p>
    <w:p w:rsidR="00000000" w:rsidRDefault="00A64E75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13.09.19 г.</w:t>
      </w:r>
    </w:p>
    <w:p w:rsidR="00000000" w:rsidRDefault="00A64E75">
      <w:pPr>
        <w:ind w:firstLine="397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21.09.20 г.</w:t>
      </w:r>
    </w:p>
    <w:p w:rsidR="00000000" w:rsidRDefault="00A64E75">
      <w:pPr>
        <w:ind w:firstLine="397"/>
        <w:jc w:val="both"/>
      </w:pPr>
      <w:r>
        <w:t> </w:t>
      </w:r>
    </w:p>
    <w:p w:rsidR="00000000" w:rsidRDefault="00A64E75">
      <w:pPr>
        <w:ind w:firstLine="397"/>
        <w:jc w:val="both"/>
      </w:pPr>
      <w:r>
        <w:rPr>
          <w:rStyle w:val="s0"/>
        </w:rPr>
        <w:t> </w:t>
      </w:r>
    </w:p>
    <w:p w:rsidR="00000000" w:rsidRDefault="00A64E75">
      <w:pPr>
        <w:jc w:val="center"/>
      </w:pPr>
      <w:r>
        <w:rPr>
          <w:rStyle w:val="s1"/>
        </w:rPr>
        <w:t>Сравнительная таблица к проекту постановления Правления Национального Банка Республики Казахстан «О внесении изменений в некоторы</w:t>
      </w:r>
      <w:r>
        <w:rPr>
          <w:rStyle w:val="s1"/>
        </w:rPr>
        <w:t>е нормативные правовые акты Республики Казахстан по вопросам ведения бухгалтерского учета и финансовой отчетности»</w:t>
      </w:r>
    </w:p>
    <w:p w:rsidR="00000000" w:rsidRDefault="00A64E7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1518"/>
        <w:gridCol w:w="4296"/>
        <w:gridCol w:w="4416"/>
        <w:gridCol w:w="2075"/>
      </w:tblGrid>
      <w:tr w:rsidR="00000000">
        <w:tc>
          <w:tcPr>
            <w:tcW w:w="14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№</w:t>
            </w:r>
          </w:p>
        </w:tc>
        <w:tc>
          <w:tcPr>
            <w:tcW w:w="4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Пункт,</w:t>
            </w:r>
          </w:p>
          <w:p w:rsidR="00000000" w:rsidRDefault="00A64E75">
            <w:pPr>
              <w:jc w:val="center"/>
              <w:textAlignment w:val="baseline"/>
            </w:pPr>
            <w:r>
              <w:t>подпункт</w:t>
            </w:r>
          </w:p>
        </w:tc>
        <w:tc>
          <w:tcPr>
            <w:tcW w:w="17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Действующая редакция</w:t>
            </w:r>
          </w:p>
        </w:tc>
        <w:tc>
          <w:tcPr>
            <w:tcW w:w="17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Предлагаемая редакция</w:t>
            </w:r>
          </w:p>
        </w:tc>
        <w:tc>
          <w:tcPr>
            <w:tcW w:w="9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Обоснование / комментарии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rPr>
                <w:b/>
                <w:bCs/>
                <w:color w:val="666666"/>
              </w:rPr>
              <w:t>1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rPr>
                <w:b/>
                <w:bCs/>
                <w:color w:val="666666"/>
              </w:rPr>
              <w:t>2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rPr>
                <w:b/>
                <w:bCs/>
                <w:color w:val="666666"/>
              </w:rPr>
              <w:t>3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rPr>
                <w:b/>
                <w:bCs/>
                <w:color w:val="666666"/>
              </w:rPr>
              <w:t>4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rPr>
                <w:b/>
                <w:bCs/>
                <w:color w:val="666666"/>
              </w:rPr>
              <w:t>5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Постановление Правления Национального Банка Республики Казахстан от 24 декабря 2007 года № 152 «Об утверждении Инструкции по ведению бухгалтерского учета банками второго уровня и акционерным обществом «Банк Развития Казахстана»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Заголовок главы 1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1. Общие положения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1. Общие положения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Пункт 1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1. Настоящая Инструкция разработана в соответствии с законами Республики Казахстан от 30 марта 1995 года «О Национальном Банке Республики Казахстан», от 28 февраля 2007 года «О бухгалтерском учете и финансовой отчетности», Типовым планом счетов бухгалтерск</w:t>
            </w:r>
            <w:r>
              <w:t>ого учета в банках второго уровня, ипотечных организациях и акционерном обществе «Банк Развития Казахстана», утвержденным постановлением Правления Национального Банка Республики Казахстан от 31 января 2011 года № 3 «Об утверждении Типового плана счетов бух</w:t>
            </w:r>
            <w:r>
              <w:t>галтерского учета в банках второго уровня, ипотечных организациях и акционерном обществе «Банк Развития Казахстана», зарегистрированным в Реестре государственной регистрации нормативных правовых актов под № 6793, международными стандартами финансовой отчет</w:t>
            </w:r>
            <w:r>
              <w:t>ности и детализирует ведение бухгалтерского учета банками второго уровня и акционерным обществом «Банк Развития Казахстана» (далее - банки).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1. Настоящая Инструкция по ведению бухгалтерского учета банками второго уровня и акционерным обществом «Банк Разви</w:t>
            </w:r>
            <w:r>
              <w:t>тия Казахстана» (далее - настоящая Инструкция) разработана в соответствии с законами Республики Казахстан от 30 марта 1995 года «О Национальном Банке Республики Казахстан», от 28 февраля 2007 года «О бухгалтерском учете и финансовой отчетности», постановле</w:t>
            </w:r>
            <w:r>
              <w:t>нием Правления Национального Банка Республики Казахстан от 31 января 2011 года № 3 «Об утверждении Типового плана счетов бухгалтерского учета в банках второго уровня, ипотечных организациях, акционерном обществе «Банк Развития Казахстана», зарегистрированн</w:t>
            </w:r>
            <w:r>
              <w:t>ым в Реестре государственной регистрации нормативных правовых актов под № 6793, международными стандартами финансовой отчетности и детализирует ведение бухгалтерского учета банками второго уровня, акционерным обществом «Банк Развития Казахстана» и юридичес</w:t>
            </w:r>
            <w:r>
              <w:t>ким лицом, ранее являвшимся дочерним банком (далее - банки).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В связи с введением понятия юридического лица, ранее являвшегося дочерним банком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Аабзац первый пункта 2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2. В настоящей Инструкции используются понятия, предусмотренные Гражданским код</w:t>
            </w:r>
            <w:r>
              <w:t>ексом Республики Казахстан (Общая часть) от 27 декабря 1994 года, Гражданским кодексом Республики Казахстан (Особенная часть) от 1 июля 1999 года, Законом Республики Казахстан от 28 апреля 1997 года «О вексельном обращении в Республике Казахстан» и постано</w:t>
            </w:r>
            <w:r>
              <w:t>влениями Правления Национального Банка Республики Казахстан от 15 ноября 1999 года № 396 «Об утверждении Правил учета векселей банками второго уровня Республики Казахстан», зарегистрированным в Реестре государственной регистрации нормативных правовых актов</w:t>
            </w:r>
            <w:r>
              <w:t xml:space="preserve"> под № 1015, и от 15 ноября 1999 года № 397 «Об утверждении Правил проведения банками второго уровня операций с переводными и простыми векселями», зарегистрированным в Реестре государственной регистрации нормативных правовых актов под № 1016, а также следу</w:t>
            </w:r>
            <w:r>
              <w:t>ющие понятия: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2. В настоящей Инструкции используются понятия, предусмотренные Гражданским кодексом Республики Казахстан (Общая часть) от 27 декабря 1994 года, Гражданским кодексом Республики Казахстан (Особенная часть) от 1 июля 1999 года, Законом Республ</w:t>
            </w:r>
            <w:r>
              <w:t>ики Казахстан от 28 апреля 1997 года «О вексельном обращении в Республике Казахстан», постановлениями Правления Национального Банка Республики Казахстан от 15 ноября 1999 года № 396 «Об утверждении Правил учета векселей банками второго уровня Республики Ка</w:t>
            </w:r>
            <w:r>
              <w:t xml:space="preserve">захстан», зарегистрированным в Реестре государственной регистрации нормативных правовых актов под № 1015, и от 31 декабря 2015 года № 261 «Об утверждении Правил проведения операций с переводными и простыми векселями банками второго уровня и организациями, </w:t>
            </w:r>
            <w:r>
              <w:t>осуществляющими отдельные виды банковских операций», зарегистрированным в Реестре государственной регистрации нормативных правовых актов под № 13071, а также следующие понятия: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Заголовок главы 2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2. Бухгалтерский учет операций по переоценке активов и обязательств в иностранной валюте и аффинированных драгоценных металлах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2. Бухгалтерский учет операций по переоценке активов и обязательств в иностранной валюте и аффинированных драгоценных мета</w:t>
            </w:r>
            <w:r>
              <w:t>ллах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Заголовок главы 3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3. Бухгалтерский учет дилинговых операций с иностранной валютой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3. Бухгалтерский учет дилинговых операций с иностранной валютой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Заголовок главы 4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4. Бухгалтерский учет вкладных операций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4. Бухгалтерский учет вкладных операций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7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Заголовок главы 5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5. Бухгалтерский учет заемных операций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5. Бухгалтерский учет заемных операций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8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Заголовок главы 6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6. Бухгалтерский учет операций с ценными бумагами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6. Бухгалтерский учет операций с ценными бумагами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9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Заголовок главы 6-1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6-1. Бухгалтерский учет динамических резервов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6-1. Бухгалтерский учет д</w:t>
            </w:r>
            <w:r>
              <w:t>инамических резервов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10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Заголовок главы 7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7. Бухгалтерский учет операций РЕПО и обратное РЕПО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7. Бухгалтерский учет операций РЕПО и обратное РЕПО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11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Заголовок главы 8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8. Бухгалтерский учет операций по покупке и продаже аффинированных драгоценных металлов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8. Бухгалтерский учет операций по покупке и продаже аффинированных драгоценных металлов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12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Заголовок главы 9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 xml:space="preserve">9. Бухгалтерский учет </w:t>
            </w:r>
            <w:r>
              <w:t>операций с производными финансовыми инструментами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9. Бухгалтерский учет операций с производными финансовыми инструментами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13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Заголовок главы 10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10. Бухгалтерский учет операций хеджирования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10. Бухгалтерский учет операций хеджирования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14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Заголовок главы 11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11. Бухгалтерский учет операций с платежными карточками и дорожными чеками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11. Бухгалтерский учет операций с платежными карточками и дорожными чеками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15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Заголовок главы 12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12. Бухгалтерский учет операций с банковскими гарантиями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12. Бухгалтерский учет операций с банковскими гарантиями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16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Заголовок главы 12-1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12-1. Бухгалтерский учет операций с векселями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12-1. Бухгалтерский учет операций с векселями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17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Заголовок параграфа 3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3. Учет операций по оплате домицилированных векселей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Параграф 3. Учет операций по оплате домицилированных векселей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18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Заголовок параграфа 4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4. Учет операций по принятию векселей на инкассо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Параграф 4. Учет операций по принятию векселей на инкассо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19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Заголовок параграфа 5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5. Учет операций по авалированию векселей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Параграф 5. Учет операций по авалированию векселей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20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Заголовок параграфа 6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6. Учет операций по акцепту векселей в порядке посредничества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Параграф 6. Учет операций по акцепту векселей в порядке посредничества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Постановление Правления Национального Банка Республики Казахстан от 22 сентября 2008 года № 79 «Об утверждении Типового плана счетов бухгалтерского учета для отдельных субъектов финансового рынка Республики Казахстан»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21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Заголовок главы 1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1. Общие</w:t>
            </w:r>
            <w:r>
              <w:t xml:space="preserve"> положения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1. Общие положения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22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Пункт 1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 xml:space="preserve">1. Настоящий Типовой план счетов бухгалтерского учета для отдельных субъектов финансового рынка Республики Казахстан (далее - План счетов) разработан в соответствии с Законом Республики Казахстан от 28 февраля 2007 года «О бухгалтерском учете и финансовой </w:t>
            </w:r>
            <w:r>
              <w:t>отчетности» и предназначен для группировки и текущего отражения элементов финансовой отчетности в стоимостном выражении единым накопительным пенсионным фондом, добровольными накопительными пенсионными фондами (далее - накопительные пенсионные фонды), орган</w:t>
            </w:r>
            <w:r>
              <w:t>изациями, осуществляющими отдельные виды банковских операций, страховыми (перестраховочными) организациями, страховыми брокерами, обществами взаимного страхования, специальными финансовыми компаниями, исламскими специальными финансовыми компаниями, професс</w:t>
            </w:r>
            <w:r>
              <w:t>иональными участниками рынка ценных бумаг Республики Казахстан и микрофинансовыми организациями (далее - организации) на счетах бухгалтерского учета для составления финансовой отчетности.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1. Настоящий Типовой план счетов бухгалтерского учета для отдельных</w:t>
            </w:r>
            <w:r>
              <w:t xml:space="preserve"> субъектов финансового рынка Республики Казахстан (далее - План счетов) разработан в соответствии с Законом Республики Казахстан от 28 февраля 2007 года «О бухгалтерском учете и финансовой отчетности» и предназначен для группировки и текущего отражения эле</w:t>
            </w:r>
            <w:r>
              <w:t>ментов финансовой отчетности в стоимостном выражении единым накопительным пенсионным фондом, добровольными накопительными пенсионными фондами (далее - накопительные пенсионные фонды), организациями, осуществляющими отдельные виды банковских операций (за ис</w:t>
            </w:r>
            <w:r>
              <w:t>ключением юридического лица, ранее являвшимся дочерним банком), страховыми (перестраховочными) организациями, страховыми брокерами, обществами взаимного страхования, специальными финансовыми компаниями, исламскими специальными финансовыми компаниями, профе</w:t>
            </w:r>
            <w:r>
              <w:t>ссиональными участниками рынка ценных бумаг Республики Казахстан и микрофинансовыми организациями (далее - организации) на счетах бухгалтерского учета для составления финансовой отчетности.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 xml:space="preserve">В связи с введением понятия юридического лица, ранее являвшегося </w:t>
            </w:r>
            <w:r>
              <w:t>дочерним банком»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23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Заголовок главы 2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2. Счета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2. Счета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24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Заголовок главы 3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3. Описание счетов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3. Описание счетов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25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Параграф 1 главы 3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3220 «Обязательства по пенсионным отчислениям» (пассивный).</w:t>
            </w:r>
          </w:p>
          <w:p w:rsidR="00000000" w:rsidRDefault="00A64E75">
            <w:pPr>
              <w:textAlignment w:val="baseline"/>
            </w:pPr>
            <w:r>
              <w:t>Назначение: учет сумм обязательств по пенсионным отчислениям, причитающихся перечислению в Государственный центр по выплате пенсий.</w:t>
            </w:r>
          </w:p>
          <w:p w:rsidR="00000000" w:rsidRDefault="00A64E75">
            <w:pPr>
              <w:textAlignment w:val="baseline"/>
            </w:pPr>
            <w:r>
              <w:t>По кредиту счета проводится сумма обязательств по пенсионным отч</w:t>
            </w:r>
            <w:r>
              <w:t>ислениям, причитающихся перечислению в Государственный центр по выплате пенсий.</w:t>
            </w:r>
          </w:p>
          <w:p w:rsidR="00000000" w:rsidRDefault="00A64E75">
            <w:pPr>
              <w:textAlignment w:val="baseline"/>
            </w:pPr>
            <w:r>
              <w:t>По дебету счета проводится списание сумм начисленных обязательств по пенсионным отчислениям при их перечислении в Государственный центр по выплате пенсий и/или при урегулирован</w:t>
            </w:r>
            <w:r>
              <w:t>ии в конце отчетного года.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3220 «Обязательства по пенсионным отчислениям» (пассивный).</w:t>
            </w:r>
          </w:p>
          <w:p w:rsidR="00000000" w:rsidRDefault="00A64E75">
            <w:pPr>
              <w:textAlignment w:val="baseline"/>
            </w:pPr>
            <w:r>
              <w:t>Назначение: учет сумм обязательств по пенсионным отчислениям, причитающихся перечислению в некоммерческое акционерное общество «Государственная корпорация «Правительств</w:t>
            </w:r>
            <w:r>
              <w:t>о для граждан».</w:t>
            </w:r>
          </w:p>
          <w:p w:rsidR="00000000" w:rsidRDefault="00A64E75">
            <w:pPr>
              <w:textAlignment w:val="baseline"/>
            </w:pPr>
            <w:r>
              <w:t>По кредиту счета проводится сумма обязательств по пенсионным отчислениям, причитающихся перечислению в некоммерческое акционерное общество «Государственная корпорация «Правительство для граждан».</w:t>
            </w:r>
          </w:p>
          <w:p w:rsidR="00000000" w:rsidRDefault="00A64E75">
            <w:pPr>
              <w:textAlignment w:val="baseline"/>
            </w:pPr>
            <w:r>
              <w:t>По дебету счета проводится списание сумм нач</w:t>
            </w:r>
            <w:r>
              <w:t>исленных обязательств по пенсионным отчислениям при их перечислении в некоммерческое акционерное общество «Государственная корпорация «Правительство для граждан» и (или) при урегулировании в конце отчетного года.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В связи с Постановлением Правительства Рес</w:t>
            </w:r>
            <w:r>
              <w:t>публики Казахстан от 29 января 2016 года № 39 «О создании некоммерческого акционерного общества «Государственная корпорация «Правительство для граждан»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Постановление Правления Национального Банка Республики Казахстан от 31 января 2011 года № 3 «Об утверждении Типового плана счетов бухгалтерского учета в банках второго уровня, ипотечных организациях и акционерном обществе «Банк Развития Казахстана»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26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1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1. Общие положения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1. Общие положения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27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Пункт 1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1. Настоящий Типовой план счетов бухгалтерского учета в банках второго уровня, ипотечных организациях и акционерном обществе «Банк Развития Казахстана» (далее - План счетов) разработан в соответствии с Законом Республики Казахстан от 28 февраля 2007 года «</w:t>
            </w:r>
            <w:r>
              <w:t>О бухгалтерском учете и финансовой отчетности».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1. Настоящий Типовой план счетов бухгалтерского учета в банках второго уровня, ипотечных организациях, акционерном обществе «Банк Развития Казахстана» (далее - План счетов) разработан в соответствии с Законо</w:t>
            </w:r>
            <w:r>
              <w:t>м Республики Казахстан от 28 февраля 2007 года «О бухгалтерском учете и финансовой отчетности» и предназначен для группировки и текущего отражения элементов финансовой отчетности в стоимостном выражении банками второго уровня, ипотечными организациями, акц</w:t>
            </w:r>
            <w:r>
              <w:t>ионерным обществом «Банк Развития Казахстана» и юридическим лицом, ранее являвшимся дочерним банком.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В связи с введением понятия юридического лица, ранее являвшегося дочерним банком»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28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2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2. Счета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2. Счета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29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3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3. Описание счетов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3. Описание счетов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30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3, параграф 1,</w:t>
            </w:r>
          </w:p>
          <w:p w:rsidR="00000000" w:rsidRDefault="00A64E75">
            <w:pPr>
              <w:textAlignment w:val="baseline"/>
            </w:pPr>
            <w:r>
              <w:t>описание счета 5722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Назначение счета: Учет сумм социальных отчислений, перечисляемых акционерному обществу «Государственный фонд социального страхования».</w:t>
            </w:r>
          </w:p>
          <w:p w:rsidR="00000000" w:rsidRDefault="00A64E75">
            <w:pPr>
              <w:textAlignment w:val="baseline"/>
            </w:pPr>
            <w:r>
              <w:t>По дебету счета проводятся суммы расходов, связанных с перечислением социальных отчислений.</w:t>
            </w:r>
          </w:p>
          <w:p w:rsidR="00000000" w:rsidRDefault="00A64E75">
            <w:pPr>
              <w:textAlignment w:val="baseline"/>
            </w:pPr>
            <w:r>
              <w:t>По кредиту счета проводится с</w:t>
            </w:r>
            <w:r>
              <w:t>писание сумм понесенных расходов на балансовый счет № 4999.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Назначение счета: Учет сумм социальных отчислений и отчислений на обязательное социальное медицинское страхование, перечисляемых акционерному обществу «Государственный фонд социального страховани</w:t>
            </w:r>
            <w:r>
              <w:t>я» и в некоммерческое акционерное общество «Фонд социального медицинского страхования».</w:t>
            </w:r>
          </w:p>
          <w:p w:rsidR="00000000" w:rsidRDefault="00A64E75">
            <w:pPr>
              <w:textAlignment w:val="baseline"/>
            </w:pPr>
            <w:r>
              <w:t>По дебету счета проводятся суммы расходов, связанных с перечислением социальных отчислений.</w:t>
            </w:r>
          </w:p>
          <w:p w:rsidR="00000000" w:rsidRDefault="00A64E75">
            <w:pPr>
              <w:textAlignment w:val="baseline"/>
            </w:pPr>
            <w:r>
              <w:t xml:space="preserve">По кредиту счета проводится списание сумм понесенных расходов на балансовый </w:t>
            </w:r>
            <w:r>
              <w:t>счет № 4999.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В соответствии со статьей 27 Закона РК «Об обязательном социальном медицинском страховании»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Постановление Правления Национального Банка Республики Казахстан от 1 июля 2011 года № 68 «Об утверждении Инструкции по ведению бухгалтерского учета отдельными субъектами финансового рынка»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31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1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1. Общие положения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1. Общие п</w:t>
            </w:r>
            <w:r>
              <w:t>оложения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32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Часть первая пункта 2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2. Настоящая Инструкция детализирует ведение бухгалтерского учета операций по размещению собственных денег во вклады, займы, ценные бумаги, производные инструменты, аффинированные драгоценные металлы, иностранную валюту, операций хеджирования, а также опер</w:t>
            </w:r>
            <w:r>
              <w:t xml:space="preserve">аций РЕПО и обратного РЕПО единым накопительным пенсионным фондом, добровольными накопительными пенсионными фондами (далее - накопительные пенсионные фонды), организациями, осуществляющими отдельные виды банковских операций, страховыми (перестраховочными) </w:t>
            </w:r>
            <w:r>
              <w:t xml:space="preserve">организациями, исламскими страховыми (перестраховочными) организациями, обществами взаимного страхования, страховыми брокерами, профессиональными участниками рынка ценных бумаг, специальными финансовыми компаниями и микрофинансовыми организациями (далее - </w:t>
            </w:r>
            <w:r>
              <w:t>организация).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2. Настоящая Инструкция детализирует ведение бухгалтерского учета операций по размещению собственных денег во вклады, займы, ценные бумаги, производные инструменты, аффинированные драгоценные металлы, иностранную валюту, операций хеджировани</w:t>
            </w:r>
            <w:r>
              <w:t>я, а также операций РЕПО и обратного РЕПО (далее - настоящая Инструкция) единым накопительным пенсионным фондом, добровольными накопительными пенсионными фондами (далее - накопительные пенсионные фонды), организациями, осуществляющими отдельные виды банков</w:t>
            </w:r>
            <w:r>
              <w:t>ских операций (за исключением юридического лица, ранее являвшегося дочерним банком), страховыми (перестраховочными) организациями, исламскими страховыми (перестраховочными) организациями, обществами взаимного страхования, страховыми брокерами, профессионал</w:t>
            </w:r>
            <w:r>
              <w:t>ьными участниками рынка ценных бумаг, специальными финансовыми компаниями и микрофинансовыми организациями (далее - организация).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В связи с введением понятия юридического лица, ранее являвшегося дочерним банком»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33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2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2. Основные понятия, используемые в настоящей Инструкции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2. Основные понятия, используемые в настоящей Инструкции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34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3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3. Бухгалтерский учет операций с ценными бумагами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3. Бухгалтерский учет опера</w:t>
            </w:r>
            <w:r>
              <w:t>ций с ценными бумагами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35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4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4. Бухгалтерский учет операций РЕПО и обратного РЕПО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4. Бухгалтерский учет операций РЕПО и обратного РЕПО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36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5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5. Бухгалтерский учет операций по купле-продаже аффинированных драгоценных металлов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5. Бухгалтерский учет операций по купле-продаже аффинированных драгоценных металлов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37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6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6. Бухгалтерский учет операций</w:t>
            </w:r>
            <w:r>
              <w:t xml:space="preserve"> с иностранной валютой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6. Бухгалтерский учет операций с иностранной валютой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38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7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7. Бухгалтерский учет предоставленных займов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7. Бухгалтерский учет предоставленных займов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39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8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8. Бухгалтерский учет вкладов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8. Бухгалтерский учет вкладов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40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9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9. Бухгалтерский учет операций с производными инструментами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9. Бухгалтерский учет операций с производными инструментами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41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10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10. Бухгалтерский учет хеджирования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10. Бухгалтерский учет хеджирования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42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11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11. Бухгалтерский учет операций по начислению комиссионного вознаграждения от пенсионных активов и от инвестиционного дохода по пенсионным активам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 xml:space="preserve">Глава 11. Бухгалтерский учет операций по начислению комиссионного вознаграждения от пенсионных активов и от </w:t>
            </w:r>
            <w:r>
              <w:t>инвестиционного дохода по пенсионным активам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Постановление Правления Национального Банка Республики Казахстан от 1 июля 2011 года № 69 «Об утверждении Инструкции по ведению бухгалтерского учета операций с пенсионными активами, о</w:t>
            </w:r>
            <w:r>
              <w:t>существляемых единым накопительным пенсионным фондом и добровольными накопительными пенсионными фондами»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43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1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1. Общие положения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1. Общие положения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44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2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2. Основные понятия, используемые в настоящей Инструкции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2. Основные понятия, используемые в настоящей Инструкции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45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3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 xml:space="preserve">3. Бухгалтерский учет операций по получению пенсионных взносов и выплате пенсионных </w:t>
            </w:r>
            <w:r>
              <w:t>накоплений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3. Бухгалтерский учет операций по получению пенсионных взносов и выплате пенсионных накоплений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46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Пункт 5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5. Единый накопительный пенсионный фонд на основании платежных документов и списков физических лиц, в чью пользу перечисляются обязательные пенсионные взносы, обязательные профессиональные пенсионные взносы и пени, полученных от Республиканского государств</w:t>
            </w:r>
            <w:r>
              <w:t>енного казенного предприятия «Государственный центр по выплате пенсий», за предыдущий рабочий день осуществляет следующую бухгалтерскую запись:</w:t>
            </w:r>
          </w:p>
          <w:p w:rsidR="00000000" w:rsidRDefault="00A64E75">
            <w:pPr>
              <w:textAlignment w:val="baseline"/>
            </w:pPr>
            <w:r>
              <w:t>Дт 1060 61 Денежные средства (пенсионные активы) на текущем счете (инвестиционный счет)</w:t>
            </w:r>
          </w:p>
          <w:p w:rsidR="00000000" w:rsidRDefault="00A64E75">
            <w:pPr>
              <w:textAlignment w:val="baseline"/>
            </w:pPr>
            <w:r>
              <w:t>Кт 3390 65 Пенсионные на</w:t>
            </w:r>
            <w:r>
              <w:t>копления на индивидуальных пенсионных счетах.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 xml:space="preserve">5. Единый накопительный пенсионный фонд на основании платежных документов и списков физических лиц, в чью пользу перечисляются обязательные пенсионные взносы, обязательные профессиональные пенсионные взносы и </w:t>
            </w:r>
            <w:r>
              <w:t>пени, полученных от некоммерческого акционерного общества «Государственная корпорация «Правительство для граждан», за предыдущий рабочий день осуществляет следующую бухгалтерскую запись:</w:t>
            </w:r>
          </w:p>
          <w:p w:rsidR="00000000" w:rsidRDefault="00A64E75">
            <w:pPr>
              <w:textAlignment w:val="baseline"/>
            </w:pPr>
            <w:r>
              <w:t>Дт 1060 61 Денежные средства (пенсионные активы) на текущем счете (ин</w:t>
            </w:r>
            <w:r>
              <w:t>вестиционный счет)</w:t>
            </w:r>
          </w:p>
          <w:p w:rsidR="00000000" w:rsidRDefault="00A64E75">
            <w:pPr>
              <w:textAlignment w:val="baseline"/>
            </w:pPr>
            <w:r>
              <w:t>Кт 3390 65 Пенсионные накопления на индивидуальных пенсионных счетах.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 xml:space="preserve">В связи с Постановлением Правительства Республики Казахстан от 29 января 2016 года № 39 «О создании некоммерческого акционерного общества «Государственная корпорация </w:t>
            </w:r>
            <w:r>
              <w:t>«Правительство для граждан»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47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4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4. Бухгалтерский учет операций по размещению пенсионных активов в ценные бумаги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4. Бухгалтерский учет операций по размещению пенсионных активов в ценные бумаги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48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5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5. Бухгалтерский учет операций по размещению пенсионных активов во вклады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5. Бухгалтерский учет операций по размещению пенсионных активов во вклады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49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6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6. Бухгалтерский учет переклассификации приобретенных долговых и долевых ценных бумаг по категориям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6. Бухгалтерский учет переклассификации приобретенных долговых и долевых ценных бумаг по категориям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50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7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7. Бухгалтерский учет операций по размещению пенсионных активов в аффинированные драгоценные металлы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7. Бухгалтерский учет операций по размещению пенсионных активов в аффинированные драгоценные металлы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51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8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8. Бухгалтерский учет операций обратного РЕПО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8. Бухгалтерский учет операций обратного РЕПО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52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9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9. Бухгалтерский учет операций с производными инструментами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9. Бухгалтерский уче</w:t>
            </w:r>
            <w:r>
              <w:t>т операций с производными инструментами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53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10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10. Бухгалтерский учет операций по формированию инвестиционного дохода и комиссионных вознаграждений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10. Бухгалтерский учет операций по формированию инвестиционного дохода и комиссионных вознаграждений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54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11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 xml:space="preserve">11. Бухгалтерский учет пенсионных активов, переданных в доверительное управление зарубежной организации, осуществляющей деятельность по управлению инвестиционным портфелем в соответствии с законодательством иностранного государства, отвечающей требованиям </w:t>
            </w:r>
            <w:r>
              <w:t>Национального Банка Республики Казахстан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11. Бухгалтерский учет пенсионных активов, переданных в доверительное управление зарубежной организации, осуществляющей деятельность по управлению инвестиционным портфелем в соответствии с законодательством и</w:t>
            </w:r>
            <w:r>
              <w:t>ностранного государства, отвечающей требованиям Национального Банка Республики Казахстан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Постановление Правления Национального Банка Республики Казахстан от 27 июля 2012 года № 223 «О сроке составления аудиторского отчета финанс</w:t>
            </w:r>
            <w:r>
              <w:t>овых организаций и его представления в Национальный Банк Республики Казахстан»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55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Преамбула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 xml:space="preserve">В соответствии с Законом Республики Казахстан от 30 марта 1995 года «О Национальном Банке Республики Казахстан» и в целях реализации законов Республики Казахстан от 4 июля 2003 года «О государственном регулировании и надзоре финансового рынка и финансовых </w:t>
            </w:r>
            <w:r>
              <w:t>организаций» и от 20 ноября 1998 года «Об аудиторской деятельности» Правление Национального Банка Республики Казахстан ПОСТАНОВЛЯЕТ: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 xml:space="preserve">В соответствии с Законом Республики Казахстан от 30 марта 1995 года «О Национальном Банке Республики Казахстан» и в целях </w:t>
            </w:r>
            <w:r>
              <w:t>реализации Закона Республики Казахстан от 20 ноября 1998 года «Об аудиторской деятельности» Правление Национального Банка Республики Казахстан ПОСТАНОВЛЯЕТ: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56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Пункт 1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1. Аудиторские организации составляют и представляют в Нац</w:t>
            </w:r>
            <w:r>
              <w:t>иональный Банк Республики Казахстан аудиторский отчет по финансовой отчетности финансовых организаций и акционерного общества «Банк Развития Казахстана» в срок до 30 апреля года, следующего за отчетным.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1. Аудиторские организации составляют и представляют в Национальный Банк Республики Казахстан аудиторский отчет по финансовой отчетности финансовых организаций, указанных в пункте 2 статьи 5 Закона Республики Казахстан от 20 ноября 1998 года «Об аудиторско</w:t>
            </w:r>
            <w:r>
              <w:t>й деятельности», и акционерного общества «Банк Развития Казахстана» в срок до 30 апреля года, следующего за отчетным.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В целях уточнения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Постановление Правления Национального Банка Республики Казахстан от 28 января 2016 года № 41 «Об утверждении Пра</w:t>
            </w:r>
            <w:r>
              <w:t>вил представления финансовой отчетности финансовыми организациями, специальными финансовыми компаниями, исламскими специальными финансовыми компаниями, микрофинансовыми организациями»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57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Преамбула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В соответствии с законами Республики Казахстан от 30 марта 1995 года «О Национальном Банке Республики Казахстан» и от 28 февраля 2007 года «О бухгалтерском учете и финансовой отчетности» в целях совершенствования порядка представления финансовой отчетности</w:t>
            </w:r>
            <w:r>
              <w:t xml:space="preserve"> финансовыми организациями, специальными финансовыми компаниями, исламскими специальными финансовыми компаниями, микрофинансовыми организациями Правление Национального Банка Республики Казахстан ПОСТАНОВЛЯЕТ: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В соответствии с законами Республики Казахстан от 30 марта 1995 года «О Национальном Банке Республики Казахстан», от 28 февраля 2007 года «О бухгалтерском учете и финансовой отчетности» и подпунктом 2) пункта 3 статьи 16 Закона Республики Казахстан от 19 м</w:t>
            </w:r>
            <w:r>
              <w:t>арта 2010 года «О государственной статистике», в целях совершенствования порядка представления финансовой отчетности финансовыми организациями, специальными финансовыми компаниями, исламскими специальными финансовыми компаниями, микрофинансовыми организаци</w:t>
            </w:r>
            <w:r>
              <w:t>ями Правление Национального Банка Республики Казахстан ПОСТАНОВЛЯЕТ: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В целях уточнения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58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1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1. Общие положения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1. Общие положения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59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Пункт 7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7. Организация представляет в Национальный Банк совместно с финансовой отчетностью пояснительную записку в электронном формате, в которой раскрываются детализация и расшифровка счетов по статьям бухгалтерского баланса «прочие активы» и «прочие обязательств</w:t>
            </w:r>
            <w:r>
              <w:t>а», а также по статьям отчета о прибылях и убытках «прочие доходы» и «прочие расходы».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7. Организация представляет в Национальный Банк совместно с ежеквартальной (ежемесячной) финансовой отчетностью пояснительную записку в электронном формате, в которой р</w:t>
            </w:r>
            <w:r>
              <w:t>аскрываются детализация и расшифровка счетов по статьям бухгалтерского баланса «прочие активы» и «прочие обязательства», а также по статьям отчета о прибылях и убытках «прочие доходы» и «прочие расходы».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В целях уточнения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60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2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2. Представление годовой финансовой отчетности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2. Представление годовой финансовой отчетности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61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Пункт 8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8. В Национальный Банк ежегодно в срок до 30 апреля (включительно) года, следующего за отчетным годом, представляю</w:t>
            </w:r>
            <w:r>
              <w:t>т годовую финансовую отчетность, а в случае наличия дочерней (дочерних) организации (организаций) - отдельную и консолидированную годовые финансовые отчетности на бумажном носителе, составленные в соответствии с международными стандартами финансовой отчетн</w:t>
            </w:r>
            <w:r>
              <w:t>ости и подтвержденные аудиторской организацией, следующие финансовые организации:</w:t>
            </w:r>
          </w:p>
          <w:p w:rsidR="00000000" w:rsidRDefault="00A64E75">
            <w:pPr>
              <w:textAlignment w:val="baseline"/>
            </w:pPr>
            <w:r>
              <w:t>1) банки второго уровня;</w:t>
            </w:r>
          </w:p>
          <w:p w:rsidR="00000000" w:rsidRDefault="00A64E75">
            <w:pPr>
              <w:textAlignment w:val="baseline"/>
            </w:pPr>
            <w:r>
              <w:t>2) страховые (перестраховочные) организации, исламские страховые (перестраховочные) организации и страховые брокеры;</w:t>
            </w:r>
          </w:p>
          <w:p w:rsidR="00000000" w:rsidRDefault="00A64E75">
            <w:pPr>
              <w:textAlignment w:val="baseline"/>
            </w:pPr>
            <w:r>
              <w:t>3) единый накопительный пенсионн</w:t>
            </w:r>
            <w:r>
              <w:t>ый фонд;</w:t>
            </w:r>
          </w:p>
          <w:p w:rsidR="00000000" w:rsidRDefault="00A64E75">
            <w:pPr>
              <w:textAlignment w:val="baseline"/>
            </w:pPr>
            <w:r>
              <w:t>4) добровольные накопительные пенсионные фонды;</w:t>
            </w:r>
          </w:p>
          <w:p w:rsidR="00000000" w:rsidRDefault="00A64E75">
            <w:pPr>
              <w:textAlignment w:val="baseline"/>
            </w:pPr>
            <w:r>
              <w:t>5) организации, осуществляющие брокерскую и дилерскую деятельность на рынке ценных бумаг;</w:t>
            </w:r>
          </w:p>
          <w:p w:rsidR="00000000" w:rsidRDefault="00A64E75">
            <w:pPr>
              <w:textAlignment w:val="baseline"/>
            </w:pPr>
            <w:r>
              <w:t>6) регистратор;</w:t>
            </w:r>
          </w:p>
          <w:p w:rsidR="00000000" w:rsidRDefault="00A64E75">
            <w:pPr>
              <w:textAlignment w:val="baseline"/>
            </w:pPr>
            <w:r>
              <w:t>7) управляющие инвестиционным портфелем;</w:t>
            </w:r>
          </w:p>
          <w:p w:rsidR="00000000" w:rsidRDefault="00A64E75">
            <w:pPr>
              <w:textAlignment w:val="baseline"/>
            </w:pPr>
            <w:r>
              <w:t>8) организации, осуществляющие трансфер-агентскую деятельность на рынке ценных бумаг;</w:t>
            </w:r>
          </w:p>
          <w:p w:rsidR="00000000" w:rsidRDefault="00A64E75">
            <w:pPr>
              <w:textAlignment w:val="baseline"/>
            </w:pPr>
            <w:r>
              <w:t>9) организации, осуществляющие отдельные виды банковских операций, за исключением юридических лиц, исключительным видом деятельности которых является организация обменных</w:t>
            </w:r>
            <w:r>
              <w:t xml:space="preserve"> операций с наличной иностранной валютой, и юридических лиц, исключительной деятельностью которых является инкассация банкнот, монет и ценностей.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8. В Национальный Банк ежегодно в срок до 30 апреля (включительно) года, следующего за отчетным годом, предст</w:t>
            </w:r>
            <w:r>
              <w:t>авляют годовую финансовую отчетность, а в случае наличия дочерней (дочерних) организации (организаций) - отдельную и консолидированную годовые финансовые отчетности на бумажном носителе, составленные в соответствии с международными стандартами финансовой о</w:t>
            </w:r>
            <w:r>
              <w:t>тчетности и в случаях, предусмотренных законодательными актами Республики Казахстан, - подтвержденные аудиторской организацией, следующие финансовые организации:</w:t>
            </w:r>
          </w:p>
          <w:p w:rsidR="00000000" w:rsidRDefault="00A64E75">
            <w:pPr>
              <w:textAlignment w:val="baseline"/>
            </w:pPr>
            <w:r>
              <w:t>1) банки второго уровня;</w:t>
            </w:r>
          </w:p>
          <w:p w:rsidR="00000000" w:rsidRDefault="00A64E75">
            <w:pPr>
              <w:textAlignment w:val="baseline"/>
            </w:pPr>
            <w:r>
              <w:t>2) страховые (перестраховочные) организации, исламские страховые (пер</w:t>
            </w:r>
            <w:r>
              <w:t>естраховочные) организации и страховые брокеры;</w:t>
            </w:r>
          </w:p>
          <w:p w:rsidR="00000000" w:rsidRDefault="00A64E75">
            <w:pPr>
              <w:textAlignment w:val="baseline"/>
            </w:pPr>
            <w:r>
              <w:t>3) единый накопительный пенсионный фонд;</w:t>
            </w:r>
          </w:p>
          <w:p w:rsidR="00000000" w:rsidRDefault="00A64E75">
            <w:pPr>
              <w:textAlignment w:val="baseline"/>
            </w:pPr>
            <w:r>
              <w:t>4) добровольные накопительные пенсионные фонды;</w:t>
            </w:r>
          </w:p>
          <w:p w:rsidR="00000000" w:rsidRDefault="00A64E75">
            <w:pPr>
              <w:textAlignment w:val="baseline"/>
            </w:pPr>
            <w:r>
              <w:t>5) организации, осуществляющие брокерскую и дилерскую деятельность на рынке ценных бумаг;</w:t>
            </w:r>
          </w:p>
          <w:p w:rsidR="00000000" w:rsidRDefault="00A64E75">
            <w:pPr>
              <w:textAlignment w:val="baseline"/>
            </w:pPr>
            <w:r>
              <w:t>6) регистратор;</w:t>
            </w:r>
          </w:p>
          <w:p w:rsidR="00000000" w:rsidRDefault="00A64E75">
            <w:pPr>
              <w:textAlignment w:val="baseline"/>
            </w:pPr>
            <w:r>
              <w:t>7) управляющи</w:t>
            </w:r>
            <w:r>
              <w:t>е инвестиционным портфелем;</w:t>
            </w:r>
          </w:p>
          <w:p w:rsidR="00000000" w:rsidRDefault="00A64E75">
            <w:pPr>
              <w:textAlignment w:val="baseline"/>
            </w:pPr>
            <w:r>
              <w:t>8) организации, осуществляющие трансфер-агентскую деятельность на рынке ценных бумаг;</w:t>
            </w:r>
          </w:p>
          <w:p w:rsidR="00000000" w:rsidRDefault="00A64E75">
            <w:pPr>
              <w:textAlignment w:val="baseline"/>
            </w:pPr>
            <w:r>
              <w:t>9) организации, осуществляющие отдельные виды банковских операций, в том числе юридическое лицо, ранее являвшееся дочерним банком, за исключен</w:t>
            </w:r>
            <w:r>
              <w:t>ием юридических лиц, исключительным видом деятельности которых является организация обменных операций с наличной иностранной валютой, и юридических лиц, исключительной деятельностью которых является инкассация банкнот, монет и ценностей.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В связи с введени</w:t>
            </w:r>
            <w:r>
              <w:t>ем понятия юридического лица, ранее являвшегося дочерним банком»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62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Пункт 14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14. Организации, указанные в пункте 8 Правил, в случае внесения корректировок в ранее представленную в Национальный Банк финансовую отчетность, представляют в Национальный Банк откорректированную финансовую отчетность не позднее десяти календарных дней пос</w:t>
            </w:r>
            <w:r>
              <w:t>ле дня ее опубликования.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Исключить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63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Заголовок главы 3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3. Представление ежемесячной и ежеквартальной финансовых отчетностей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Глава 3. Представление ежемесячной и ежеквартальной финансовых отчетностей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64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Подпункт 2) пункта 16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2) единый накопительный пенсионный фонд по формам согласно приложениям 6, 7, 8 и 9 к Правилам: не позднее пятого рабочего дня месяца, следующего за отчетным месяцем;</w:t>
            </w:r>
          </w:p>
          <w:p w:rsidR="00000000" w:rsidRDefault="00A64E75">
            <w:pPr>
              <w:textAlignment w:val="baseline"/>
            </w:pPr>
            <w:r>
              <w:t>в случае наличия пенсионных активов, переданных во внешнее</w:t>
            </w:r>
            <w:r>
              <w:t xml:space="preserve"> управление, - не позднее двадцатого числа месяца, следующего за отчетным месяцем;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2) единый накопительный пенсионный фонд по формам согласно приложениям 6, 7, 8 и 9 к Правилам не позднее двадцатого числа месяца, следующего за отчетным месяцем;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</w:t>
            </w:r>
            <w:r>
              <w:t>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65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Пункт 17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17. В Национальный Банк ежеквартальную финансовую отчетность представляют:</w:t>
            </w:r>
          </w:p>
          <w:p w:rsidR="00000000" w:rsidRDefault="00A64E75">
            <w:pPr>
              <w:textAlignment w:val="baseline"/>
            </w:pPr>
            <w:r>
              <w:t>1) страховые брокеры по формам согласно приложениям 4 и 5 к Правилам не позднее пятого рабочего дня месяца, следующего за отчетным кварталом;</w:t>
            </w:r>
          </w:p>
          <w:p w:rsidR="00000000" w:rsidRDefault="00A64E75">
            <w:pPr>
              <w:textAlignment w:val="baseline"/>
            </w:pPr>
            <w:r>
              <w:t>2) регистратор, организации, осуществляющие отдельные виды банковских операций (за исключением Национального оператора почты, юридических лиц, исключительным видом деятельности которых является организация обменных операций с иностранной валютой, юридическ</w:t>
            </w:r>
            <w:r>
              <w:t>их лиц, исключительной деятельностью которых является инкассация банкнот, монет и ценностей, и ипотечных организаций), по формам согласно приложениям 14 и 16 к Правилам не позднее пятого рабочего дня месяца, следующего за отчетным кварталом.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17. В Национа</w:t>
            </w:r>
            <w:r>
              <w:t>льный Банк ежеквартальную финансовую отчетность представляют:</w:t>
            </w:r>
          </w:p>
          <w:p w:rsidR="00000000" w:rsidRDefault="00A64E75">
            <w:pPr>
              <w:textAlignment w:val="baseline"/>
            </w:pPr>
            <w:r>
              <w:t>1) страховые брокеры по формам согласно приложениям 4 и 5 к Правилам не позднее пятого рабочего дня месяца, следующего за отчетным кварталом;</w:t>
            </w:r>
          </w:p>
          <w:p w:rsidR="00000000" w:rsidRDefault="00A64E75">
            <w:pPr>
              <w:textAlignment w:val="baseline"/>
            </w:pPr>
            <w:r>
              <w:t>2) регистратор по формам согласно приложениям 14 и 1</w:t>
            </w:r>
            <w:r>
              <w:t>6 к Правилам не позднее пятого рабочего дня месяца, следующего за отчетным кварталом;</w:t>
            </w:r>
          </w:p>
          <w:p w:rsidR="00000000" w:rsidRDefault="00A64E75">
            <w:pPr>
              <w:textAlignment w:val="baseline"/>
            </w:pPr>
            <w:r>
              <w:t>3) организации, осуществляющие отдельные виды банковских операций (за исключением Национального оператора почты, юридических лиц, исключительным видом деятельности которы</w:t>
            </w:r>
            <w:r>
              <w:t>х является организация обменных операций с наличной иностранной валютой, юридических лиц, исключительной деятельностью которых является инкассация банкнот, монет и ценностей, ипотечных организаций и юридического лица, ранее являвшегося дочерним банком), по</w:t>
            </w:r>
            <w:r>
              <w:t xml:space="preserve"> формам согласно приложениям 14 и 16 к Правилам не позднее двадцатого числа месяца, следующего за отчетным кварталом.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66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Форма Приложения 5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rPr>
                <w:rFonts w:eastAsia="Times New Roman"/>
                <w:color w:val="auto"/>
              </w:rPr>
            </w:pP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rPr>
                <w:rFonts w:eastAsia="Times New Roman"/>
                <w:color w:val="auto"/>
              </w:rPr>
            </w:pP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Редакционная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67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Приложение 6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Индекс: Ф1-ЕиДНПФ</w:t>
            </w:r>
          </w:p>
          <w:p w:rsidR="00000000" w:rsidRDefault="00A64E75">
            <w:pPr>
              <w:textAlignment w:val="baseline"/>
            </w:pPr>
            <w:r>
              <w:t>Периодичность: ежемесячная</w:t>
            </w:r>
          </w:p>
          <w:p w:rsidR="00000000" w:rsidRDefault="00A64E75">
            <w:pPr>
              <w:textAlignment w:val="baseline"/>
            </w:pPr>
            <w:r>
              <w:t>Представляют: единый накопительный пенсионный фонд, добровольные накопительные пенсионные фонды</w:t>
            </w:r>
          </w:p>
          <w:p w:rsidR="00000000" w:rsidRDefault="00A64E75">
            <w:pPr>
              <w:textAlignment w:val="baseline"/>
            </w:pPr>
            <w:r>
              <w:t>Куда представляется: Национальный Банк Республики Казахстан</w:t>
            </w:r>
          </w:p>
          <w:p w:rsidR="00000000" w:rsidRDefault="00A64E75">
            <w:pPr>
              <w:textAlignment w:val="baseline"/>
            </w:pPr>
            <w:r>
              <w:t>Сроки представления:</w:t>
            </w:r>
          </w:p>
          <w:p w:rsidR="00000000" w:rsidRDefault="00A64E75">
            <w:pPr>
              <w:textAlignment w:val="baseline"/>
            </w:pPr>
            <w:r>
              <w:t>1) единый накопительный пенсионный фонд:</w:t>
            </w:r>
          </w:p>
          <w:p w:rsidR="00000000" w:rsidRDefault="00A64E75">
            <w:pPr>
              <w:textAlignment w:val="baseline"/>
            </w:pPr>
            <w:r>
              <w:t>не позднее пятого рабочего дня месяца, следующего за отчетным месяцем;</w:t>
            </w:r>
          </w:p>
          <w:p w:rsidR="00000000" w:rsidRDefault="00A64E75">
            <w:pPr>
              <w:textAlignment w:val="baseline"/>
            </w:pPr>
            <w:r>
              <w:t>в случае наличия пенсионных активов, переданных во внешнее управление, - не позднее двадцатого числа месяца, следующего за отчетным месяцем;</w:t>
            </w:r>
          </w:p>
          <w:p w:rsidR="00000000" w:rsidRDefault="00A64E75">
            <w:pPr>
              <w:textAlignment w:val="baseline"/>
            </w:pPr>
            <w:r>
              <w:t>2) добровольный накопительный пенсионный фон</w:t>
            </w:r>
            <w:r>
              <w:t>д - не позднее пятого рабочего дня месяца, следующего за отчетным месяцем.</w:t>
            </w:r>
          </w:p>
          <w:p w:rsidR="00000000" w:rsidRDefault="00A64E75">
            <w:pPr>
              <w:textAlignment w:val="baseline"/>
            </w:pPr>
            <w:r>
              <w:t>Вид финансовой отчетности: отдельная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Индекс: Ф1-ЕиДНПФ</w:t>
            </w:r>
          </w:p>
          <w:p w:rsidR="00000000" w:rsidRDefault="00A64E75">
            <w:pPr>
              <w:textAlignment w:val="baseline"/>
            </w:pPr>
            <w:r>
              <w:t>Периодичность: ежемесячная</w:t>
            </w:r>
          </w:p>
          <w:p w:rsidR="00000000" w:rsidRDefault="00A64E75">
            <w:pPr>
              <w:textAlignment w:val="baseline"/>
            </w:pPr>
            <w:r>
              <w:t>Представляют: единый накопительный пенсионный фонд, добровольные накопительные пенсионные фонды</w:t>
            </w:r>
          </w:p>
          <w:p w:rsidR="00000000" w:rsidRDefault="00A64E75">
            <w:pPr>
              <w:textAlignment w:val="baseline"/>
            </w:pPr>
            <w:r>
              <w:t>Ку</w:t>
            </w:r>
            <w:r>
              <w:t>да представляется: Национальный Банк Республики Казахстан</w:t>
            </w:r>
          </w:p>
          <w:p w:rsidR="00000000" w:rsidRDefault="00A64E75">
            <w:pPr>
              <w:textAlignment w:val="baseline"/>
            </w:pPr>
            <w:r>
              <w:t>Сроки представления:</w:t>
            </w:r>
          </w:p>
          <w:p w:rsidR="00000000" w:rsidRDefault="00A64E75">
            <w:pPr>
              <w:textAlignment w:val="baseline"/>
            </w:pPr>
            <w:r>
              <w:t>1) единый накопительный пенсионный фонд - не позднее двадцатого числа месяца, следующего за отчетным месяцем;</w:t>
            </w:r>
          </w:p>
          <w:p w:rsidR="00000000" w:rsidRDefault="00A64E75">
            <w:pPr>
              <w:textAlignment w:val="baseline"/>
            </w:pPr>
            <w:r>
              <w:t>2) добровольный накопительный пенсионный фонд - не позднее пятого р</w:t>
            </w:r>
            <w:r>
              <w:t>абочего дня месяца, следующего за отчетным месяцем.</w:t>
            </w:r>
          </w:p>
          <w:p w:rsidR="00000000" w:rsidRDefault="00A64E75">
            <w:pPr>
              <w:textAlignment w:val="baseline"/>
            </w:pPr>
            <w:r>
              <w:t>Вид финансовой отчетности: отдельная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В связи с поступающими запросами организаций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68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Приложение 7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Индекс: Ф2-ЕиДНПФ</w:t>
            </w:r>
          </w:p>
          <w:p w:rsidR="00000000" w:rsidRDefault="00A64E75">
            <w:pPr>
              <w:textAlignment w:val="baseline"/>
            </w:pPr>
            <w:r>
              <w:t>Периодичность: ежемесячная</w:t>
            </w:r>
          </w:p>
          <w:p w:rsidR="00000000" w:rsidRDefault="00A64E75">
            <w:pPr>
              <w:textAlignment w:val="baseline"/>
            </w:pPr>
            <w:r>
              <w:t>Представляют: единый накопительный пенсионный фонд, добровольные накопительные пенсионные фонды</w:t>
            </w:r>
          </w:p>
          <w:p w:rsidR="00000000" w:rsidRDefault="00A64E75">
            <w:pPr>
              <w:textAlignment w:val="baseline"/>
            </w:pPr>
            <w:r>
              <w:t>Куда представляется: Национальный Банк Республики Казахстан</w:t>
            </w:r>
          </w:p>
          <w:p w:rsidR="00000000" w:rsidRDefault="00A64E75">
            <w:pPr>
              <w:textAlignment w:val="baseline"/>
            </w:pPr>
            <w:r>
              <w:t>Сроки представления:</w:t>
            </w:r>
          </w:p>
          <w:p w:rsidR="00000000" w:rsidRDefault="00A64E75">
            <w:pPr>
              <w:textAlignment w:val="baseline"/>
            </w:pPr>
            <w:r>
              <w:t>1) единый накопительный пенсионный фонд:</w:t>
            </w:r>
          </w:p>
          <w:p w:rsidR="00000000" w:rsidRDefault="00A64E75">
            <w:pPr>
              <w:textAlignment w:val="baseline"/>
            </w:pPr>
            <w:r>
              <w:t>не позднее пятого рабочего дня месяца,</w:t>
            </w:r>
            <w:r>
              <w:t xml:space="preserve"> следующего за отчетным месяцем;</w:t>
            </w:r>
          </w:p>
          <w:p w:rsidR="00000000" w:rsidRDefault="00A64E75">
            <w:pPr>
              <w:textAlignment w:val="baseline"/>
            </w:pPr>
            <w:r>
              <w:t>в случае наличия пенсионных активов, переданных во внешнее управление, - не позднее двадцатого числа месяца, следующего за отчетным месяцем;</w:t>
            </w:r>
          </w:p>
          <w:p w:rsidR="00000000" w:rsidRDefault="00A64E75">
            <w:pPr>
              <w:textAlignment w:val="baseline"/>
            </w:pPr>
            <w:r>
              <w:t>2) добровольный накопительный пенсионный фонд - не позднее пятого рабочего дня мес</w:t>
            </w:r>
            <w:r>
              <w:t>яца, следующего за отчетным месяцем.</w:t>
            </w:r>
          </w:p>
          <w:p w:rsidR="00000000" w:rsidRDefault="00A64E75">
            <w:pPr>
              <w:textAlignment w:val="baseline"/>
            </w:pPr>
            <w:r>
              <w:t>Вид финансовой отчетности: отдельная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Индекс: Ф2-ЕиДНПФ</w:t>
            </w:r>
          </w:p>
          <w:p w:rsidR="00000000" w:rsidRDefault="00A64E75">
            <w:pPr>
              <w:textAlignment w:val="baseline"/>
            </w:pPr>
            <w:r>
              <w:t>Периодичность: ежемесячная</w:t>
            </w:r>
          </w:p>
          <w:p w:rsidR="00000000" w:rsidRDefault="00A64E75">
            <w:pPr>
              <w:textAlignment w:val="baseline"/>
            </w:pPr>
            <w:r>
              <w:t>Представляют: единый накопительный пенсионный фонд, добровольные накопительные пенсионные фонды</w:t>
            </w:r>
          </w:p>
          <w:p w:rsidR="00000000" w:rsidRDefault="00A64E75">
            <w:pPr>
              <w:textAlignment w:val="baseline"/>
            </w:pPr>
            <w:r>
              <w:t>Куда представляется: Национальный Банк Р</w:t>
            </w:r>
            <w:r>
              <w:t>еспублики Казахстан</w:t>
            </w:r>
          </w:p>
          <w:p w:rsidR="00000000" w:rsidRDefault="00A64E75">
            <w:pPr>
              <w:textAlignment w:val="baseline"/>
            </w:pPr>
            <w:r>
              <w:t>Сроки представления:</w:t>
            </w:r>
          </w:p>
          <w:p w:rsidR="00000000" w:rsidRDefault="00A64E75">
            <w:pPr>
              <w:textAlignment w:val="baseline"/>
            </w:pPr>
            <w:r>
              <w:t>1) единый накопительный пенсионный фонд - не позднее двадцатого числа месяца, следующего за отчетным месяцем;</w:t>
            </w:r>
          </w:p>
          <w:p w:rsidR="00000000" w:rsidRDefault="00A64E75">
            <w:pPr>
              <w:textAlignment w:val="baseline"/>
            </w:pPr>
            <w:r>
              <w:t>2) добровольный накопительный пенсионный фонд - не позднее пятого рабочего дня месяца, следующего за отче</w:t>
            </w:r>
            <w:r>
              <w:t>тным месяцем.</w:t>
            </w:r>
          </w:p>
          <w:p w:rsidR="00000000" w:rsidRDefault="00A64E75">
            <w:pPr>
              <w:textAlignment w:val="baseline"/>
            </w:pPr>
            <w:r>
              <w:t>Вид финансовой отчетности: отдельная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В свя зи с поступа ющими запр осами органи заций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69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Приложение 8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Индекс: Ф1ПенсАктив-ЕиДНПФ</w:t>
            </w:r>
          </w:p>
          <w:p w:rsidR="00000000" w:rsidRDefault="00A64E75">
            <w:pPr>
              <w:textAlignment w:val="baseline"/>
            </w:pPr>
            <w:r>
              <w:t>Периодичность: ежемесячная</w:t>
            </w:r>
          </w:p>
          <w:p w:rsidR="00000000" w:rsidRDefault="00A64E75">
            <w:pPr>
              <w:textAlignment w:val="baseline"/>
            </w:pPr>
            <w:r>
              <w:t>Представляют: единый накопительный пенсионный фонд, добровольные накопительные пенсионные фонды</w:t>
            </w:r>
          </w:p>
          <w:p w:rsidR="00000000" w:rsidRDefault="00A64E75">
            <w:pPr>
              <w:textAlignment w:val="baseline"/>
            </w:pPr>
            <w:r>
              <w:t>Куда представляется: Национальный Банк Республики Казахстан</w:t>
            </w:r>
          </w:p>
          <w:p w:rsidR="00000000" w:rsidRDefault="00A64E75">
            <w:pPr>
              <w:textAlignment w:val="baseline"/>
            </w:pPr>
            <w:r>
              <w:t>Сроки представления:</w:t>
            </w:r>
          </w:p>
          <w:p w:rsidR="00000000" w:rsidRDefault="00A64E75">
            <w:pPr>
              <w:textAlignment w:val="baseline"/>
            </w:pPr>
            <w:r>
              <w:t>1) единый накопительный пенсионный фонд:</w:t>
            </w:r>
          </w:p>
          <w:p w:rsidR="00000000" w:rsidRDefault="00A64E75">
            <w:pPr>
              <w:textAlignment w:val="baseline"/>
            </w:pPr>
            <w:r>
              <w:t>не позднее пятого рабочего дня месяца,</w:t>
            </w:r>
            <w:r>
              <w:t xml:space="preserve"> следующего за отчетным месяцем;</w:t>
            </w:r>
          </w:p>
          <w:p w:rsidR="00000000" w:rsidRDefault="00A64E75">
            <w:pPr>
              <w:textAlignment w:val="baseline"/>
            </w:pPr>
            <w:r>
              <w:t>в случае наличия пенсионных активов, переданных во внешнее управление, - не позднее двадцатого числа месяца, следующего за отчетным месяцем;</w:t>
            </w:r>
          </w:p>
          <w:p w:rsidR="00000000" w:rsidRDefault="00A64E75">
            <w:pPr>
              <w:textAlignment w:val="baseline"/>
            </w:pPr>
            <w:r>
              <w:t>2) добровольный накопительный пенсионный фонд - не позднее пятого рабочего дня мес</w:t>
            </w:r>
            <w:r>
              <w:t>яца, следующего за отчетным месяцем.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Индекс: Ф1ПенсАктив-ЕиДНПФ</w:t>
            </w:r>
          </w:p>
          <w:p w:rsidR="00000000" w:rsidRDefault="00A64E75">
            <w:pPr>
              <w:textAlignment w:val="baseline"/>
            </w:pPr>
            <w:r>
              <w:t>Периодичность: ежемесячная</w:t>
            </w:r>
          </w:p>
          <w:p w:rsidR="00000000" w:rsidRDefault="00A64E75">
            <w:pPr>
              <w:textAlignment w:val="baseline"/>
            </w:pPr>
            <w:r>
              <w:t>Представляют: единый накопительный пенсионный фонд, добровольные накопительные пенсионные фонды</w:t>
            </w:r>
          </w:p>
          <w:p w:rsidR="00000000" w:rsidRDefault="00A64E75">
            <w:pPr>
              <w:textAlignment w:val="baseline"/>
            </w:pPr>
            <w:r>
              <w:t>Куда представляется: Национальный Банк Республики Казахстан</w:t>
            </w:r>
          </w:p>
          <w:p w:rsidR="00000000" w:rsidRDefault="00A64E75">
            <w:pPr>
              <w:textAlignment w:val="baseline"/>
            </w:pPr>
            <w:r>
              <w:t>Сроки представления:</w:t>
            </w:r>
          </w:p>
          <w:p w:rsidR="00000000" w:rsidRDefault="00A64E75">
            <w:pPr>
              <w:textAlignment w:val="baseline"/>
            </w:pPr>
            <w:r>
              <w:t>1) единый накопительный пенсионный фонд - не позднее двадцатого числа месяца, следующего за отчетным месяцем;</w:t>
            </w:r>
          </w:p>
          <w:p w:rsidR="00000000" w:rsidRDefault="00A64E75">
            <w:pPr>
              <w:textAlignment w:val="baseline"/>
            </w:pPr>
            <w:r>
              <w:t>2) добровольный накопительный пенсионный фонд - не позднее пятого рабочего дня месяца, следующего за отчетным месяцем.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В свя</w:t>
            </w:r>
            <w:r>
              <w:t>зи с поступ ающими запр осами органи заций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70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Приложение 9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Индекс: Ф2ПенсАктив-ЕиДНПФ</w:t>
            </w:r>
          </w:p>
          <w:p w:rsidR="00000000" w:rsidRDefault="00A64E75">
            <w:pPr>
              <w:textAlignment w:val="baseline"/>
            </w:pPr>
            <w:r>
              <w:t>Периодичность: ежемесячная</w:t>
            </w:r>
          </w:p>
          <w:p w:rsidR="00000000" w:rsidRDefault="00A64E75">
            <w:pPr>
              <w:textAlignment w:val="baseline"/>
            </w:pPr>
            <w:r>
              <w:t>Представляют: единый накопительный пенсионный фонд, добровольные накопительные пенсионные фонды</w:t>
            </w:r>
          </w:p>
          <w:p w:rsidR="00000000" w:rsidRDefault="00A64E75">
            <w:pPr>
              <w:textAlignment w:val="baseline"/>
            </w:pPr>
            <w:r>
              <w:t>Куда представляется: Национальный Банк</w:t>
            </w:r>
            <w:r>
              <w:t xml:space="preserve"> Республики Казахстан</w:t>
            </w:r>
          </w:p>
          <w:p w:rsidR="00000000" w:rsidRDefault="00A64E75">
            <w:pPr>
              <w:textAlignment w:val="baseline"/>
            </w:pPr>
            <w:r>
              <w:t>Сроки представления:</w:t>
            </w:r>
          </w:p>
          <w:p w:rsidR="00000000" w:rsidRDefault="00A64E75">
            <w:pPr>
              <w:textAlignment w:val="baseline"/>
            </w:pPr>
            <w:r>
              <w:t>1) единый накопительный пенсионный фонд:</w:t>
            </w:r>
          </w:p>
          <w:p w:rsidR="00000000" w:rsidRDefault="00A64E75">
            <w:pPr>
              <w:textAlignment w:val="baseline"/>
            </w:pPr>
            <w:r>
              <w:t>не позднее пятого рабочего дня месяца, следующего за отчетным месяцем;</w:t>
            </w:r>
          </w:p>
          <w:p w:rsidR="00000000" w:rsidRDefault="00A64E75">
            <w:pPr>
              <w:textAlignment w:val="baseline"/>
            </w:pPr>
            <w:r>
              <w:t>в случае наличия пенсионных активов, переданных во внешнее управление, - не позднее двадцатого числа месяца, следующего за отчетным месяцем;</w:t>
            </w:r>
          </w:p>
          <w:p w:rsidR="00000000" w:rsidRDefault="00A64E75">
            <w:pPr>
              <w:textAlignment w:val="baseline"/>
            </w:pPr>
            <w:r>
              <w:t>2) добровольный накопительный пенсионный фонд - не позднее пятого рабочего дня месяца, следующего за отчетным месяц</w:t>
            </w:r>
            <w:r>
              <w:t>ем.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Индекс: Ф2ПенсАктив-ЕиДНПФ</w:t>
            </w:r>
          </w:p>
          <w:p w:rsidR="00000000" w:rsidRDefault="00A64E75">
            <w:pPr>
              <w:textAlignment w:val="baseline"/>
            </w:pPr>
            <w:r>
              <w:t>Периодичность: ежемесячная</w:t>
            </w:r>
          </w:p>
          <w:p w:rsidR="00000000" w:rsidRDefault="00A64E75">
            <w:pPr>
              <w:textAlignment w:val="baseline"/>
            </w:pPr>
            <w:r>
              <w:t>Представляют: единый накопительный пенсионный фонд, добровольные накопительные пенсионные фонды</w:t>
            </w:r>
          </w:p>
          <w:p w:rsidR="00000000" w:rsidRDefault="00A64E75">
            <w:pPr>
              <w:textAlignment w:val="baseline"/>
            </w:pPr>
            <w:r>
              <w:t>Куда представляется: Национальный Банк Республики Казахстан</w:t>
            </w:r>
          </w:p>
          <w:p w:rsidR="00000000" w:rsidRDefault="00A64E75">
            <w:pPr>
              <w:textAlignment w:val="baseline"/>
            </w:pPr>
            <w:r>
              <w:t>Сроки представления:</w:t>
            </w:r>
          </w:p>
          <w:p w:rsidR="00000000" w:rsidRDefault="00A64E75">
            <w:pPr>
              <w:textAlignment w:val="baseline"/>
            </w:pPr>
            <w:r>
              <w:t>1) единый накопитель</w:t>
            </w:r>
            <w:r>
              <w:t>ный пенсионный фонд - не позднее двадцатого числа месяца, следующего за отчетным месяцем;</w:t>
            </w:r>
          </w:p>
          <w:p w:rsidR="00000000" w:rsidRDefault="00A64E75">
            <w:pPr>
              <w:textAlignment w:val="baseline"/>
            </w:pPr>
            <w:r>
              <w:t>2) добровольный накопительный пенсионный фонд - не позднее пятого рабочего дня месяца, следующего за отчетным месяцем.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В свя зи с поступ ающими запро сами органи зац</w:t>
            </w:r>
            <w:r>
              <w:t>ий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71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Приложение 9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rPr>
                <w:rFonts w:eastAsia="Times New Roman"/>
                <w:color w:val="auto"/>
              </w:rPr>
            </w:pP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rPr>
                <w:rFonts w:eastAsia="Times New Roman"/>
                <w:color w:val="auto"/>
              </w:rPr>
            </w:pP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 кцион ная пра 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72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Приложение 9 Пояснение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7. В графе 4 указываются данные, за отчетный период, включая последний день отчетного периода.</w:t>
            </w:r>
          </w:p>
          <w:p w:rsidR="00000000" w:rsidRDefault="00A64E75">
            <w:pPr>
              <w:textAlignment w:val="baseline"/>
            </w:pPr>
            <w:r>
              <w:t>8. В графе 5 указываются данные за предыдущий отчетный период.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7. В графе 3 указываются данные, за период с начала текущего года (с нарастающим итогом).</w:t>
            </w:r>
          </w:p>
          <w:p w:rsidR="00000000" w:rsidRDefault="00A64E75">
            <w:pPr>
              <w:textAlignment w:val="baseline"/>
            </w:pPr>
            <w:r>
              <w:t>8. В графе 4 указываются данные за аналогичный период с начала предыдущего года (с нарастающим итогом).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Редак цион ная пр 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73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Приложение 10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rPr>
                <w:rFonts w:eastAsia="Times New Roman"/>
                <w:color w:val="auto"/>
              </w:rPr>
            </w:pP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rPr>
                <w:rFonts w:eastAsia="Times New Roman"/>
                <w:color w:val="auto"/>
              </w:rPr>
            </w:pP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Реда кцио нная правка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7 4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При ло жен ие 11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rPr>
                <w:rFonts w:eastAsia="Times New Roman"/>
                <w:color w:val="auto"/>
              </w:rPr>
            </w:pP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rPr>
                <w:rFonts w:eastAsia="Times New Roman"/>
                <w:color w:val="auto"/>
              </w:rPr>
            </w:pP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Ред акц ион ная пра вка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7 5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При ложе ние 11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rPr>
                <w:rFonts w:eastAsia="Times New Roman"/>
                <w:color w:val="auto"/>
              </w:rPr>
            </w:pP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rPr>
                <w:rFonts w:eastAsia="Times New Roman"/>
                <w:color w:val="auto"/>
              </w:rPr>
            </w:pP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В це лях уточн ения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7 6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При ложе ние 13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Отчет о прибылях и убытках по активам инвестиционного фонда</w:t>
            </w:r>
          </w:p>
          <w:p w:rsidR="00000000" w:rsidRDefault="00A64E75">
            <w:pPr>
              <w:jc w:val="center"/>
              <w:textAlignment w:val="baseline"/>
            </w:pPr>
            <w:r>
              <w:t>(прочих клиентов)</w:t>
            </w:r>
          </w:p>
          <w:p w:rsidR="00000000" w:rsidRDefault="00A64E75">
            <w:pPr>
              <w:jc w:val="center"/>
              <w:textAlignment w:val="baseline"/>
            </w:pPr>
            <w:r>
              <w:t>__________________________________</w:t>
            </w:r>
          </w:p>
          <w:p w:rsidR="00000000" w:rsidRDefault="00A64E75">
            <w:pPr>
              <w:jc w:val="center"/>
              <w:textAlignment w:val="baseline"/>
            </w:pPr>
            <w:r>
              <w:t>(полное наименование управляющего инвестиционным портфелем)</w:t>
            </w:r>
          </w:p>
          <w:p w:rsidR="00000000" w:rsidRDefault="00A64E75">
            <w:pPr>
              <w:jc w:val="center"/>
              <w:textAlignment w:val="baseline"/>
            </w:pPr>
            <w:r>
              <w:t>_________________________________</w:t>
            </w:r>
          </w:p>
          <w:p w:rsidR="00000000" w:rsidRDefault="00A64E75">
            <w:pPr>
              <w:jc w:val="center"/>
              <w:textAlignment w:val="baseline"/>
            </w:pPr>
            <w:r>
              <w:t>(полное наименование инвестиционного фонда)</w:t>
            </w:r>
          </w:p>
          <w:p w:rsidR="00000000" w:rsidRDefault="00A64E75">
            <w:pPr>
              <w:jc w:val="center"/>
              <w:textAlignment w:val="baseline"/>
            </w:pPr>
            <w:r>
              <w:t>по состоянию на «___» __________ _____ года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 xml:space="preserve">Отчет о прибылях и убытках по активам </w:t>
            </w:r>
            <w:r>
              <w:t>инвестиционного фонда (прочих клиентов)</w:t>
            </w:r>
          </w:p>
          <w:p w:rsidR="00000000" w:rsidRDefault="00A64E75">
            <w:pPr>
              <w:jc w:val="center"/>
              <w:textAlignment w:val="baseline"/>
            </w:pPr>
            <w:r>
              <w:t>___________________________________</w:t>
            </w:r>
          </w:p>
          <w:p w:rsidR="00000000" w:rsidRDefault="00A64E75">
            <w:pPr>
              <w:jc w:val="center"/>
              <w:textAlignment w:val="baseline"/>
            </w:pPr>
            <w:r>
              <w:t>(полное наименование управляющего инвестиционным портфелем)</w:t>
            </w:r>
          </w:p>
          <w:p w:rsidR="00000000" w:rsidRDefault="00A64E75">
            <w:pPr>
              <w:jc w:val="center"/>
              <w:textAlignment w:val="baseline"/>
            </w:pPr>
            <w:r>
              <w:t>__________________________________</w:t>
            </w:r>
          </w:p>
          <w:p w:rsidR="00000000" w:rsidRDefault="00A64E75">
            <w:pPr>
              <w:jc w:val="center"/>
              <w:textAlignment w:val="baseline"/>
            </w:pPr>
            <w:r>
              <w:t>(полное наименование инвестиционного фонда, прочего клиента)</w:t>
            </w:r>
          </w:p>
          <w:p w:rsidR="00000000" w:rsidRDefault="00A64E75">
            <w:pPr>
              <w:jc w:val="center"/>
              <w:textAlignment w:val="baseline"/>
            </w:pPr>
            <w:r>
              <w:t>по состоянию на «___» __</w:t>
            </w:r>
            <w:r>
              <w:t>________ _____ года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В целях уточнения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7 7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Приложение 13, Пояснение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Отсутствует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10. По строке 1 в графе 3 указываются данные по состоянию на 1 января соответствующего года, в графе 4 указываются данные по состоянию на первое число каждого отчетного месяца.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В целях уточнения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7 8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Приложение 14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Индекс: Ф1-РЦБиМФО</w:t>
            </w:r>
          </w:p>
          <w:p w:rsidR="00000000" w:rsidRDefault="00A64E75">
            <w:pPr>
              <w:textAlignment w:val="baseline"/>
            </w:pPr>
            <w:r>
              <w:t>Периодичность: ежемесячная, ежеквартальная</w:t>
            </w:r>
          </w:p>
          <w:p w:rsidR="00000000" w:rsidRDefault="00A64E75">
            <w:pPr>
              <w:textAlignment w:val="baseline"/>
            </w:pPr>
            <w:r>
              <w:t>Представляют: Национальный оператор почты, регистратор, организации, осуществляющие отдельные виды банковских операций (за исключением ипотечных организаций, юридических лиц, исключительным видом деятельности кото</w:t>
            </w:r>
            <w:r>
              <w:t>рых является организация обменных операций с наличной иностранной валютой, и юридических лиц, исключительной деятельностью которых является инкассация банкнот, монет и ценностей), микрофинансовые организации</w:t>
            </w:r>
          </w:p>
          <w:p w:rsidR="00000000" w:rsidRDefault="00A64E75">
            <w:pPr>
              <w:textAlignment w:val="baseline"/>
            </w:pPr>
            <w:r>
              <w:t>Куда представляется: Национальный Банк Республик</w:t>
            </w:r>
            <w:r>
              <w:t>и Казахстан, территориальный филиал Национального Банка Республики Казахстан</w:t>
            </w:r>
          </w:p>
          <w:p w:rsidR="00000000" w:rsidRDefault="00A64E75">
            <w:pPr>
              <w:textAlignment w:val="baseline"/>
            </w:pPr>
            <w:r>
              <w:t>Сроки представления:</w:t>
            </w:r>
          </w:p>
          <w:p w:rsidR="00000000" w:rsidRDefault="00A64E75">
            <w:pPr>
              <w:textAlignment w:val="baseline"/>
            </w:pPr>
            <w:r>
              <w:t>1) ежемесячно не позднее двадцать пятого числа месяца, следующего за отчетным месяцем, - Национальный оператор почты;</w:t>
            </w:r>
          </w:p>
          <w:p w:rsidR="00000000" w:rsidRDefault="00A64E75">
            <w:pPr>
              <w:textAlignment w:val="baseline"/>
            </w:pPr>
            <w:r>
              <w:t>2) ежеквартально:</w:t>
            </w:r>
          </w:p>
          <w:p w:rsidR="00000000" w:rsidRDefault="00A64E75">
            <w:pPr>
              <w:textAlignment w:val="baseline"/>
            </w:pPr>
            <w:r>
              <w:t>не позднее пятого рабо</w:t>
            </w:r>
            <w:r>
              <w:t>чего дня месяца, следующего за отчетным кварталом, - регистратор, организации, осуществляющие отдельные виды банковских операций (за исключением Национального оператора почты, ипотечных организаций, юридических лиц, исключительным видом деятельности которы</w:t>
            </w:r>
            <w:r>
              <w:t>х является организация обменных операций с наличной иностранной валютой, и юридических лиц, исключительной деятельностью которых является инкассация банкнот, монет и ценностей);</w:t>
            </w:r>
          </w:p>
          <w:p w:rsidR="00000000" w:rsidRDefault="00A64E75">
            <w:pPr>
              <w:textAlignment w:val="baseline"/>
            </w:pPr>
            <w:r>
              <w:t>не позднее двадцатого числа месяца, следующего за отчетным кварталом, - микроф</w:t>
            </w:r>
            <w:r>
              <w:t>инансовые организации.</w:t>
            </w:r>
          </w:p>
          <w:p w:rsidR="00000000" w:rsidRDefault="00A64E75">
            <w:pPr>
              <w:textAlignment w:val="baseline"/>
            </w:pPr>
            <w:r>
              <w:t>Вид финансовой отчетности: отдельная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Индекс: Ф1-РЦБиМФО</w:t>
            </w:r>
          </w:p>
          <w:p w:rsidR="00000000" w:rsidRDefault="00A64E75">
            <w:pPr>
              <w:textAlignment w:val="baseline"/>
            </w:pPr>
            <w:r>
              <w:t>Периодичность: ежемесячная, ежеквартальная</w:t>
            </w:r>
          </w:p>
          <w:p w:rsidR="00000000" w:rsidRDefault="00A64E75">
            <w:pPr>
              <w:textAlignment w:val="baseline"/>
            </w:pPr>
            <w:r>
              <w:t>Представляют: Национальный оператор почты, регистратор, организации, осуществляющие отдельные виды банковских операций (за исключение</w:t>
            </w:r>
            <w:r>
              <w:t xml:space="preserve">м ипотечных организаций, юридических лиц, исключительным видом деятельности которых является организация обменных операций с наличной иностранной валютой, юридических лиц, исключительной деятельностью которых является инкассация банкнот, монет и ценностей </w:t>
            </w:r>
            <w:r>
              <w:t>и юридического лица, ранее являвшегося дочерним банком), микрофинансовые организации</w:t>
            </w:r>
          </w:p>
          <w:p w:rsidR="00000000" w:rsidRDefault="00A64E75">
            <w:pPr>
              <w:textAlignment w:val="baseline"/>
            </w:pPr>
            <w:r>
              <w:t>Куда представляется: Национальный Банк Республики Казахстан, территориальный филиал Национального Банка Республики Казахстан</w:t>
            </w:r>
          </w:p>
          <w:p w:rsidR="00000000" w:rsidRDefault="00A64E75">
            <w:pPr>
              <w:textAlignment w:val="baseline"/>
            </w:pPr>
            <w:r>
              <w:t>Сроки представления:</w:t>
            </w:r>
          </w:p>
          <w:p w:rsidR="00000000" w:rsidRDefault="00A64E75">
            <w:pPr>
              <w:textAlignment w:val="baseline"/>
            </w:pPr>
            <w:r>
              <w:t xml:space="preserve">1) ежемесячно не позднее </w:t>
            </w:r>
            <w:r>
              <w:t>двадцать пятого числа месяца, следующего за отчетным месяцем, - Национальный оператор почты;</w:t>
            </w:r>
          </w:p>
          <w:p w:rsidR="00000000" w:rsidRDefault="00A64E75">
            <w:pPr>
              <w:textAlignment w:val="baseline"/>
            </w:pPr>
            <w:r>
              <w:t>2) ежеквартально:</w:t>
            </w:r>
          </w:p>
          <w:p w:rsidR="00000000" w:rsidRDefault="00A64E75">
            <w:pPr>
              <w:textAlignment w:val="baseline"/>
            </w:pPr>
            <w:r>
              <w:t>не позднее пятого рабочего дня месяца, следующего за отчетным кварталом, - регистратор;</w:t>
            </w:r>
          </w:p>
          <w:p w:rsidR="00000000" w:rsidRDefault="00A64E75">
            <w:pPr>
              <w:textAlignment w:val="baseline"/>
            </w:pPr>
            <w:r>
              <w:t>не позднее двадцатого числа месяца, следующего за отчетны</w:t>
            </w:r>
            <w:r>
              <w:t>м кварталом, - организации, осуществляющие отдельные виды банковских операций (за исключением Национального оператора почты, юридических лиц, исключительным видом деятельности которых является организация обменных операций с иностранной валютой, юридически</w:t>
            </w:r>
            <w:r>
              <w:t>х лиц, исключительной деятельностью которых является инкассация банкнот, монет и ценностей, ипотечных организаций и юридического лица, ранее являвшегося дочерним банком);</w:t>
            </w:r>
          </w:p>
          <w:p w:rsidR="00000000" w:rsidRDefault="00A64E75">
            <w:pPr>
              <w:textAlignment w:val="baseline"/>
            </w:pPr>
            <w:r>
              <w:t>не позднее двадцатого числа месяца, следующего за отчетным кварталом, - микрофинансов</w:t>
            </w:r>
            <w:r>
              <w:t>ые организации.</w:t>
            </w:r>
          </w:p>
          <w:p w:rsidR="00000000" w:rsidRDefault="00A64E75">
            <w:pPr>
              <w:textAlignment w:val="baseline"/>
            </w:pPr>
            <w:r>
              <w:t>Вид финансовой отчетности: отдельная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В связи с введением понятия юридического лица, ранее являвшегося дочерним банком» и</w:t>
            </w:r>
          </w:p>
          <w:p w:rsidR="00000000" w:rsidRDefault="00A64E75">
            <w:pPr>
              <w:textAlignment w:val="baseline"/>
            </w:pPr>
            <w:r>
              <w:t>в связи с поступающими запросами организаций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79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Приложение 14, Пояснение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3. Форма заполняется ежемесячно Национальным оператором почты и ежеквартально регистратором, организацией, осуществляющей отдельные виды банковских операций (за исключением Национального оператора почты, ипотечных организаций, юридических лиц, исключительн</w:t>
            </w:r>
            <w:r>
              <w:t>ым видом деятельности которых является организация обменных операций с наличной иностранной валютой, и юридических лиц, исключительной деятельностью которых является инкассация банкнот, монет и ценностей), микрофинансовой организацией по состоянию на конец</w:t>
            </w:r>
            <w:r>
              <w:t xml:space="preserve"> отчетного периода.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3. Форма заполняется ежемесячно Национальным оператором почты и ежеквартально регистратором, организацией, осуществляющей отдельные виды банковских операций (за исключением Национального оператора почты, ипотечных организаций, юридичес</w:t>
            </w:r>
            <w:r>
              <w:t>ких лиц, исключительным видом деятельности которых является организация обменных операций с наличной иностранной валютой, юридических лиц, исключительной деятельностью которых является инкассация банкнот, монет и ценностей и юридического лица, ранее являвш</w:t>
            </w:r>
            <w:r>
              <w:t>егося дочерним банком), микрофинансовой организацией по состоянию на конец отчетного периода.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В связи с введением понятия юридического лица, ранее являвшегося дочерним банком»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80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Приложение 16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Индекс: Ф2-РЦБиМФО</w:t>
            </w:r>
          </w:p>
          <w:p w:rsidR="00000000" w:rsidRDefault="00A64E75">
            <w:pPr>
              <w:textAlignment w:val="baseline"/>
            </w:pPr>
            <w:r>
              <w:t>Периодичность: ежеквартальная</w:t>
            </w:r>
          </w:p>
          <w:p w:rsidR="00000000" w:rsidRDefault="00A64E75">
            <w:pPr>
              <w:textAlignment w:val="baseline"/>
            </w:pPr>
            <w:r>
              <w:t>Представляют: регистратор, организации, осуществляющие отдельные виды банковских операций (за исключением Национального оператора почты, ипотечных организаций, юридических лиц, исключительным видом деятельности которых является организация обменных операци</w:t>
            </w:r>
            <w:r>
              <w:t>й с наличной иностранной валютой, и юридических лиц, исключительной деятельностью которых является инкассация банкнот, монет и ценностей), микрофинансовые организации</w:t>
            </w:r>
          </w:p>
          <w:p w:rsidR="00000000" w:rsidRDefault="00A64E75">
            <w:pPr>
              <w:textAlignment w:val="baseline"/>
            </w:pPr>
            <w:r>
              <w:t>Куда представляется: Национальный Банк Республики Казахстан, территориальный филиал Нацио</w:t>
            </w:r>
            <w:r>
              <w:t>нального Банка Республики Казахстан</w:t>
            </w:r>
          </w:p>
          <w:p w:rsidR="00000000" w:rsidRDefault="00A64E75">
            <w:pPr>
              <w:textAlignment w:val="baseline"/>
            </w:pPr>
            <w:r>
              <w:t>Сроки представления:</w:t>
            </w:r>
          </w:p>
          <w:p w:rsidR="00000000" w:rsidRDefault="00A64E75">
            <w:pPr>
              <w:textAlignment w:val="baseline"/>
            </w:pPr>
            <w:r>
              <w:t>1) не позднее пятого рабочего дня месяца, следующего за отчетным кварталом, - регистратор, организации, осуществляющие отдельные виды банковских операций (за исключением Национального оператора почты</w:t>
            </w:r>
            <w:r>
              <w:t>, ипотечных организаций, юридических лиц, исключительным видом деятельности которых является организация обменных операций с наличной иностранной валютой, и юридических лиц, исключительной деятельностью которых является инкассация банкнот, монет и ценносте</w:t>
            </w:r>
            <w:r>
              <w:t>й);</w:t>
            </w:r>
          </w:p>
          <w:p w:rsidR="00000000" w:rsidRDefault="00A64E75">
            <w:pPr>
              <w:textAlignment w:val="baseline"/>
            </w:pPr>
            <w:r>
              <w:t>2) не позднее двадцатого числа месяца, следующего за отчетным кварталом, - микрофинансовые организации.</w:t>
            </w:r>
          </w:p>
          <w:p w:rsidR="00000000" w:rsidRDefault="00A64E75">
            <w:pPr>
              <w:textAlignment w:val="baseline"/>
            </w:pPr>
            <w:r>
              <w:t>Вид финансовой отчетности: отдельная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Индекс: Ф2-РЦБиМФО</w:t>
            </w:r>
          </w:p>
          <w:p w:rsidR="00000000" w:rsidRDefault="00A64E75">
            <w:pPr>
              <w:textAlignment w:val="baseline"/>
            </w:pPr>
            <w:r>
              <w:t>Периодичность: ежеквартальная</w:t>
            </w:r>
          </w:p>
          <w:p w:rsidR="00000000" w:rsidRDefault="00A64E75">
            <w:pPr>
              <w:textAlignment w:val="baseline"/>
            </w:pPr>
            <w:r>
              <w:t>Представляют: регистратор, организации, осуществляющие отдель</w:t>
            </w:r>
            <w:r>
              <w:t>ные виды банковских операций (за исключением Национального оператора почты, ипотечных организаций, юридических лиц, исключительным видом деятельности которых является организация обменных операций с наличной иностранной валютой, юридических лиц, исключител</w:t>
            </w:r>
            <w:r>
              <w:t>ьной деятельностью которых является инкассация банкнот, монет и ценностей и юридического лица, ранее являвшегося дочерним банком), микрофинансовые организации</w:t>
            </w:r>
          </w:p>
          <w:p w:rsidR="00000000" w:rsidRDefault="00A64E75">
            <w:pPr>
              <w:textAlignment w:val="baseline"/>
            </w:pPr>
            <w:r>
              <w:t>Куда представляется: Национальный Банк Республики Казахстан, территориальный филиал Национального</w:t>
            </w:r>
            <w:r>
              <w:t xml:space="preserve"> Банка Республики Казахстан</w:t>
            </w:r>
          </w:p>
          <w:p w:rsidR="00000000" w:rsidRDefault="00A64E75">
            <w:pPr>
              <w:textAlignment w:val="baseline"/>
            </w:pPr>
            <w:r>
              <w:t>Сроки представления:</w:t>
            </w:r>
          </w:p>
          <w:p w:rsidR="00000000" w:rsidRDefault="00A64E75">
            <w:pPr>
              <w:textAlignment w:val="baseline"/>
            </w:pPr>
            <w:r>
              <w:t>1) не позднее пятого рабочего дня месяца, следующего за отчетным кварталом, - регистратор;</w:t>
            </w:r>
          </w:p>
          <w:p w:rsidR="00000000" w:rsidRDefault="00A64E75">
            <w:pPr>
              <w:textAlignment w:val="baseline"/>
            </w:pPr>
            <w:r>
              <w:t>2) не позднее двадцатого числа месяца, следующего за отчетным кварталом, - организации, осуществляющие отдельные вид</w:t>
            </w:r>
            <w:r>
              <w:t>ы банковских операций (за исключением Национального оператора почты, ипотечных организаций, юридических лиц, исключительным видом деятельности которых является организация обменных операций с наличной иностранной валютой, юридических лиц, исключительной де</w:t>
            </w:r>
            <w:r>
              <w:t>ятельностью которых является инкассация банкнот, монет и ценностей и юридического лица, ранее являвшегося дочерним банком);</w:t>
            </w:r>
          </w:p>
          <w:p w:rsidR="00000000" w:rsidRDefault="00A64E75">
            <w:pPr>
              <w:textAlignment w:val="baseline"/>
            </w:pPr>
            <w:r>
              <w:t>3) не позднее двадцатого числа месяца, следующего за отчетным кварталом, - микрофинансовые организации.</w:t>
            </w:r>
          </w:p>
          <w:p w:rsidR="00000000" w:rsidRDefault="00A64E75">
            <w:pPr>
              <w:textAlignment w:val="baseline"/>
            </w:pPr>
            <w:r>
              <w:t>Вид финансовой отчетности: о</w:t>
            </w:r>
            <w:r>
              <w:t>тдельная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В связи с введением понятия юридического лица, ранее являвшегося дочерним банком и в связи с поступающими запросами организаций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jc w:val="center"/>
              <w:textAlignment w:val="baseline"/>
            </w:pPr>
            <w:r>
              <w:t>81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Приложение 16, Пояснение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3. Форма заполняется ежеквартально регистратором, организацией, осуществляющей отдельные виды банковских операций (за исключением Национального оператора почты, ипотечных организаций, юридических лиц, исключительным видом деятельности которых является орга</w:t>
            </w:r>
            <w:r>
              <w:t>низация обменных операций с наличной иностранной валютой, и юридических лиц, исключительной деятельностью которых является инкассация банкнот, монет и ценностей), микрофинансовой организацией по состоянию на конец отчетного периода.</w:t>
            </w:r>
          </w:p>
        </w:tc>
        <w:tc>
          <w:tcPr>
            <w:tcW w:w="1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3. Форма заполняется е</w:t>
            </w:r>
            <w:r>
              <w:t>жеквартально регистратором, организацией, осуществляющей отдельные виды банковских операций (за исключением Национального оператора почты, ипотечных организаций, юридических лиц, исключительным видом деятельности которых является организация обменных опера</w:t>
            </w:r>
            <w:r>
              <w:t>ций с наличной иностранной валютой, юридических лиц, исключительной деятельностью которых является инкассация банкнот, монет и ценностей и юридического лица, ранее являвшегося дочерним банком), микрофинансовой организацией по состоянию на конец отчетного п</w:t>
            </w:r>
            <w:r>
              <w:t>ериода.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E75">
            <w:pPr>
              <w:textAlignment w:val="baseline"/>
            </w:pPr>
            <w:r>
              <w:t>В связи с введением понятия юридического лица, ранее являвшегося дочерним банком</w:t>
            </w:r>
          </w:p>
        </w:tc>
      </w:tr>
    </w:tbl>
    <w:p w:rsidR="00000000" w:rsidRDefault="00A64E75">
      <w:pPr>
        <w:ind w:firstLine="400"/>
        <w:jc w:val="both"/>
      </w:pPr>
      <w:r>
        <w:t> </w:t>
      </w:r>
    </w:p>
    <w:p w:rsidR="00000000" w:rsidRDefault="00A64E75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4E75" w:rsidRDefault="00A64E75" w:rsidP="00A64E75">
      <w:r>
        <w:separator/>
      </w:r>
    </w:p>
  </w:endnote>
  <w:endnote w:type="continuationSeparator" w:id="0">
    <w:p w:rsidR="00A64E75" w:rsidRDefault="00A64E75" w:rsidP="00A64E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E75" w:rsidRDefault="00A64E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E75" w:rsidRDefault="00A64E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E75" w:rsidRDefault="00A64E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4E75" w:rsidRDefault="00A64E75" w:rsidP="00A64E75">
      <w:r>
        <w:separator/>
      </w:r>
    </w:p>
  </w:footnote>
  <w:footnote w:type="continuationSeparator" w:id="0">
    <w:p w:rsidR="00A64E75" w:rsidRDefault="00A64E75" w:rsidP="00A64E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E75" w:rsidRDefault="00A64E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E75" w:rsidRDefault="00A64E75" w:rsidP="00A64E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4E75" w:rsidRPr="00A64E75" w:rsidRDefault="00A64E75" w:rsidP="00A64E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ноября 2016 года № 279 «О внесении изменений в некоторые нормативные правовые акты Республики Казахстан по вопросам ведения бухгалтерского учета и финансовой отчетности» (с изменениями по состоянию на 21.09.2020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E75" w:rsidRDefault="00A64E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4E75"/>
    <w:rsid w:val="00A64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4E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4E7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4E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4E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4E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4E7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4E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4E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5065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578455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3044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09164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7875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6953</Words>
  <Characters>39635</Characters>
  <Application>Microsoft Office Word</Application>
  <DocSecurity>0</DocSecurity>
  <Lines>330</Lines>
  <Paragraphs>92</Paragraphs>
  <ScaleCrop>false</ScaleCrop>
  <Company/>
  <LinksUpToDate>false</LinksUpToDate>
  <CharactersWithSpaces>46496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ноября 2016 года № 279 «О внесении изменений в некоторые нормативные правовые акты Республики Казахстан по вопросам ведения бухгалтерского учета и финансовой отчетности» (с изменениями по состоянию на 21.09.2020 г.) (©Paragraph 2023)</dc:title>
  <dc:subject/>
  <dc:creator>Сергей М</dc:creator>
  <cp:keywords/>
  <dc:description/>
  <cp:lastModifiedBy>Сергей М</cp:lastModifiedBy>
  <cp:revision>2</cp:revision>
  <dcterms:created xsi:type="dcterms:W3CDTF">2023-09-23T20:48:00Z</dcterms:created>
  <dcterms:modified xsi:type="dcterms:W3CDTF">2023-09-23T20:48:00Z</dcterms:modified>
</cp:coreProperties>
</file>