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9F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декабря 2018 года № 199 «О продлении срока действия ставки ввозной таможенной пошлины Единого таможенного тарифа Евразийского экономического союза в отношении фосфатов кальция природных, фосфатов ал</w:t>
      </w:r>
      <w:r>
        <w:rPr>
          <w:rStyle w:val="s0"/>
          <w:b/>
          <w:bCs/>
        </w:rPr>
        <w:t>юминиево-кальциевых природных и мела фосфатного, размолотых» (г. Москва) (утратило силу)</w:t>
      </w:r>
    </w:p>
    <w:p w:rsidR="00000000" w:rsidRDefault="004759F5">
      <w:pPr>
        <w:pStyle w:val="pj"/>
      </w:pPr>
      <w:r>
        <w:rPr>
          <w:rStyle w:val="s0"/>
        </w:rPr>
        <w:t> </w:t>
      </w:r>
    </w:p>
    <w:p w:rsidR="00000000" w:rsidRDefault="004759F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декабря 2018 г.</w:t>
      </w:r>
    </w:p>
    <w:p w:rsidR="00000000" w:rsidRDefault="004759F5">
      <w:pPr>
        <w:pStyle w:val="pj"/>
      </w:pPr>
      <w:r>
        <w:rPr>
          <w:rStyle w:val="s0"/>
        </w:rPr>
        <w:t> </w:t>
      </w:r>
    </w:p>
    <w:p w:rsidR="00000000" w:rsidRDefault="004759F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4759F5">
      <w:pPr>
        <w:pStyle w:val="pj"/>
      </w:pPr>
      <w:r>
        <w:rPr>
          <w:rStyle w:val="s0"/>
        </w:rPr>
        <w:t> </w:t>
      </w:r>
    </w:p>
    <w:p w:rsidR="00000000" w:rsidRDefault="004759F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9F5" w:rsidRDefault="004759F5" w:rsidP="004759F5">
      <w:r>
        <w:separator/>
      </w:r>
    </w:p>
  </w:endnote>
  <w:endnote w:type="continuationSeparator" w:id="0">
    <w:p w:rsidR="004759F5" w:rsidRDefault="004759F5" w:rsidP="00475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9F5" w:rsidRDefault="004759F5" w:rsidP="004759F5">
      <w:r>
        <w:separator/>
      </w:r>
    </w:p>
  </w:footnote>
  <w:footnote w:type="continuationSeparator" w:id="0">
    <w:p w:rsidR="004759F5" w:rsidRDefault="004759F5" w:rsidP="00475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 w:rsidP="004759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9F5" w:rsidRPr="004759F5" w:rsidRDefault="004759F5" w:rsidP="004759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декабря 2018 года № 199 «О продлении срока действия ставки ввозной таможенной пошлины Единого таможенного тарифа Евразийского экономического союза в отношении фосфатов кальция природных, фосфатов алюминиево-кальциевых природных и мела фосфатного, размолотых»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9F5" w:rsidRDefault="004759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9F5"/>
    <w:rsid w:val="0047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59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9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9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59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59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5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59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623</Characters>
  <Application>Microsoft Office Word</Application>
  <DocSecurity>0</DocSecurity>
  <Lines>5</Lines>
  <Paragraphs>1</Paragraphs>
  <ScaleCrop>false</ScaleCrop>
  <Company>SPecialiST RePack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декабря 2018 года № 199 «О продлении срока действия ставки ввозной таможенной пошлины Единого таможенного тарифа Евразийского экономического союза в отношении фосфатов кальция природных, фосфатов алюминиево-кальциевых природных и мела фосфатного, размолотых»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2024-04-25T05:56:00Z</dcterms:created>
  <dcterms:modified xsi:type="dcterms:W3CDTF">2024-04-25T05:56:00Z</dcterms:modified>
</cp:coreProperties>
</file>