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16048">
      <w:pPr>
        <w:pStyle w:val="pc"/>
      </w:pPr>
      <w:bookmarkStart w:id="0" w:name="_GoBack"/>
      <w:bookmarkEnd w:id="0"/>
      <w:r>
        <w:rPr>
          <w:rStyle w:val="s1"/>
        </w:rPr>
        <w:t>Приказ Министра здравоохранения Республики Казахстан от 16 июня 2021 года № ҚР ДСМ-49</w:t>
      </w:r>
      <w:r>
        <w:rPr>
          <w:rStyle w:val="s1"/>
        </w:rPr>
        <w:br/>
        <w:t>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</w:t>
      </w:r>
      <w:r>
        <w:rPr>
          <w:rStyle w:val="s1"/>
        </w:rPr>
        <w:t>луатации объектов строительства»</w:t>
      </w:r>
    </w:p>
    <w:p w:rsidR="00000000" w:rsidRDefault="00216048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22.04.2023 г.)</w:t>
      </w:r>
    </w:p>
    <w:p w:rsidR="00000000" w:rsidRDefault="00216048">
      <w:pPr>
        <w:pStyle w:val="pj"/>
      </w:pPr>
      <w:r>
        <w:t> </w:t>
      </w:r>
    </w:p>
    <w:p w:rsidR="00000000" w:rsidRDefault="00216048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8" w:anchor="sub_id=1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здравоохранения РК от 05.04.23 г. № 60 (введен в действие с 22 апреля 2023 г.)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 xml:space="preserve">В соответствии с </w:t>
      </w:r>
      <w:hyperlink r:id="rId10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216048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Санитарные правила</w:t>
        </w:r>
      </w:hyperlink>
      <w:r>
        <w:rPr>
          <w:rStyle w:val="s0"/>
        </w:rPr>
        <w:t xml:space="preserve">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строительства».</w:t>
      </w:r>
    </w:p>
    <w:p w:rsidR="00000000" w:rsidRDefault="00216048">
      <w:pPr>
        <w:pStyle w:val="pj"/>
      </w:pPr>
      <w:r>
        <w:rPr>
          <w:rStyle w:val="s0"/>
        </w:rPr>
        <w:t>2. Признать утратившими силу:</w:t>
      </w:r>
    </w:p>
    <w:p w:rsidR="00000000" w:rsidRDefault="00216048">
      <w:pPr>
        <w:pStyle w:val="pj"/>
      </w:pPr>
      <w:r>
        <w:rPr>
          <w:rStyle w:val="s0"/>
        </w:rPr>
        <w:t xml:space="preserve">1) </w:t>
      </w:r>
      <w:hyperlink r:id="rId11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национальной экономики Республики Казахстан от 28 февраля 2015 года № 177 «Об утверждении Санитарных правил «Санитарно-эпидемиологические требования к условиям труда и бытового обслуживания при строитель</w:t>
      </w:r>
      <w:r>
        <w:rPr>
          <w:rStyle w:val="s0"/>
        </w:rPr>
        <w:t>стве, реконструкции, ремонте и вводе, эксплуатации объектов строительства» (зарегистрирован в Реестре государственной регистрации нормативных правовых актов под № 10925);</w:t>
      </w:r>
    </w:p>
    <w:p w:rsidR="00000000" w:rsidRDefault="00216048">
      <w:pPr>
        <w:pStyle w:val="pj"/>
      </w:pPr>
      <w:r>
        <w:rPr>
          <w:rStyle w:val="s0"/>
        </w:rPr>
        <w:t xml:space="preserve">2) </w:t>
      </w:r>
      <w:hyperlink r:id="rId12" w:anchor="sub_id=204" w:history="1">
        <w:r>
          <w:rPr>
            <w:rStyle w:val="a4"/>
          </w:rPr>
          <w:t>п</w:t>
        </w:r>
        <w:r>
          <w:rPr>
            <w:rStyle w:val="a4"/>
          </w:rPr>
          <w:t>ункт 4</w:t>
        </w:r>
      </w:hyperlink>
      <w:r>
        <w:rPr>
          <w:rStyle w:val="s0"/>
        </w:rPr>
        <w:t xml:space="preserve"> Перечня некоторых приказов Министерства здравоохранения Республики Казахстан и Министерства национальной экономики Республики Казахстан, в которые вносятся изменения и дополнения, утвержденного приказом Министра здравоохранения Республики Казахстан </w:t>
      </w:r>
      <w:r>
        <w:rPr>
          <w:rStyle w:val="s0"/>
        </w:rPr>
        <w:t>от 5 июля 2020 года № ҚР ДСМ-78/2020 (зарегистрирован в Реестре государственной регистрации нормативных правовых актов под № 20935).</w:t>
      </w:r>
    </w:p>
    <w:p w:rsidR="00000000" w:rsidRDefault="00216048">
      <w:pPr>
        <w:pStyle w:val="pj"/>
      </w:pPr>
      <w:r>
        <w:rPr>
          <w:rStyle w:val="s0"/>
        </w:rPr>
        <w:t>3. Комитету санитарно-эпидемиологического контроля Министерства здравоохранения Республики Казахстан в установленном законо</w:t>
      </w:r>
      <w:r>
        <w:rPr>
          <w:rStyle w:val="s0"/>
        </w:rPr>
        <w:t>дательством Республики Казахстан порядке обеспечить:</w:t>
      </w:r>
    </w:p>
    <w:p w:rsidR="00000000" w:rsidRDefault="00216048">
      <w:pPr>
        <w:pStyle w:val="pj"/>
      </w:pPr>
      <w:r>
        <w:rPr>
          <w:rStyle w:val="s0"/>
        </w:rPr>
        <w:t xml:space="preserve">1) государственную </w:t>
      </w:r>
      <w:hyperlink r:id="rId13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216048">
      <w:pPr>
        <w:pStyle w:val="pj"/>
      </w:pPr>
      <w:r>
        <w:rPr>
          <w:rStyle w:val="s0"/>
        </w:rPr>
        <w:t>2) размещение настоящего приказа на интерне</w:t>
      </w:r>
      <w:r>
        <w:rPr>
          <w:rStyle w:val="s0"/>
        </w:rPr>
        <w:t>т-ресурсе Министерства здравоохранения Республики Казахстан;</w:t>
      </w:r>
    </w:p>
    <w:p w:rsidR="00000000" w:rsidRDefault="00216048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в Министерстве юстиции Республики Казахстан представление в Юридический департамент Министерства здравоохране</w:t>
      </w:r>
      <w:r>
        <w:rPr>
          <w:rStyle w:val="s0"/>
        </w:rPr>
        <w:t>ния Республики Казахстан сведений об исполнении мероприятий, предусмотренных подпунктами 1) и 2) настоящего пункта.</w:t>
      </w:r>
    </w:p>
    <w:p w:rsidR="00000000" w:rsidRDefault="00216048">
      <w:pPr>
        <w:pStyle w:val="pj"/>
      </w:pPr>
      <w:r>
        <w:rPr>
          <w:rStyle w:val="s0"/>
        </w:rPr>
        <w:t>4. Контроль за исполнением настоящего приказа возложить на курирующего вице-министра здравоохранения Республики Казахстан.</w:t>
      </w:r>
    </w:p>
    <w:p w:rsidR="00000000" w:rsidRDefault="00216048">
      <w:pPr>
        <w:pStyle w:val="pj"/>
      </w:pPr>
      <w:r>
        <w:rPr>
          <w:rStyle w:val="s0"/>
        </w:rPr>
        <w:t>5. Настоящий прик</w:t>
      </w:r>
      <w:r>
        <w:rPr>
          <w:rStyle w:val="s0"/>
        </w:rPr>
        <w:t xml:space="preserve">аз вводится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16048">
      <w:pPr>
        <w:pStyle w:val="pj"/>
      </w:pPr>
      <w:r>
        <w:rPr>
          <w:rStyle w:val="s0"/>
        </w:rPr>
        <w:t> </w:t>
      </w:r>
    </w:p>
    <w:p w:rsidR="00000000" w:rsidRDefault="00216048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048">
            <w:pPr>
              <w:pStyle w:val="a3"/>
            </w:pPr>
            <w:r>
              <w:rPr>
                <w:rStyle w:val="s0"/>
                <w:b/>
                <w:bCs/>
              </w:rPr>
              <w:t>Министр здравоохранения</w:t>
            </w:r>
          </w:p>
          <w:p w:rsidR="00000000" w:rsidRDefault="00216048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16048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16048">
            <w:pPr>
              <w:pStyle w:val="pr"/>
            </w:pPr>
            <w:r>
              <w:rPr>
                <w:rStyle w:val="s0"/>
                <w:b/>
                <w:bCs/>
              </w:rPr>
              <w:t>А. Цой</w:t>
            </w:r>
          </w:p>
        </w:tc>
      </w:tr>
    </w:tbl>
    <w:p w:rsidR="00000000" w:rsidRDefault="00216048">
      <w:pPr>
        <w:pStyle w:val="a3"/>
      </w:pPr>
      <w:r>
        <w:rPr>
          <w:rStyle w:val="s0"/>
        </w:rPr>
        <w:t> </w:t>
      </w:r>
    </w:p>
    <w:p w:rsidR="00000000" w:rsidRDefault="00216048">
      <w:pPr>
        <w:pStyle w:val="a3"/>
      </w:pPr>
      <w:r>
        <w:rPr>
          <w:rStyle w:val="s0"/>
        </w:rPr>
        <w:t>«СОГЛАСОВАН»</w:t>
      </w:r>
    </w:p>
    <w:p w:rsidR="00000000" w:rsidRDefault="00216048">
      <w:pPr>
        <w:pStyle w:val="a3"/>
      </w:pPr>
      <w:r>
        <w:rPr>
          <w:rStyle w:val="s0"/>
        </w:rPr>
        <w:t>Министерство труда и социальной</w:t>
      </w:r>
    </w:p>
    <w:p w:rsidR="00000000" w:rsidRDefault="00216048">
      <w:pPr>
        <w:pStyle w:val="a3"/>
      </w:pPr>
      <w:r>
        <w:rPr>
          <w:rStyle w:val="s0"/>
        </w:rPr>
        <w:t>защиты населения</w:t>
      </w:r>
    </w:p>
    <w:p w:rsidR="00000000" w:rsidRDefault="00216048">
      <w:pPr>
        <w:pStyle w:val="a3"/>
      </w:pPr>
      <w:r>
        <w:rPr>
          <w:rStyle w:val="s0"/>
        </w:rPr>
        <w:t> </w:t>
      </w:r>
    </w:p>
    <w:p w:rsidR="00000000" w:rsidRDefault="00216048">
      <w:pPr>
        <w:pStyle w:val="a3"/>
      </w:pPr>
      <w:r>
        <w:rPr>
          <w:rStyle w:val="s0"/>
        </w:rPr>
        <w:t>«СОГЛАСОВАН»</w:t>
      </w:r>
    </w:p>
    <w:p w:rsidR="00000000" w:rsidRDefault="00216048">
      <w:pPr>
        <w:pStyle w:val="a3"/>
      </w:pPr>
      <w:r>
        <w:rPr>
          <w:rStyle w:val="s0"/>
        </w:rPr>
        <w:t>Министерство индустрии и</w:t>
      </w:r>
    </w:p>
    <w:p w:rsidR="00000000" w:rsidRDefault="00216048">
      <w:pPr>
        <w:pStyle w:val="a3"/>
      </w:pPr>
      <w:r>
        <w:rPr>
          <w:rStyle w:val="s0"/>
        </w:rPr>
        <w:t>инфраструктурного развития</w:t>
      </w:r>
    </w:p>
    <w:p w:rsidR="00000000" w:rsidRDefault="00216048">
      <w:pPr>
        <w:pStyle w:val="a3"/>
      </w:pPr>
      <w:r>
        <w:rPr>
          <w:rStyle w:val="s0"/>
        </w:rPr>
        <w:t>Республики Казахстан</w:t>
      </w:r>
    </w:p>
    <w:p w:rsidR="00000000" w:rsidRDefault="00216048">
      <w:pPr>
        <w:pStyle w:val="a3"/>
      </w:pPr>
      <w:r>
        <w:rPr>
          <w:rStyle w:val="s0"/>
        </w:rPr>
        <w:t> </w:t>
      </w:r>
    </w:p>
    <w:p w:rsidR="00000000" w:rsidRDefault="00216048">
      <w:pPr>
        <w:pStyle w:val="a3"/>
      </w:pPr>
      <w:bookmarkStart w:id="1" w:name="SUB100"/>
      <w:bookmarkEnd w:id="1"/>
      <w:r>
        <w:rPr>
          <w:rStyle w:val="s0"/>
        </w:rPr>
        <w:t> </w:t>
      </w:r>
    </w:p>
    <w:p w:rsidR="00000000" w:rsidRDefault="00216048">
      <w:pPr>
        <w:pStyle w:val="pr"/>
      </w:pPr>
      <w:r>
        <w:rPr>
          <w:rStyle w:val="s0"/>
        </w:rPr>
        <w:t>Утверждены</w:t>
      </w:r>
    </w:p>
    <w:p w:rsidR="00000000" w:rsidRDefault="00216048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</w:p>
    <w:p w:rsidR="00000000" w:rsidRDefault="00216048">
      <w:pPr>
        <w:pStyle w:val="pr"/>
      </w:pPr>
      <w:r>
        <w:rPr>
          <w:rStyle w:val="s0"/>
        </w:rPr>
        <w:t>здравоохранения</w:t>
      </w:r>
    </w:p>
    <w:p w:rsidR="00000000" w:rsidRDefault="00216048">
      <w:pPr>
        <w:pStyle w:val="pr"/>
      </w:pPr>
      <w:r>
        <w:rPr>
          <w:rStyle w:val="s0"/>
        </w:rPr>
        <w:t>Республики Казахстан</w:t>
      </w:r>
    </w:p>
    <w:p w:rsidR="00000000" w:rsidRDefault="00216048">
      <w:pPr>
        <w:pStyle w:val="pr"/>
      </w:pPr>
      <w:r>
        <w:rPr>
          <w:rStyle w:val="s0"/>
        </w:rPr>
        <w:t xml:space="preserve">от 16 июня 2021 года № </w:t>
      </w:r>
      <w:r>
        <w:rPr>
          <w:rStyle w:val="s0"/>
        </w:rPr>
        <w:t>ҚР</w:t>
      </w:r>
      <w:r>
        <w:rPr>
          <w:rStyle w:val="s0"/>
        </w:rPr>
        <w:t xml:space="preserve"> ДСМ-49</w:t>
      </w:r>
    </w:p>
    <w:p w:rsidR="00000000" w:rsidRDefault="00216048">
      <w:pPr>
        <w:pStyle w:val="pr"/>
      </w:pPr>
      <w:r>
        <w:rPr>
          <w:rStyle w:val="s0"/>
        </w:rPr>
        <w:t> </w:t>
      </w:r>
    </w:p>
    <w:p w:rsidR="00000000" w:rsidRDefault="00216048">
      <w:pPr>
        <w:pStyle w:val="pr"/>
      </w:pPr>
      <w:r>
        <w:rPr>
          <w:rStyle w:val="s0"/>
        </w:rPr>
        <w:t> </w:t>
      </w:r>
    </w:p>
    <w:p w:rsidR="00000000" w:rsidRDefault="00216048">
      <w:pPr>
        <w:pStyle w:val="pc"/>
        <w:spacing w:after="240"/>
      </w:pPr>
      <w:r>
        <w:rPr>
          <w:rStyle w:val="s1"/>
        </w:rPr>
        <w:t>Санитарные правила</w:t>
      </w:r>
      <w:r>
        <w:rPr>
          <w:rStyle w:val="s1"/>
        </w:rPr>
        <w:br/>
        <w:t>«Санитарно-эпидемиологические требования к условиям труда и бытового обслуживания при</w:t>
      </w:r>
      <w:r>
        <w:rPr>
          <w:rStyle w:val="s1"/>
        </w:rPr>
        <w:br/>
        <w:t>строительстве, реконструкции, ремонте и вводе, эксплуатации объектов строительства»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c"/>
      </w:pPr>
      <w:r>
        <w:rPr>
          <w:rStyle w:val="s1"/>
        </w:rPr>
        <w:t>Глава 1. Общие положения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ji"/>
      </w:pPr>
      <w:r>
        <w:rPr>
          <w:rStyle w:val="s3"/>
        </w:rPr>
        <w:t xml:space="preserve">Пункт 1 изложен в редакции </w:t>
      </w:r>
      <w:hyperlink r:id="rId15" w:anchor="sub_id=120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 xml:space="preserve">1. Настоящие Санитарные правила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(далее </w:t>
      </w:r>
      <w:r>
        <w:rPr>
          <w:rStyle w:val="s0"/>
        </w:rPr>
        <w:t xml:space="preserve">– Санитарные правила) разработаны в соответствии с </w:t>
      </w:r>
      <w:hyperlink r:id="rId17" w:anchor="sub_id=1500" w:history="1">
        <w:r>
          <w:rPr>
            <w:rStyle w:val="a4"/>
          </w:rPr>
          <w:t>подпунктом 113) пункта 15</w:t>
        </w:r>
      </w:hyperlink>
      <w:r>
        <w:rPr>
          <w:rStyle w:val="s0"/>
        </w:rPr>
        <w:t xml:space="preserve"> </w:t>
      </w:r>
      <w:r>
        <w:rPr>
          <w:rStyle w:val="s0"/>
        </w:rPr>
        <w:t>Положения о Министерстве здравоохранения Республики Казахстан, утвержденного постановлением Правительства Республики Казахстан от 17 февраля 2017 года № 71 и определяют требования к условиям труда и бытового обслуживания при строительстве, реконструкции, р</w:t>
      </w:r>
      <w:r>
        <w:rPr>
          <w:rStyle w:val="s0"/>
        </w:rPr>
        <w:t>емонте и вводе, эксплуатации объектов строительства.</w:t>
      </w:r>
    </w:p>
    <w:p w:rsidR="00000000" w:rsidRDefault="00216048">
      <w:pPr>
        <w:pStyle w:val="pj"/>
      </w:pPr>
      <w:r>
        <w:rPr>
          <w:rStyle w:val="s0"/>
        </w:rPr>
        <w:t>2. Работодатель обеспечивает постоянное поддержание условий труда, отвечающих требованиям настоящих Санитарных правил. При невозможности соблюдения предельно-допустимых уровней и концентраций вредных про</w:t>
      </w:r>
      <w:r>
        <w:rPr>
          <w:rStyle w:val="s0"/>
        </w:rPr>
        <w:t>изводственных факторов на рабочих местах (в рабочих зонах) работодатель обеспечивает работников средствами индивидуальной защиты и руководствуется принципом защита временем.</w:t>
      </w:r>
    </w:p>
    <w:p w:rsidR="00000000" w:rsidRDefault="00216048">
      <w:pPr>
        <w:pStyle w:val="pj"/>
      </w:pPr>
      <w:r>
        <w:rPr>
          <w:rStyle w:val="s0"/>
        </w:rPr>
        <w:t>3. В настоящих Санитарных правилах используются следующие термины и определения:</w:t>
      </w:r>
    </w:p>
    <w:p w:rsidR="00000000" w:rsidRDefault="00216048">
      <w:pPr>
        <w:pStyle w:val="pj"/>
      </w:pPr>
      <w:r>
        <w:rPr>
          <w:rStyle w:val="s0"/>
        </w:rPr>
        <w:t>1</w:t>
      </w:r>
      <w:r>
        <w:rPr>
          <w:rStyle w:val="s0"/>
        </w:rPr>
        <w:t>) строительно-монтажные работы - строительная деятельность, включающая:</w:t>
      </w:r>
    </w:p>
    <w:p w:rsidR="00000000" w:rsidRDefault="00216048">
      <w:pPr>
        <w:pStyle w:val="pj"/>
      </w:pPr>
      <w:r>
        <w:rPr>
          <w:rStyle w:val="s0"/>
        </w:rPr>
        <w:t>земляные работы и специальные работы в грунтах;</w:t>
      </w:r>
    </w:p>
    <w:p w:rsidR="00000000" w:rsidRDefault="00216048">
      <w:pPr>
        <w:pStyle w:val="pj"/>
      </w:pPr>
      <w:r>
        <w:rPr>
          <w:rStyle w:val="s0"/>
        </w:rPr>
        <w:t>подготовительные работы, связанные со сносом существующих зданий и сооружений, с устройством временных инженерных сетей, дорог, складски</w:t>
      </w:r>
      <w:r>
        <w:rPr>
          <w:rStyle w:val="s0"/>
        </w:rPr>
        <w:t>х площадок, а также вертикальной планировки территории;</w:t>
      </w:r>
    </w:p>
    <w:p w:rsidR="00000000" w:rsidRDefault="00216048">
      <w:pPr>
        <w:pStyle w:val="pj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216048">
      <w:pPr>
        <w:pStyle w:val="pj"/>
      </w:pPr>
      <w:r>
        <w:rPr>
          <w:rStyle w:val="s0"/>
        </w:rPr>
        <w:t>специальные строительные и монтажные работы по прокладке линейных сооружений;</w:t>
      </w:r>
    </w:p>
    <w:p w:rsidR="00000000" w:rsidRDefault="00216048">
      <w:pPr>
        <w:pStyle w:val="pj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216048">
      <w:pPr>
        <w:pStyle w:val="pj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216048">
      <w:pPr>
        <w:pStyle w:val="pj"/>
      </w:pPr>
      <w:r>
        <w:rPr>
          <w:rStyle w:val="s0"/>
        </w:rPr>
        <w:t>строительство автомобильных и желе</w:t>
      </w:r>
      <w:r>
        <w:rPr>
          <w:rStyle w:val="s0"/>
        </w:rPr>
        <w:t>зных дорог;</w:t>
      </w:r>
    </w:p>
    <w:p w:rsidR="00000000" w:rsidRDefault="00216048">
      <w:pPr>
        <w:pStyle w:val="pj"/>
      </w:pPr>
      <w:r>
        <w:rPr>
          <w:rStyle w:val="s0"/>
        </w:rPr>
        <w:t>монтаж технологического оборудования, включая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216048">
      <w:pPr>
        <w:pStyle w:val="pj"/>
      </w:pPr>
      <w:r>
        <w:rPr>
          <w:rStyle w:val="s0"/>
        </w:rPr>
        <w:t>2) строительная площадка - земельный участок, отв</w:t>
      </w:r>
      <w:r>
        <w:rPr>
          <w:rStyle w:val="s0"/>
        </w:rPr>
        <w:t>еденный в установленном порядке, для постоянного размещения объектов строительства, а также складирования материалов и конструкций, размещения машин, временных зданий и сооружений на период строительства;</w:t>
      </w:r>
    </w:p>
    <w:p w:rsidR="00000000" w:rsidRDefault="00216048">
      <w:pPr>
        <w:pStyle w:val="pj"/>
      </w:pPr>
      <w:r>
        <w:rPr>
          <w:rStyle w:val="s0"/>
        </w:rPr>
        <w:t>3) принцип защита временем - уменьшение вредного де</w:t>
      </w:r>
      <w:r>
        <w:rPr>
          <w:rStyle w:val="s0"/>
        </w:rPr>
        <w:t>йствия неблагоприятных факторов производственной среды и трудового процесса на работающих за счет снижения времени их действия: введение внутрисменных перерывов, сокращение рабочего дня, увеличение продолжительности отпуска, ограничение стажа работы в данн</w:t>
      </w:r>
      <w:r>
        <w:rPr>
          <w:rStyle w:val="s0"/>
        </w:rPr>
        <w:t>ых условиях.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c"/>
      </w:pPr>
      <w:r>
        <w:rPr>
          <w:rStyle w:val="s1"/>
        </w:rPr>
        <w:t>Глава 2. Санитарно-эпидемиологические требования к условиям труда и бытового обслуживания при</w:t>
      </w:r>
      <w:r>
        <w:rPr>
          <w:rStyle w:val="s1"/>
        </w:rPr>
        <w:br/>
        <w:t>строительстве, реконструкции, ремонте и вводе, эксплуатации объектов строительства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j"/>
      </w:pPr>
      <w:r>
        <w:rPr>
          <w:rStyle w:val="s0"/>
        </w:rPr>
        <w:t>4. Подъездные пути, проезды и пешеходные дорожки, участки, п</w:t>
      </w:r>
      <w:r>
        <w:rPr>
          <w:rStyle w:val="s0"/>
        </w:rPr>
        <w:t>рилегающие к санитарно-бытовым и административным помещениям, покрываются щебнем или имеют твердое покрытие.</w:t>
      </w:r>
    </w:p>
    <w:p w:rsidR="00000000" w:rsidRDefault="00216048">
      <w:pPr>
        <w:pStyle w:val="pj"/>
      </w:pPr>
      <w:r>
        <w:rPr>
          <w:rStyle w:val="s0"/>
        </w:rPr>
        <w:t>5. Для строительных площадок и участков работ предусматривается общее равномерное освещение. Искусственное освещение строительных площадок, строите</w:t>
      </w:r>
      <w:r>
        <w:rPr>
          <w:rStyle w:val="s0"/>
        </w:rPr>
        <w:t>льных и монтажных работ внутри зданий предусматривается в соответствии с документами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6. Рабочее освещение предусматривается для всех строительных площадок и участков, где работы выполняютс</w:t>
      </w:r>
      <w:r>
        <w:rPr>
          <w:rStyle w:val="s0"/>
        </w:rPr>
        <w:t>я в ночное и сумеречное время суток, и осуществляется установками общего (равномерного или локализованного) и комбинированного освещения (к общему добавляется местное).</w:t>
      </w:r>
    </w:p>
    <w:p w:rsidR="00000000" w:rsidRDefault="00216048">
      <w:pPr>
        <w:pStyle w:val="pj"/>
      </w:pPr>
      <w:r>
        <w:rPr>
          <w:rStyle w:val="s0"/>
        </w:rPr>
        <w:t>7. Для участков работ, где нормируемые уровни освещенности равны более двух люкс (далее</w:t>
      </w:r>
      <w:r>
        <w:rPr>
          <w:rStyle w:val="s0"/>
        </w:rPr>
        <w:t xml:space="preserve"> - лк), в дополнение к общему равномерному освещению необходимо предусмотреть общее локализованное освещение. Для тех участков, на которых возможно только временное пребывание людей, уровни освещенности допускается снижение до 0,5 лк.</w:t>
      </w:r>
    </w:p>
    <w:p w:rsidR="00000000" w:rsidRDefault="00216048">
      <w:pPr>
        <w:pStyle w:val="pj"/>
      </w:pPr>
      <w:r>
        <w:rPr>
          <w:rStyle w:val="s0"/>
        </w:rPr>
        <w:t>8. Для освещения стро</w:t>
      </w:r>
      <w:r>
        <w:rPr>
          <w:rStyle w:val="s0"/>
        </w:rPr>
        <w:t>ительных площадок и участков не допускается применение открытых газоразрядных ламп и ламп накаливания с прозрачной колбой.</w:t>
      </w:r>
    </w:p>
    <w:p w:rsidR="00000000" w:rsidRDefault="00216048">
      <w:pPr>
        <w:pStyle w:val="pj"/>
      </w:pPr>
      <w:r>
        <w:rPr>
          <w:rStyle w:val="s0"/>
        </w:rPr>
        <w:t>9. Освещенность, создаваемая осветительными установками общего освещения на строительных площадках и участках работ внутри зданий, со</w:t>
      </w:r>
      <w:r>
        <w:rPr>
          <w:rStyle w:val="s0"/>
        </w:rPr>
        <w:t>ответствует требованиям документов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10. Строительная площадка в ходе строительства своевременно очищается от строительного мусора, в зимнее время от снега, в теплое время года поливается.</w:t>
      </w:r>
    </w:p>
    <w:p w:rsidR="00000000" w:rsidRDefault="00216048">
      <w:pPr>
        <w:pStyle w:val="pji"/>
      </w:pPr>
      <w:r>
        <w:rPr>
          <w:rStyle w:val="s3"/>
        </w:rPr>
        <w:t>П</w:t>
      </w:r>
      <w:r>
        <w:rPr>
          <w:rStyle w:val="s3"/>
        </w:rPr>
        <w:t xml:space="preserve">ункт 11 изложен в редакции </w:t>
      </w:r>
      <w:hyperlink r:id="rId18" w:anchor="sub_id=1211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19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>11. При выезде автотранспортного средства со строительной площадки на городскую территорию оборудуется пункт мойки колес, имеющий твердое покрытие, с организацией системы водоотвода с отстойником и емкостью д</w:t>
      </w:r>
      <w:r>
        <w:rPr>
          <w:rStyle w:val="s0"/>
        </w:rPr>
        <w:t>ля забора воды.</w:t>
      </w:r>
    </w:p>
    <w:p w:rsidR="00000000" w:rsidRDefault="00216048">
      <w:pPr>
        <w:pStyle w:val="pj"/>
      </w:pPr>
      <w:r>
        <w:rPr>
          <w:rStyle w:val="s0"/>
        </w:rPr>
        <w:t>12. На строящемся объекте предусматривается централизованное водоснабжение и водоотведение. При отсутствии централизованного водопровода или другого источника водоснабжения допускается использование привозной воды.</w:t>
      </w:r>
    </w:p>
    <w:p w:rsidR="00000000" w:rsidRDefault="00216048">
      <w:pPr>
        <w:pStyle w:val="pj"/>
      </w:pPr>
      <w:r>
        <w:rPr>
          <w:rStyle w:val="s0"/>
        </w:rPr>
        <w:t>13. Доставка воды производится автотранспортом, соответствующим документам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14. Привозная вода хранится в отдельном помещении или под навесом в емкостях, установленных на площадке с твердым</w:t>
      </w:r>
      <w:r>
        <w:rPr>
          <w:rStyle w:val="s0"/>
        </w:rPr>
        <w:t xml:space="preserve"> покрытием.</w:t>
      </w:r>
    </w:p>
    <w:p w:rsidR="00000000" w:rsidRDefault="00216048">
      <w:pPr>
        <w:pStyle w:val="pj"/>
      </w:pPr>
      <w:r>
        <w:rPr>
          <w:rStyle w:val="s0"/>
        </w:rPr>
        <w:t>15. Емкости для хранения воды изготавливаются из материалов, разрешенных к применению для этих целей на территории Республики Казахстан.</w:t>
      </w:r>
    </w:p>
    <w:p w:rsidR="00000000" w:rsidRDefault="00216048">
      <w:pPr>
        <w:pStyle w:val="pj"/>
      </w:pPr>
      <w:r>
        <w:rPr>
          <w:rStyle w:val="s0"/>
        </w:rPr>
        <w:t>16. Чистка, мытье и дезинфекция емкостей для хранения и перевозки привозной воды производится не реже одног</w:t>
      </w:r>
      <w:r>
        <w:rPr>
          <w:rStyle w:val="s0"/>
        </w:rPr>
        <w:t>о раза в десять календарных дней и по эпидемиологическим показаниям.</w:t>
      </w:r>
    </w:p>
    <w:p w:rsidR="00000000" w:rsidRDefault="00216048">
      <w:pPr>
        <w:pStyle w:val="pj"/>
      </w:pPr>
      <w:r>
        <w:rPr>
          <w:rStyle w:val="s0"/>
        </w:rPr>
        <w:t>17. Внутренняя поверхность механически очищается, промывается с полным удалением воды, дезинфицируется. После дезинфекции емкость промывается, заполняется водой и проводится бактериологич</w:t>
      </w:r>
      <w:r>
        <w:rPr>
          <w:rStyle w:val="s0"/>
        </w:rPr>
        <w:t>еский контроль воды.</w:t>
      </w:r>
    </w:p>
    <w:p w:rsidR="00000000" w:rsidRDefault="00216048">
      <w:pPr>
        <w:pStyle w:val="pj"/>
      </w:pPr>
      <w:r>
        <w:rPr>
          <w:rStyle w:val="s0"/>
        </w:rPr>
        <w:t>Для дезинфекции применяются дезинфицирующие средства, зарегистрированные и разрешенные в установленном порядке к применению на территории Республики Казахстан и Евразийского экономического союза и включенные в Единый реестр свидетельст</w:t>
      </w:r>
      <w:r>
        <w:rPr>
          <w:rStyle w:val="s0"/>
        </w:rPr>
        <w:t>в о государственной регистрации стран Евразийского Экономического Союза.</w:t>
      </w:r>
    </w:p>
    <w:p w:rsidR="00000000" w:rsidRDefault="00216048">
      <w:pPr>
        <w:pStyle w:val="pj"/>
      </w:pPr>
      <w:r>
        <w:rPr>
          <w:rStyle w:val="s0"/>
        </w:rPr>
        <w:t>18. Вода, используемая для питьевых и хозяйственно-бытовых нужд, соответствует документам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19. Система водоотведения санитарно-бытовых помещений строительных площадок осуществляется путем подключения их к существующей наружной сети водоотведения по временной схеме или устройством надворного туалета с водонепроницаемой выгребной ямой, или мобильн</w:t>
      </w:r>
      <w:r>
        <w:rPr>
          <w:rStyle w:val="s0"/>
        </w:rPr>
        <w:t>ых туалетных кабин биотуалет.</w:t>
      </w:r>
    </w:p>
    <w:p w:rsidR="00000000" w:rsidRDefault="00216048">
      <w:pPr>
        <w:pStyle w:val="pj"/>
      </w:pPr>
      <w:r>
        <w:rPr>
          <w:rStyle w:val="s0"/>
        </w:rPr>
        <w:t>Выгребная яма очищается при заполнении не более чем на две трети объема. По завершению строительства объекта, после демонтажа надворных туалетов проводятся дезинфекционные мероприятия.</w:t>
      </w:r>
    </w:p>
    <w:p w:rsidR="00000000" w:rsidRDefault="00216048">
      <w:pPr>
        <w:pStyle w:val="pj"/>
      </w:pPr>
      <w:r>
        <w:rPr>
          <w:rStyle w:val="s0"/>
        </w:rPr>
        <w:t xml:space="preserve">20. При выполнении строительно-монтажных </w:t>
      </w:r>
      <w:r>
        <w:rPr>
          <w:rStyle w:val="s0"/>
        </w:rPr>
        <w:t>работ в строящихся высотных зданиях, на монтажных горизонтах необходимо устанавливать мобильные туалетные кабины биотуалет и пункты для обогрева рабочих, которые переставляются каждый раз в зону, над которой не производится транспортирование грузов кранами</w:t>
      </w:r>
      <w:r>
        <w:rPr>
          <w:rStyle w:val="s0"/>
        </w:rPr>
        <w:t xml:space="preserve"> (вне опасной зоны).</w:t>
      </w:r>
    </w:p>
    <w:p w:rsidR="00000000" w:rsidRDefault="00216048">
      <w:pPr>
        <w:pStyle w:val="pj"/>
      </w:pPr>
      <w:r>
        <w:rPr>
          <w:rStyle w:val="s0"/>
        </w:rPr>
        <w:t>По мере накопления мобильные туалетные кабины «Биотуалет» очищаются и нечистоты вывозятся специальным автотранспортом.</w:t>
      </w:r>
    </w:p>
    <w:p w:rsidR="00000000" w:rsidRDefault="00216048">
      <w:pPr>
        <w:pStyle w:val="pj"/>
      </w:pPr>
      <w:r>
        <w:rPr>
          <w:rStyle w:val="s0"/>
        </w:rPr>
        <w:t>21. Производство строительно-монтажных работ на территории действующего предприятия или строящегося объекта осуществ</w:t>
      </w:r>
      <w:r>
        <w:rPr>
          <w:rStyle w:val="s0"/>
        </w:rPr>
        <w:t>ляется при выполнении следующих мероприятий:</w:t>
      </w:r>
    </w:p>
    <w:p w:rsidR="00000000" w:rsidRDefault="00216048">
      <w:pPr>
        <w:pStyle w:val="pj"/>
      </w:pPr>
      <w:r>
        <w:rPr>
          <w:rStyle w:val="s0"/>
        </w:rPr>
        <w:t>1) установление границы территории, выделяемой для производства;</w:t>
      </w:r>
    </w:p>
    <w:p w:rsidR="00000000" w:rsidRDefault="00216048">
      <w:pPr>
        <w:pStyle w:val="pj"/>
      </w:pPr>
      <w:r>
        <w:rPr>
          <w:rStyle w:val="s0"/>
        </w:rPr>
        <w:t>2) проведение необходимых подготовительных работ на выделенной территории.</w:t>
      </w:r>
    </w:p>
    <w:p w:rsidR="00000000" w:rsidRDefault="00216048">
      <w:pPr>
        <w:pStyle w:val="pj"/>
      </w:pPr>
      <w:r>
        <w:rPr>
          <w:rStyle w:val="s0"/>
        </w:rPr>
        <w:t xml:space="preserve">22. Строительные материалы и конструкции поступают на объект в готовом </w:t>
      </w:r>
      <w:r>
        <w:rPr>
          <w:rStyle w:val="s0"/>
        </w:rPr>
        <w:t>для использования виде.</w:t>
      </w:r>
    </w:p>
    <w:p w:rsidR="00000000" w:rsidRDefault="00216048">
      <w:pPr>
        <w:pStyle w:val="pj"/>
      </w:pPr>
      <w:r>
        <w:rPr>
          <w:rStyle w:val="s0"/>
        </w:rPr>
        <w:t>23. Оборудование, при работе которого выделяются вредные газы, пары и пыль, поставляется в комплекте со всеми необходимыми укрытиями и устройствами, обеспечивающими надежную герметизацию источников выделения вредных веществ. Укрытия</w:t>
      </w:r>
      <w:r>
        <w:rPr>
          <w:rStyle w:val="s0"/>
        </w:rPr>
        <w:t xml:space="preserve"> оборудуются устройствами для подключения к аспирационным системам (фланцы, патрубки и другие) для механизированного удаления отходов производства.</w:t>
      </w:r>
    </w:p>
    <w:p w:rsidR="00000000" w:rsidRDefault="00216048">
      <w:pPr>
        <w:pStyle w:val="pj"/>
      </w:pPr>
      <w:r>
        <w:rPr>
          <w:rStyle w:val="s0"/>
        </w:rPr>
        <w:t xml:space="preserve">24. При использовании машин, транспортных средств в условиях, установленных эксплуатационной документацией, </w:t>
      </w:r>
      <w:r>
        <w:rPr>
          <w:rStyle w:val="s0"/>
        </w:rPr>
        <w:t>уровни шума, вибрации, запыленности, загазованности на рабочем месте машиниста (водителя), а также в зоне работы машин (механизмов) не превышают установленные гигиенические нормативы в соответствии с документами государственной системы санитарно-эпидемиоло</w:t>
      </w:r>
      <w:r>
        <w:rPr>
          <w:rStyle w:val="s0"/>
        </w:rPr>
        <w:t>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25. Погрузочно-разгрузочные работы для грузов весом до 15 килограмм для мужчин и до 7 килограмм для женщин (далее - кг) и при подъеме грузов на высоту более двух метров (далее - м) в течение рабочей смены механизируются.</w:t>
      </w:r>
    </w:p>
    <w:p w:rsidR="00000000" w:rsidRDefault="00216048">
      <w:pPr>
        <w:pStyle w:val="pj"/>
      </w:pPr>
      <w:r>
        <w:rPr>
          <w:rStyle w:val="s0"/>
        </w:rPr>
        <w:t>26. Погрузо</w:t>
      </w:r>
      <w:r>
        <w:rPr>
          <w:rStyle w:val="s0"/>
        </w:rPr>
        <w:t>-разгрузочные операции с сыпучими, пылевидными и опасными материалами производятся с использованием средств индивидуальной защиты.</w:t>
      </w:r>
    </w:p>
    <w:p w:rsidR="00000000" w:rsidRDefault="00216048">
      <w:pPr>
        <w:pStyle w:val="pj"/>
      </w:pPr>
      <w:r>
        <w:rPr>
          <w:rStyle w:val="s0"/>
        </w:rPr>
        <w:t>27. Выполнять погрузо-разгрузочные работы с опасными грузами при неисправности тары, отсутствии маркировки и предупредительны</w:t>
      </w:r>
      <w:r>
        <w:rPr>
          <w:rStyle w:val="s0"/>
        </w:rPr>
        <w:t>х надписей на ней не допускается.</w:t>
      </w:r>
    </w:p>
    <w:p w:rsidR="00000000" w:rsidRDefault="00216048">
      <w:pPr>
        <w:pStyle w:val="pj"/>
      </w:pPr>
      <w:r>
        <w:rPr>
          <w:rStyle w:val="s0"/>
        </w:rPr>
        <w:t>28. Заготовка и обработка арматуры при проведении бетонных, железобетонных, каменных работ и кирпичной кладки производится на специально оборудованных местах.</w:t>
      </w:r>
    </w:p>
    <w:p w:rsidR="00000000" w:rsidRDefault="00216048">
      <w:pPr>
        <w:pStyle w:val="pj"/>
      </w:pPr>
      <w:r>
        <w:rPr>
          <w:rStyle w:val="s0"/>
        </w:rPr>
        <w:t>29. Уплотнение бетонной массы производится пакетами электровибр</w:t>
      </w:r>
      <w:r>
        <w:rPr>
          <w:rStyle w:val="s0"/>
        </w:rPr>
        <w:t>аторов с дистанционным управлением.</w:t>
      </w:r>
    </w:p>
    <w:p w:rsidR="00000000" w:rsidRDefault="00216048">
      <w:pPr>
        <w:pStyle w:val="pj"/>
      </w:pPr>
      <w:r>
        <w:rPr>
          <w:rStyle w:val="s0"/>
        </w:rPr>
        <w:t>30. Строительный мусор перед укладкой бетонной смеси удаляется промышленными пылесосами. Продувать арматурную сетку и забетонированные поверхности сжатым воздухом не допускается.</w:t>
      </w:r>
    </w:p>
    <w:p w:rsidR="00000000" w:rsidRDefault="00216048">
      <w:pPr>
        <w:pStyle w:val="pj"/>
      </w:pPr>
      <w:r>
        <w:rPr>
          <w:rStyle w:val="s0"/>
        </w:rPr>
        <w:t>31. Обработка естественных камней в преде</w:t>
      </w:r>
      <w:r>
        <w:rPr>
          <w:rStyle w:val="s0"/>
        </w:rPr>
        <w:t>лах территории площадки проводится в специально выделенных местах. Рабочие места, расположенные на расстоянии менее трех метров друг от друга, разделяются защитными экранами.</w:t>
      </w:r>
    </w:p>
    <w:p w:rsidR="00000000" w:rsidRDefault="00216048">
      <w:pPr>
        <w:pStyle w:val="pj"/>
      </w:pPr>
      <w:r>
        <w:rPr>
          <w:rStyle w:val="s0"/>
        </w:rPr>
        <w:t>32. Кладка и облицовка наружных стен многоэтажных зданий во время погодных услови</w:t>
      </w:r>
      <w:r>
        <w:rPr>
          <w:rStyle w:val="s0"/>
        </w:rPr>
        <w:t>й, ухудшающих видимость, не допускается.</w:t>
      </w:r>
    </w:p>
    <w:p w:rsidR="00000000" w:rsidRDefault="00216048">
      <w:pPr>
        <w:pStyle w:val="pj"/>
      </w:pPr>
      <w:r>
        <w:rPr>
          <w:rStyle w:val="s0"/>
        </w:rPr>
        <w:t>33. Очистка подлежащих монтажу элементов конструкций от грязи и наледи, окраска и антикоррозийная защита конструкций и оборудования производится до их подъема. После подъема, окраска или антикоррозийная защита прово</w:t>
      </w:r>
      <w:r>
        <w:rPr>
          <w:rStyle w:val="s0"/>
        </w:rPr>
        <w:t>дится в местах стыков или соединения конструкций.</w:t>
      </w:r>
    </w:p>
    <w:p w:rsidR="00000000" w:rsidRDefault="00216048">
      <w:pPr>
        <w:pStyle w:val="pj"/>
      </w:pPr>
      <w:r>
        <w:rPr>
          <w:rStyle w:val="s0"/>
        </w:rPr>
        <w:t>34. Распаковка и расконсервация подлежащего монтажу оборудования производится на специальных стеллажах или подкладках; укрупнительная сборка и доизготовление (нарезка резьбы на трубах, гнутье труб, подгонка</w:t>
      </w:r>
      <w:r>
        <w:rPr>
          <w:rStyle w:val="s0"/>
        </w:rPr>
        <w:t xml:space="preserve"> стыков и другие работы) - на выделенных для этих целей площадках.</w:t>
      </w:r>
    </w:p>
    <w:p w:rsidR="00000000" w:rsidRDefault="00216048">
      <w:pPr>
        <w:pStyle w:val="pj"/>
      </w:pPr>
      <w:r>
        <w:rPr>
          <w:rStyle w:val="s0"/>
        </w:rPr>
        <w:t xml:space="preserve">35. Приготовление огнезащитных составов производится в передвижных станциях с бесперебойной работой системы вентиляции, использованием растворомешалок с автоматической подачей и дозировкой </w:t>
      </w:r>
      <w:r>
        <w:rPr>
          <w:rStyle w:val="s0"/>
        </w:rPr>
        <w:t>компонентов. Присутствие в помещении лиц, не связанных с работами, не допускается.</w:t>
      </w:r>
    </w:p>
    <w:p w:rsidR="00000000" w:rsidRDefault="00216048">
      <w:pPr>
        <w:pStyle w:val="pj"/>
      </w:pPr>
      <w:r>
        <w:rPr>
          <w:rStyle w:val="s0"/>
        </w:rPr>
        <w:t xml:space="preserve">36. Рабочие, выполняющие огнезащитное покрытие, устраивают через каждый час работы десяти минутные перерывы, технологические операции по приготовлению и нанесению растворов </w:t>
      </w:r>
      <w:r>
        <w:rPr>
          <w:rStyle w:val="s0"/>
        </w:rPr>
        <w:t>чередуются в течение рабочей недели.</w:t>
      </w:r>
    </w:p>
    <w:p w:rsidR="00000000" w:rsidRDefault="00216048">
      <w:pPr>
        <w:pStyle w:val="pj"/>
      </w:pPr>
      <w:r>
        <w:rPr>
          <w:rStyle w:val="s0"/>
        </w:rPr>
        <w:t>37. При сварке материалов, обладающих высокой отражающей способностью (алюминия, сплавов на основе титана, нержавеющей стали), сварочная дуга и поверхности свариваемых изделий экранируются встроенными или переносными экранами.</w:t>
      </w:r>
    </w:p>
    <w:p w:rsidR="00000000" w:rsidRDefault="00216048">
      <w:pPr>
        <w:pStyle w:val="pj"/>
      </w:pPr>
      <w:r>
        <w:rPr>
          <w:rStyle w:val="s0"/>
        </w:rPr>
        <w:t>38. При ручной сварке штучным</w:t>
      </w:r>
      <w:r>
        <w:rPr>
          <w:rStyle w:val="s0"/>
        </w:rPr>
        <w:t>и электродами используются переносные малогабаритные воздухоприемники с пневматическими, магнитными и другими держателями.</w:t>
      </w:r>
    </w:p>
    <w:p w:rsidR="00000000" w:rsidRDefault="00216048">
      <w:pPr>
        <w:pStyle w:val="pj"/>
      </w:pPr>
      <w:r>
        <w:rPr>
          <w:rStyle w:val="s0"/>
        </w:rPr>
        <w:t>39. При выполнении сварки на разных уровнях по вертикали предусматривается защита персонала, работающего на ниже расположенных уровня</w:t>
      </w:r>
      <w:r>
        <w:rPr>
          <w:rStyle w:val="s0"/>
        </w:rPr>
        <w:t>х.</w:t>
      </w:r>
    </w:p>
    <w:p w:rsidR="00000000" w:rsidRDefault="00216048">
      <w:pPr>
        <w:pStyle w:val="pj"/>
      </w:pPr>
      <w:r>
        <w:rPr>
          <w:rStyle w:val="s0"/>
        </w:rPr>
        <w:t>40. Сварка изделий средних и малых размеров в стационарных условиях проводится в кабинах с открытым верхом, выполненных из негорючих материалов, устройством местной вытяжной вентиляции. Свободная площадь в кабине на один сварочный пост предусматривается</w:t>
      </w:r>
      <w:r>
        <w:rPr>
          <w:rStyle w:val="s0"/>
        </w:rPr>
        <w:t xml:space="preserve"> не менее 3 (трех) квадратных метров (далее - м</w:t>
      </w:r>
      <w:r>
        <w:rPr>
          <w:rStyle w:val="s0"/>
          <w:vertAlign w:val="superscript"/>
        </w:rPr>
        <w:t>2</w:t>
      </w:r>
      <w:r>
        <w:rPr>
          <w:rStyle w:val="s0"/>
        </w:rPr>
        <w:t>).</w:t>
      </w:r>
    </w:p>
    <w:p w:rsidR="00000000" w:rsidRDefault="00216048">
      <w:pPr>
        <w:pStyle w:val="pj"/>
      </w:pPr>
      <w:r>
        <w:rPr>
          <w:rStyle w:val="s0"/>
        </w:rPr>
        <w:t>41. Сварка в замкнутых и труднодоступных пространствах производится при непрерывной работе местной вытяжной вентиляции с отсасывающим устройством.</w:t>
      </w:r>
    </w:p>
    <w:p w:rsidR="00000000" w:rsidRDefault="00216048">
      <w:pPr>
        <w:pStyle w:val="pj"/>
      </w:pPr>
      <w:r>
        <w:rPr>
          <w:rStyle w:val="s0"/>
        </w:rPr>
        <w:t>42. На каждое стационарное рабочее место для газопламенной</w:t>
      </w:r>
      <w:r>
        <w:rPr>
          <w:rStyle w:val="s0"/>
        </w:rPr>
        <w:t xml:space="preserve"> обработки металлов отводится не менее 4 (четырех) м</w:t>
      </w:r>
      <w:r>
        <w:rPr>
          <w:rStyle w:val="s0"/>
          <w:vertAlign w:val="superscript"/>
        </w:rPr>
        <w:t>2</w:t>
      </w:r>
      <w:r>
        <w:rPr>
          <w:rStyle w:val="s0"/>
        </w:rPr>
        <w:t>, помимо площади занимаемой оборудованием и проходами. Проходы должны иметь ширину не менее одного метра. Площадь рабочего места оператора газопламенного напыления предусматривается не менее десяти метро</w:t>
      </w:r>
      <w:r>
        <w:rPr>
          <w:rStyle w:val="s0"/>
        </w:rPr>
        <w:t>в квадратных.</w:t>
      </w:r>
    </w:p>
    <w:p w:rsidR="00000000" w:rsidRDefault="00216048">
      <w:pPr>
        <w:pStyle w:val="pj"/>
      </w:pPr>
      <w:r>
        <w:rPr>
          <w:rStyle w:val="s0"/>
        </w:rPr>
        <w:t>43. Газопламенное напыление покрытий и наплавка порошковых материалов на крупногабаритные изделия проводится в помещениях с использованием ручного отсоса.</w:t>
      </w:r>
    </w:p>
    <w:p w:rsidR="00000000" w:rsidRDefault="00216048">
      <w:pPr>
        <w:pStyle w:val="pj"/>
      </w:pPr>
      <w:r>
        <w:rPr>
          <w:rStyle w:val="s0"/>
        </w:rPr>
        <w:t>44. Засыпка и уборка порошков в бункеры для газопламенного напыления покрытий и наплавк</w:t>
      </w:r>
      <w:r>
        <w:rPr>
          <w:rStyle w:val="s0"/>
        </w:rPr>
        <w:t>и порошков проводится с использованием местных отсосов или в специальных камерах и кабинах, снабженных вытяжной вентиляцией.</w:t>
      </w:r>
    </w:p>
    <w:p w:rsidR="00000000" w:rsidRDefault="00216048">
      <w:pPr>
        <w:pStyle w:val="pj"/>
      </w:pPr>
      <w:r>
        <w:rPr>
          <w:rStyle w:val="s0"/>
        </w:rPr>
        <w:t>45. Для механизированных процессов сварки и резки предусматривается устройство местных вытяжных пылегазоприемников, встроенных в ма</w:t>
      </w:r>
      <w:r>
        <w:rPr>
          <w:rStyle w:val="s0"/>
        </w:rPr>
        <w:t>шины или оборудование.</w:t>
      </w:r>
    </w:p>
    <w:p w:rsidR="00000000" w:rsidRDefault="00216048">
      <w:pPr>
        <w:pStyle w:val="pj"/>
      </w:pPr>
      <w:r>
        <w:rPr>
          <w:rStyle w:val="s0"/>
        </w:rPr>
        <w:t>46. Газопламенная обработка в замкнутых пространствах и труднодоступных местах выполняется при:</w:t>
      </w:r>
    </w:p>
    <w:p w:rsidR="00000000" w:rsidRDefault="00216048">
      <w:pPr>
        <w:pStyle w:val="pj"/>
      </w:pPr>
      <w:r>
        <w:rPr>
          <w:rStyle w:val="s0"/>
        </w:rPr>
        <w:t>1) наличии непрерывно-работающей приточно-вытяжной вентиляции;</w:t>
      </w:r>
    </w:p>
    <w:p w:rsidR="00000000" w:rsidRDefault="00216048">
      <w:pPr>
        <w:pStyle w:val="pj"/>
      </w:pPr>
      <w:r>
        <w:rPr>
          <w:rStyle w:val="s0"/>
        </w:rPr>
        <w:t>2) устройстве специальной вентиляции с организацией местных отсосов от ста</w:t>
      </w:r>
      <w:r>
        <w:rPr>
          <w:rStyle w:val="s0"/>
        </w:rPr>
        <w:t>ционарных или передвижных установок;</w:t>
      </w:r>
    </w:p>
    <w:p w:rsidR="00000000" w:rsidRDefault="00216048">
      <w:pPr>
        <w:pStyle w:val="pj"/>
      </w:pPr>
      <w:r>
        <w:rPr>
          <w:rStyle w:val="s0"/>
        </w:rPr>
        <w:t>3) звукоизоляции помещения для проведения детонационного напыления покрытий.</w:t>
      </w:r>
    </w:p>
    <w:p w:rsidR="00000000" w:rsidRDefault="00216048">
      <w:pPr>
        <w:pStyle w:val="pj"/>
      </w:pPr>
      <w:r>
        <w:rPr>
          <w:rStyle w:val="s0"/>
        </w:rPr>
        <w:t>47. Рабочие места для сварки, резки, наплавки, зачистки и нагрева оснащаются средствами коллективной защиты от шума, инфракрасного излучения и</w:t>
      </w:r>
      <w:r>
        <w:rPr>
          <w:rStyle w:val="s0"/>
        </w:rPr>
        <w:t xml:space="preserve"> брызг расплавленного металла (экранами и ширмами из негорючих материалов).</w:t>
      </w:r>
    </w:p>
    <w:p w:rsidR="00000000" w:rsidRDefault="00216048">
      <w:pPr>
        <w:pStyle w:val="pj"/>
      </w:pPr>
      <w:r>
        <w:rPr>
          <w:rStyle w:val="s0"/>
        </w:rPr>
        <w:t>48. Изоляционные работы на технологическом оборудовании и трубопроводах выполняются до их установки или после постоянного закрепления.</w:t>
      </w:r>
    </w:p>
    <w:p w:rsidR="00000000" w:rsidRDefault="00216048">
      <w:pPr>
        <w:pStyle w:val="pj"/>
      </w:pPr>
      <w:r>
        <w:rPr>
          <w:rStyle w:val="s0"/>
        </w:rPr>
        <w:t xml:space="preserve">49. При проведении изоляционных работ внутри </w:t>
      </w:r>
      <w:r>
        <w:rPr>
          <w:rStyle w:val="s0"/>
        </w:rPr>
        <w:t>аппаратов или крытых помещений рабочие места обеспечиваются механической вентиляцией и местным освещением.</w:t>
      </w:r>
    </w:p>
    <w:p w:rsidR="00000000" w:rsidRDefault="00216048">
      <w:pPr>
        <w:pStyle w:val="pj"/>
      </w:pPr>
      <w:r>
        <w:rPr>
          <w:rStyle w:val="s0"/>
        </w:rPr>
        <w:t>50. Битумная мастика доставляется к рабочим местам по битумопроводу или в емкостях при помощи грузоподъемного крана. При перемещении битума вручную п</w:t>
      </w:r>
      <w:r>
        <w:rPr>
          <w:rStyle w:val="s0"/>
        </w:rPr>
        <w:t xml:space="preserve">рименяются металлические бачки с плотно закрывающимися крышками. Использовать битумные мастики с температурой выше плюс (далее - «+») 180 градусов Цельсия (далее - </w:t>
      </w:r>
      <w:r>
        <w:rPr>
          <w:rStyle w:val="s0"/>
          <w:vertAlign w:val="superscript"/>
        </w:rPr>
        <w:t>о</w:t>
      </w:r>
      <w:r>
        <w:rPr>
          <w:rStyle w:val="s0"/>
        </w:rPr>
        <w:t>C) при изоляционных работах не допускается.</w:t>
      </w:r>
    </w:p>
    <w:p w:rsidR="00000000" w:rsidRDefault="00216048">
      <w:pPr>
        <w:pStyle w:val="pj"/>
      </w:pPr>
      <w:r>
        <w:rPr>
          <w:rStyle w:val="s0"/>
        </w:rPr>
        <w:t xml:space="preserve">51. При изготовлении и заливке пенополиуретана </w:t>
      </w:r>
      <w:r>
        <w:rPr>
          <w:rStyle w:val="s0"/>
        </w:rPr>
        <w:t>исключается попадание компонентов на кожные покровы работника.</w:t>
      </w:r>
    </w:p>
    <w:p w:rsidR="00000000" w:rsidRDefault="00216048">
      <w:pPr>
        <w:pStyle w:val="pj"/>
      </w:pPr>
      <w:r>
        <w:rPr>
          <w:rStyle w:val="s0"/>
        </w:rPr>
        <w:t>52. Стекловата, шлаковата, асбестовая крошка, цемент подаются в контейнерах или пакетах.</w:t>
      </w:r>
    </w:p>
    <w:p w:rsidR="00000000" w:rsidRDefault="00216048">
      <w:pPr>
        <w:pStyle w:val="pj"/>
      </w:pPr>
      <w:r>
        <w:rPr>
          <w:rStyle w:val="s0"/>
        </w:rPr>
        <w:t>53. Демонтаж старой изоляции при работах с асбестом проводится с применением увлажнения.</w:t>
      </w:r>
    </w:p>
    <w:p w:rsidR="00000000" w:rsidRDefault="00216048">
      <w:pPr>
        <w:pStyle w:val="pj"/>
      </w:pPr>
      <w:r>
        <w:rPr>
          <w:rStyle w:val="s0"/>
        </w:rPr>
        <w:t xml:space="preserve">54. На участке </w:t>
      </w:r>
      <w:r>
        <w:rPr>
          <w:rStyle w:val="s0"/>
        </w:rPr>
        <w:t>и в помещении выполнения антикоррозийных работ предусматривается механизация технологических операций и приточно-вытяжная вентиляция.</w:t>
      </w:r>
    </w:p>
    <w:p w:rsidR="00000000" w:rsidRDefault="00216048">
      <w:pPr>
        <w:pStyle w:val="pj"/>
      </w:pPr>
      <w:r>
        <w:rPr>
          <w:rStyle w:val="s0"/>
        </w:rPr>
        <w:t>Очистка поверхностей, подлежащих антикоррозийному покрытию, с применением пескоструйного и дробеструйного способов в замкн</w:t>
      </w:r>
      <w:r>
        <w:rPr>
          <w:rStyle w:val="s0"/>
        </w:rPr>
        <w:t>утых емкостях, не допускается.</w:t>
      </w:r>
    </w:p>
    <w:p w:rsidR="00000000" w:rsidRDefault="00216048">
      <w:pPr>
        <w:pStyle w:val="pj"/>
      </w:pPr>
      <w:r>
        <w:rPr>
          <w:rStyle w:val="s0"/>
        </w:rPr>
        <w:t>55. Нанесение антикоррозийных лакокрасочных материалов и клеев вручную осуществляется кистями с защитными шайбами у основания ручек.</w:t>
      </w:r>
    </w:p>
    <w:p w:rsidR="00000000" w:rsidRDefault="00216048">
      <w:pPr>
        <w:pStyle w:val="pj"/>
      </w:pPr>
      <w:r>
        <w:rPr>
          <w:rStyle w:val="s0"/>
        </w:rPr>
        <w:t>56. При производстве работ внутри емкостей, камер и закрытых помещений оборудуется система п</w:t>
      </w:r>
      <w:r>
        <w:rPr>
          <w:rStyle w:val="s0"/>
        </w:rPr>
        <w:t>ринудительной вентиляции и электроосвещения.</w:t>
      </w:r>
    </w:p>
    <w:p w:rsidR="00000000" w:rsidRDefault="00216048">
      <w:pPr>
        <w:pStyle w:val="pj"/>
      </w:pPr>
      <w:r>
        <w:rPr>
          <w:rStyle w:val="s0"/>
        </w:rPr>
        <w:t>57. Устройства для сушки основания расплавления наплавляемого рубероида оборудуются защитными экранами. Теплозащитные экраны машин и механизмов, с выделением избыточного тепла в области ног рабочих, имеют высоту не менее 500 миллиметров (далее - мм).</w:t>
      </w:r>
    </w:p>
    <w:p w:rsidR="00000000" w:rsidRDefault="00216048">
      <w:pPr>
        <w:pStyle w:val="pj"/>
      </w:pPr>
      <w:r>
        <w:rPr>
          <w:rStyle w:val="s0"/>
        </w:rPr>
        <w:t>58. Х</w:t>
      </w:r>
      <w:r>
        <w:rPr>
          <w:rStyle w:val="s0"/>
        </w:rPr>
        <w:t>ранение и перенос горючих и легковоспламеняющихся материалов осуществляется в закрытой таре. Хранение и транспортировка материалов в бьющейся (стеклянной) таре не допускается.</w:t>
      </w:r>
    </w:p>
    <w:p w:rsidR="00000000" w:rsidRDefault="00216048">
      <w:pPr>
        <w:pStyle w:val="pj"/>
      </w:pPr>
      <w:r>
        <w:rPr>
          <w:rStyle w:val="s0"/>
        </w:rPr>
        <w:t>59. Элементы и детали кровли подаются к рабочему месту в контейнерах, изготовлен</w:t>
      </w:r>
      <w:r>
        <w:rPr>
          <w:rStyle w:val="s0"/>
        </w:rPr>
        <w:t>ие их непосредственно на крыше, не допускается.</w:t>
      </w:r>
    </w:p>
    <w:p w:rsidR="00000000" w:rsidRDefault="00216048">
      <w:pPr>
        <w:pStyle w:val="pj"/>
      </w:pPr>
      <w:r>
        <w:rPr>
          <w:rStyle w:val="s0"/>
        </w:rPr>
        <w:t>60. Помещения, в которых производится приготовление растворов из сыпучих компонентов для штукатурных и малярных работ, оборудуются механической вентиляцией.</w:t>
      </w:r>
    </w:p>
    <w:p w:rsidR="00000000" w:rsidRDefault="00216048">
      <w:pPr>
        <w:pStyle w:val="pj"/>
      </w:pPr>
      <w:r>
        <w:rPr>
          <w:rStyle w:val="s0"/>
        </w:rPr>
        <w:t>61. Малярные составы готовятся централизованно в по</w:t>
      </w:r>
      <w:r>
        <w:rPr>
          <w:rStyle w:val="s0"/>
        </w:rPr>
        <w:t>мещении, оборудованном вентиляцией, моющими средствами и теплой водой.</w:t>
      </w:r>
    </w:p>
    <w:p w:rsidR="00000000" w:rsidRDefault="00216048">
      <w:pPr>
        <w:pStyle w:val="pj"/>
      </w:pPr>
      <w:r>
        <w:rPr>
          <w:rStyle w:val="s0"/>
        </w:rPr>
        <w:t>Рабочие составы красок и материалов готовятся на специальных площадках.</w:t>
      </w:r>
    </w:p>
    <w:p w:rsidR="00000000" w:rsidRDefault="00216048">
      <w:pPr>
        <w:pStyle w:val="pj"/>
      </w:pPr>
      <w:r>
        <w:rPr>
          <w:rStyle w:val="s0"/>
        </w:rPr>
        <w:t>62. Подача рабочих составов (лакокрасочные материалы, обезжиривающие и моющие растворы), сжатого воздуха к стационарному окрасочному оборудованию блокируется с включением коллективных средств защиты работников.</w:t>
      </w:r>
    </w:p>
    <w:p w:rsidR="00000000" w:rsidRDefault="00216048">
      <w:pPr>
        <w:pStyle w:val="pj"/>
      </w:pPr>
      <w:r>
        <w:rPr>
          <w:rStyle w:val="s0"/>
        </w:rPr>
        <w:t>63. При переливе окрасочных материалов из боч</w:t>
      </w:r>
      <w:r>
        <w:rPr>
          <w:rStyle w:val="s0"/>
        </w:rPr>
        <w:t>ек, бидонов и другой тары весом более десяти килограмм для приготовления рабочих растворов необходимо предусмотреть механизацию данного процесса.</w:t>
      </w:r>
    </w:p>
    <w:p w:rsidR="00000000" w:rsidRDefault="00216048">
      <w:pPr>
        <w:pStyle w:val="pj"/>
      </w:pPr>
      <w:r>
        <w:rPr>
          <w:rStyle w:val="s0"/>
        </w:rPr>
        <w:t>64. При проведении штукатурных и малярных работ не допускается:</w:t>
      </w:r>
    </w:p>
    <w:p w:rsidR="00000000" w:rsidRDefault="00216048">
      <w:pPr>
        <w:pStyle w:val="pj"/>
      </w:pPr>
      <w:r>
        <w:rPr>
          <w:rStyle w:val="s0"/>
        </w:rPr>
        <w:t>1) при подготовке поверхностей для штукатурных</w:t>
      </w:r>
      <w:r>
        <w:rPr>
          <w:rStyle w:val="s0"/>
        </w:rPr>
        <w:t xml:space="preserve"> работ внутри помещений обработка их сухим песком;</w:t>
      </w:r>
    </w:p>
    <w:p w:rsidR="00000000" w:rsidRDefault="00216048">
      <w:pPr>
        <w:pStyle w:val="pj"/>
      </w:pPr>
      <w:r>
        <w:rPr>
          <w:rStyle w:val="s0"/>
        </w:rPr>
        <w:t>2) применение свинцовых, медных, мышьяковых пигментов для декоративных цветных штукатурок;</w:t>
      </w:r>
    </w:p>
    <w:p w:rsidR="00000000" w:rsidRDefault="00216048">
      <w:pPr>
        <w:pStyle w:val="pj"/>
      </w:pPr>
      <w:r>
        <w:rPr>
          <w:rStyle w:val="s0"/>
        </w:rPr>
        <w:t>3) гашение извести в условиях строительного производства;</w:t>
      </w:r>
    </w:p>
    <w:p w:rsidR="00000000" w:rsidRDefault="00216048">
      <w:pPr>
        <w:pStyle w:val="pj"/>
      </w:pPr>
      <w:r>
        <w:rPr>
          <w:rStyle w:val="s0"/>
        </w:rPr>
        <w:t xml:space="preserve">4) пневматическое распыление лакокрасочных материалов в </w:t>
      </w:r>
      <w:r>
        <w:rPr>
          <w:rStyle w:val="s0"/>
        </w:rPr>
        <w:t>помещениях;</w:t>
      </w:r>
    </w:p>
    <w:p w:rsidR="00000000" w:rsidRDefault="00216048">
      <w:pPr>
        <w:pStyle w:val="pj"/>
      </w:pPr>
      <w:r>
        <w:rPr>
          <w:rStyle w:val="s0"/>
        </w:rPr>
        <w:t>5) наносить методом распыления лакокрасочные материалы, содержащие соединения сурьмы, свинца, мышьяка, меди, хрома, а также краски против обрастания, составы на основе эпоксидных смол и каменноугольного лака;</w:t>
      </w:r>
    </w:p>
    <w:p w:rsidR="00000000" w:rsidRDefault="00216048">
      <w:pPr>
        <w:pStyle w:val="pj"/>
      </w:pPr>
      <w:r>
        <w:rPr>
          <w:rStyle w:val="s0"/>
        </w:rPr>
        <w:t xml:space="preserve">6) эксплуатация мобильных малярных </w:t>
      </w:r>
      <w:r>
        <w:rPr>
          <w:rStyle w:val="s0"/>
        </w:rPr>
        <w:t>станций для приготовления окрасочных составов, не оборудованных принудительной вентиляцией;</w:t>
      </w:r>
    </w:p>
    <w:p w:rsidR="00000000" w:rsidRDefault="00216048">
      <w:pPr>
        <w:pStyle w:val="pj"/>
      </w:pPr>
      <w:r>
        <w:rPr>
          <w:rStyle w:val="s0"/>
        </w:rPr>
        <w:t>7) обогревать и сушить помещение жаровнями и другими устройствами, выделяющими в помещение продукты сгорания топлива.</w:t>
      </w:r>
    </w:p>
    <w:p w:rsidR="00000000" w:rsidRDefault="00216048">
      <w:pPr>
        <w:pStyle w:val="pj"/>
      </w:pPr>
      <w:r>
        <w:rPr>
          <w:rStyle w:val="s0"/>
        </w:rPr>
        <w:t>65. Материалы для облицовочных, плотницких, ст</w:t>
      </w:r>
      <w:r>
        <w:rPr>
          <w:rStyle w:val="s0"/>
        </w:rPr>
        <w:t>олярных и стекольных работ подаются на рабочее место механизированным способом в готовом виде. Подъем и переноска стекла проводится с применением безопасных приспособлений или в специальной таре.</w:t>
      </w:r>
    </w:p>
    <w:p w:rsidR="00000000" w:rsidRDefault="00216048">
      <w:pPr>
        <w:pStyle w:val="pj"/>
      </w:pPr>
      <w:r>
        <w:rPr>
          <w:rStyle w:val="s0"/>
        </w:rPr>
        <w:t>Производить заготовку конструкций на подмостьях не допускает</w:t>
      </w:r>
      <w:r>
        <w:rPr>
          <w:rStyle w:val="s0"/>
        </w:rPr>
        <w:t>ся.</w:t>
      </w:r>
    </w:p>
    <w:p w:rsidR="00000000" w:rsidRDefault="00216048">
      <w:pPr>
        <w:pStyle w:val="pj"/>
      </w:pPr>
      <w:r>
        <w:rPr>
          <w:rStyle w:val="s0"/>
        </w:rPr>
        <w:t>66. Нанесение раствора и обработка облицовочных материалов выполняются с помощью пескоструйных аппаратов в помещении, оборудованном механической вентиляцией.</w:t>
      </w:r>
    </w:p>
    <w:p w:rsidR="00000000" w:rsidRDefault="00216048">
      <w:pPr>
        <w:pStyle w:val="pj"/>
      </w:pPr>
      <w:r>
        <w:rPr>
          <w:rStyle w:val="s0"/>
        </w:rPr>
        <w:t>67. Антисептические и огнезащитные составы приготавливаются в отдельных помещениях, оборудован</w:t>
      </w:r>
      <w:r>
        <w:rPr>
          <w:rStyle w:val="s0"/>
        </w:rPr>
        <w:t>ных вентиляцией. Обработка конструкций во время работ в смежных помещениях или при смежных работах в одном помещении не допускается.</w:t>
      </w:r>
    </w:p>
    <w:p w:rsidR="00000000" w:rsidRDefault="00216048">
      <w:pPr>
        <w:pStyle w:val="pj"/>
      </w:pPr>
      <w:r>
        <w:rPr>
          <w:rStyle w:val="s0"/>
        </w:rPr>
        <w:t>68. Обработка стекла при помощи пескоструйных аппаратов проводится в средствах индивидуальной защиты для глаз, органов дыха</w:t>
      </w:r>
      <w:r>
        <w:rPr>
          <w:rStyle w:val="s0"/>
        </w:rPr>
        <w:t>ния и рук.</w:t>
      </w:r>
    </w:p>
    <w:p w:rsidR="00000000" w:rsidRDefault="00216048">
      <w:pPr>
        <w:pStyle w:val="pj"/>
      </w:pPr>
      <w:r>
        <w:rPr>
          <w:rStyle w:val="s0"/>
        </w:rPr>
        <w:t>69. Раскрой стекла осуществляется в горизонтальном положении на специальных столах при плюсовой температуре воздуха.</w:t>
      </w:r>
    </w:p>
    <w:p w:rsidR="00000000" w:rsidRDefault="00216048">
      <w:pPr>
        <w:pStyle w:val="pj"/>
      </w:pPr>
      <w:r>
        <w:rPr>
          <w:rStyle w:val="s0"/>
        </w:rPr>
        <w:t>70. Монтаж аккумуляторных батарей осуществляется после завершения отделочных работ, испытания систем вентиляции, отопления и осв</w:t>
      </w:r>
      <w:r>
        <w:rPr>
          <w:rStyle w:val="s0"/>
        </w:rPr>
        <w:t>ещения.</w:t>
      </w:r>
    </w:p>
    <w:p w:rsidR="00000000" w:rsidRDefault="00216048">
      <w:pPr>
        <w:pStyle w:val="pj"/>
      </w:pPr>
      <w:r>
        <w:rPr>
          <w:rStyle w:val="s0"/>
        </w:rPr>
        <w:t>71. Кислотный электролит приготавливается в освинцованных или стальных гуммированных емкостях. Использовать стеклянные или эмалированные сосуды для разведения электролита не допускается.</w:t>
      </w:r>
    </w:p>
    <w:p w:rsidR="00000000" w:rsidRDefault="00216048">
      <w:pPr>
        <w:pStyle w:val="pj"/>
      </w:pPr>
      <w:r>
        <w:rPr>
          <w:rStyle w:val="s0"/>
        </w:rPr>
        <w:t>72. Разжигание горелок, паяльных ламп, разогрев кабельной мас</w:t>
      </w:r>
      <w:r>
        <w:rPr>
          <w:rStyle w:val="s0"/>
        </w:rPr>
        <w:t>сы и расплавленного припоя производится на расстоянии не менее двух метров от кабельного колодца. Расплавленный припой и разогретая кабельная масса подаются в кабельный колодец в специальных ковшах или закрытых бачках.</w:t>
      </w:r>
    </w:p>
    <w:p w:rsidR="00000000" w:rsidRDefault="00216048">
      <w:pPr>
        <w:pStyle w:val="pj"/>
      </w:pPr>
      <w:r>
        <w:rPr>
          <w:rStyle w:val="s0"/>
        </w:rPr>
        <w:t>73. При подогреве кабельной массы в з</w:t>
      </w:r>
      <w:r>
        <w:rPr>
          <w:rStyle w:val="s0"/>
        </w:rPr>
        <w:t>акрытом помещении оборудуется система механической вентиляции.</w:t>
      </w:r>
    </w:p>
    <w:p w:rsidR="00000000" w:rsidRDefault="00216048">
      <w:pPr>
        <w:pStyle w:val="pj"/>
      </w:pPr>
      <w:r>
        <w:rPr>
          <w:rStyle w:val="s0"/>
        </w:rPr>
        <w:t>74. Пайка, сварка электродов в аккумуляторных помещениях проводится не ранее чем через два часа после окончания зарядки аккумуляторных батарей.</w:t>
      </w:r>
    </w:p>
    <w:p w:rsidR="00000000" w:rsidRDefault="00216048">
      <w:pPr>
        <w:pStyle w:val="pj"/>
      </w:pPr>
      <w:r>
        <w:rPr>
          <w:rStyle w:val="s0"/>
        </w:rPr>
        <w:t>75. Пропитывать свинцовым суриком льняные и пеньк</w:t>
      </w:r>
      <w:r>
        <w:rPr>
          <w:rStyle w:val="s0"/>
        </w:rPr>
        <w:t>овые концы для уплотнения резьбовых соединений не допускается.</w:t>
      </w:r>
    </w:p>
    <w:p w:rsidR="00000000" w:rsidRDefault="00216048">
      <w:pPr>
        <w:pStyle w:val="pj"/>
      </w:pPr>
      <w:r>
        <w:rPr>
          <w:rStyle w:val="s0"/>
        </w:rPr>
        <w:t>76. Отделочные или антикоррозийные работы в закрытых помещениях с применением вредных химических веществ проводятся с использованием естественной и механической вентиляции и средств индивидуаль</w:t>
      </w:r>
      <w:r>
        <w:rPr>
          <w:rStyle w:val="s0"/>
        </w:rPr>
        <w:t>ной защиты.</w:t>
      </w:r>
    </w:p>
    <w:p w:rsidR="00000000" w:rsidRDefault="00216048">
      <w:pPr>
        <w:pStyle w:val="pj"/>
      </w:pPr>
      <w:r>
        <w:rPr>
          <w:rStyle w:val="s0"/>
        </w:rPr>
        <w:t>77. Оборудование с возможным выделением вредных газов, паров и пыли, оснащается укрытиями и устройствами, обеспечивающими герметизацию источников выделения вредных веществ.</w:t>
      </w:r>
    </w:p>
    <w:p w:rsidR="00000000" w:rsidRDefault="00216048">
      <w:pPr>
        <w:pStyle w:val="pj"/>
      </w:pPr>
      <w:r>
        <w:rPr>
          <w:rStyle w:val="s0"/>
        </w:rPr>
        <w:t>78. Машины, выделяющие пыль (дробильные, размольные, смесительные и дру</w:t>
      </w:r>
      <w:r>
        <w:rPr>
          <w:rStyle w:val="s0"/>
        </w:rPr>
        <w:t>гие), оборудуются средствами пылеподавления или пылеулавливания.</w:t>
      </w:r>
    </w:p>
    <w:p w:rsidR="00000000" w:rsidRDefault="00216048">
      <w:pPr>
        <w:pStyle w:val="pj"/>
      </w:pPr>
      <w:r>
        <w:rPr>
          <w:rStyle w:val="s0"/>
        </w:rPr>
        <w:t>79. Эксплуатация ручных машин осуществляется при выполнении требований:</w:t>
      </w:r>
    </w:p>
    <w:p w:rsidR="00000000" w:rsidRDefault="00216048">
      <w:pPr>
        <w:pStyle w:val="pj"/>
      </w:pPr>
      <w:r>
        <w:rPr>
          <w:rStyle w:val="s0"/>
        </w:rPr>
        <w:t>1) проверки комплектности и надежности крепления деталей, исправности защитного кожуха при каждой выдаче машины в работ</w:t>
      </w:r>
      <w:r>
        <w:rPr>
          <w:rStyle w:val="s0"/>
        </w:rPr>
        <w:t>у;</w:t>
      </w:r>
    </w:p>
    <w:p w:rsidR="00000000" w:rsidRDefault="00216048">
      <w:pPr>
        <w:pStyle w:val="pj"/>
      </w:pPr>
      <w:r>
        <w:rPr>
          <w:rStyle w:val="s0"/>
        </w:rPr>
        <w:t>2) ручные машины, весом десять килограмм и более, должны оснащаться приспособлениями для подвешивания;</w:t>
      </w:r>
    </w:p>
    <w:p w:rsidR="00000000" w:rsidRDefault="00216048">
      <w:pPr>
        <w:pStyle w:val="pj"/>
      </w:pPr>
      <w:r>
        <w:rPr>
          <w:rStyle w:val="s0"/>
        </w:rPr>
        <w:t>3) проведения своевременного ремонта машин и послеремонтного контроля параметров вибрационных характеристик.</w:t>
      </w:r>
    </w:p>
    <w:p w:rsidR="00000000" w:rsidRDefault="00216048">
      <w:pPr>
        <w:pStyle w:val="pj"/>
      </w:pPr>
      <w:r>
        <w:rPr>
          <w:rStyle w:val="s0"/>
        </w:rPr>
        <w:t>80. Ручки ножей или аналогичных режущих инструментов имеют предохранительную скобу, предупреждающую возможность скольжения кисти руки. Рукоятки вибраторов оборудованы амортизаторами, форма рукояток изготавливается из материала низкой теплопроводности.</w:t>
      </w:r>
    </w:p>
    <w:p w:rsidR="00000000" w:rsidRDefault="00216048">
      <w:pPr>
        <w:pStyle w:val="pj"/>
      </w:pPr>
      <w:r>
        <w:rPr>
          <w:rStyle w:val="s0"/>
        </w:rPr>
        <w:t xml:space="preserve">81. </w:t>
      </w:r>
      <w:r>
        <w:rPr>
          <w:rStyle w:val="s0"/>
        </w:rPr>
        <w:t>Материал к рабочим местам транспортируется механизировано. Порошкообразные и другие сыпучие материалы транспортируются в плотно закрытой таре.</w:t>
      </w:r>
    </w:p>
    <w:p w:rsidR="00000000" w:rsidRDefault="00216048">
      <w:pPr>
        <w:pStyle w:val="pj"/>
      </w:pPr>
      <w:r>
        <w:rPr>
          <w:rStyle w:val="s0"/>
        </w:rPr>
        <w:t>82. На рабочих местах лакокрасочные, изоляционные, отделочные и другие материалы хранятся в количествах, не превы</w:t>
      </w:r>
      <w:r>
        <w:rPr>
          <w:rStyle w:val="s0"/>
        </w:rPr>
        <w:t>шающих сменной потребности.</w:t>
      </w:r>
    </w:p>
    <w:p w:rsidR="00000000" w:rsidRDefault="00216048">
      <w:pPr>
        <w:pStyle w:val="pj"/>
      </w:pPr>
      <w:r>
        <w:rPr>
          <w:rStyle w:val="s0"/>
        </w:rPr>
        <w:t>83. Материалы, содержащие вредные вещества, хранятся в герметически закрытой таре.</w:t>
      </w:r>
    </w:p>
    <w:p w:rsidR="00000000" w:rsidRDefault="00216048">
      <w:pPr>
        <w:pStyle w:val="pj"/>
      </w:pPr>
      <w:r>
        <w:rPr>
          <w:rStyle w:val="s0"/>
        </w:rPr>
        <w:t>84. Цемент хранится в силосах, бункерах, ларях и других закрытых емкостях.</w:t>
      </w:r>
    </w:p>
    <w:p w:rsidR="00000000" w:rsidRDefault="00216048">
      <w:pPr>
        <w:pStyle w:val="pj"/>
      </w:pPr>
      <w:r>
        <w:rPr>
          <w:rStyle w:val="s0"/>
        </w:rPr>
        <w:t>85. Горючие и легковоспламеняющиеся материалы хранятся и транспортирую</w:t>
      </w:r>
      <w:r>
        <w:rPr>
          <w:rStyle w:val="s0"/>
        </w:rPr>
        <w:t>тся в закрытой таре. Хранение и транспортировка материалов в бьющейся (стеклянной) таре не допускается. Тара имеет соответствующую надпись.</w:t>
      </w:r>
    </w:p>
    <w:p w:rsidR="00000000" w:rsidRDefault="00216048">
      <w:pPr>
        <w:pStyle w:val="pji"/>
      </w:pPr>
      <w:r>
        <w:rPr>
          <w:rStyle w:val="s3"/>
        </w:rPr>
        <w:t xml:space="preserve">Пункт 86 изложен в редакции </w:t>
      </w:r>
      <w:hyperlink r:id="rId20" w:anchor="sub_id=1286" w:history="1">
        <w:r>
          <w:rPr>
            <w:rStyle w:val="a4"/>
            <w:i/>
            <w:iCs/>
          </w:rPr>
          <w:t>приказ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1" w:anchor="sub_id=8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>86. Для строительства, реконструкции, перепрофилирования и ремонта объектов применяются строительные и отделочные материалы, разрешенные к применению.</w:t>
      </w:r>
    </w:p>
    <w:p w:rsidR="00000000" w:rsidRDefault="00216048">
      <w:pPr>
        <w:pStyle w:val="pj"/>
      </w:pPr>
      <w:r>
        <w:rPr>
          <w:rStyle w:val="s0"/>
        </w:rPr>
        <w:t>87. Устройство рабочих мест на строительной площадке соответствует следующим требованиям:</w:t>
      </w:r>
    </w:p>
    <w:p w:rsidR="00000000" w:rsidRDefault="00216048">
      <w:pPr>
        <w:pStyle w:val="pj"/>
      </w:pPr>
      <w:r>
        <w:rPr>
          <w:rStyle w:val="s0"/>
        </w:rPr>
        <w:t>1) площадь рабо</w:t>
      </w:r>
      <w:r>
        <w:rPr>
          <w:rStyle w:val="s0"/>
        </w:rPr>
        <w:t>чего места оборудуется достаточной для размещения строительных машин, механизмов, инструмента, инвентаря, приспособлений, строительных конструкций, материалов и деталей, требующихся для выполнения трудового процесса;</w:t>
      </w:r>
    </w:p>
    <w:p w:rsidR="00000000" w:rsidRDefault="00216048">
      <w:pPr>
        <w:pStyle w:val="pj"/>
      </w:pPr>
      <w:r>
        <w:rPr>
          <w:rStyle w:val="s0"/>
        </w:rPr>
        <w:t>2) положение рабочего исключает длитель</w:t>
      </w:r>
      <w:r>
        <w:rPr>
          <w:rStyle w:val="s0"/>
        </w:rPr>
        <w:t>ную работу с наклонами туловища, в напряженно вытянутом положении, с высоко поднятыми руками.</w:t>
      </w:r>
    </w:p>
    <w:p w:rsidR="00000000" w:rsidRDefault="00216048">
      <w:pPr>
        <w:pStyle w:val="pj"/>
      </w:pPr>
      <w:r>
        <w:rPr>
          <w:rStyle w:val="s0"/>
        </w:rPr>
        <w:t xml:space="preserve">88. Процессы, выполняемые вручную или с применением простейших приспособлений, осуществляются в зоне досягаемости, процессы, выполняемые с помощью ручных машин в </w:t>
      </w:r>
      <w:r>
        <w:rPr>
          <w:rStyle w:val="s0"/>
        </w:rPr>
        <w:t>зоне оптимальной досягаемости процессы, связанные с управлением машинами (операторы, машинисты строительных машин) в зоне легкой досягаемости.</w:t>
      </w:r>
    </w:p>
    <w:p w:rsidR="00000000" w:rsidRDefault="00216048">
      <w:pPr>
        <w:pStyle w:val="pj"/>
      </w:pPr>
      <w:r>
        <w:rPr>
          <w:rStyle w:val="s0"/>
        </w:rPr>
        <w:t>89. Рабочее место включает зону для размещения материалов и средств технического оснащения труда, зону обслуживан</w:t>
      </w:r>
      <w:r>
        <w:rPr>
          <w:rStyle w:val="s0"/>
        </w:rPr>
        <w:t>ия (транспортная зона) и рабочую зону.</w:t>
      </w:r>
    </w:p>
    <w:p w:rsidR="00000000" w:rsidRDefault="00216048">
      <w:pPr>
        <w:pStyle w:val="pj"/>
      </w:pPr>
      <w:r>
        <w:rPr>
          <w:rStyle w:val="s0"/>
        </w:rPr>
        <w:t>90. Рабочие места оснащаются строительными машинами, ручным и механизированным строительным инструментом, средствами связи, устройствами для ограничения шума и вибрации.</w:t>
      </w:r>
    </w:p>
    <w:p w:rsidR="00000000" w:rsidRDefault="00216048">
      <w:pPr>
        <w:pStyle w:val="pj"/>
      </w:pPr>
      <w:r>
        <w:rPr>
          <w:rStyle w:val="s0"/>
        </w:rPr>
        <w:t>91. Участки, на которых проводятся работы с пыл</w:t>
      </w:r>
      <w:r>
        <w:rPr>
          <w:rStyle w:val="s0"/>
        </w:rPr>
        <w:t>евидными материалами, обеспечиваются аспирационными или вентиляционными системами.</w:t>
      </w:r>
    </w:p>
    <w:p w:rsidR="00000000" w:rsidRDefault="00216048">
      <w:pPr>
        <w:pStyle w:val="pj"/>
      </w:pPr>
      <w:r>
        <w:rPr>
          <w:rStyle w:val="s0"/>
        </w:rPr>
        <w:t>92. Управление затворами, питателями и механизмами на установках для переработки извести, цемента, гипса и других пылевых материалов осуществляется с выносных пультов.</w:t>
      </w:r>
    </w:p>
    <w:p w:rsidR="00000000" w:rsidRDefault="00216048">
      <w:pPr>
        <w:pStyle w:val="pj"/>
      </w:pPr>
      <w:r>
        <w:rPr>
          <w:rStyle w:val="s0"/>
        </w:rPr>
        <w:t>93. П</w:t>
      </w:r>
      <w:r>
        <w:rPr>
          <w:rStyle w:val="s0"/>
        </w:rPr>
        <w:t>роемы в перекрытиях, устройства лифтов, лестничных клеток закрываются сплошным настилом или ограждаются.</w:t>
      </w:r>
    </w:p>
    <w:p w:rsidR="00000000" w:rsidRDefault="00216048">
      <w:pPr>
        <w:pStyle w:val="pj"/>
      </w:pPr>
      <w:r>
        <w:rPr>
          <w:rStyle w:val="s0"/>
        </w:rPr>
        <w:t>94. При эксплуатации машин с повышенным уровнем шума применяются:</w:t>
      </w:r>
    </w:p>
    <w:p w:rsidR="00000000" w:rsidRDefault="00216048">
      <w:pPr>
        <w:pStyle w:val="pj"/>
      </w:pPr>
      <w:r>
        <w:rPr>
          <w:rStyle w:val="s0"/>
        </w:rPr>
        <w:t>1) технические средства для уменьшения шума в источнике его образования;</w:t>
      </w:r>
    </w:p>
    <w:p w:rsidR="00000000" w:rsidRDefault="00216048">
      <w:pPr>
        <w:pStyle w:val="pj"/>
      </w:pPr>
      <w:r>
        <w:rPr>
          <w:rStyle w:val="s0"/>
        </w:rPr>
        <w:t>2) дистанцио</w:t>
      </w:r>
      <w:r>
        <w:rPr>
          <w:rStyle w:val="s0"/>
        </w:rPr>
        <w:t>нное управление;</w:t>
      </w:r>
    </w:p>
    <w:p w:rsidR="00000000" w:rsidRDefault="00216048">
      <w:pPr>
        <w:pStyle w:val="pj"/>
      </w:pPr>
      <w:r>
        <w:rPr>
          <w:rStyle w:val="s0"/>
        </w:rPr>
        <w:t>3) средства индивидуальной защиты;</w:t>
      </w:r>
    </w:p>
    <w:p w:rsidR="00000000" w:rsidRDefault="00216048">
      <w:pPr>
        <w:pStyle w:val="pj"/>
      </w:pPr>
      <w:r>
        <w:rPr>
          <w:rStyle w:val="s0"/>
        </w:rPr>
        <w:t>4) выбор рационального режима труда и отдыха, сокращение времени воздействия шумовых факторов в рабочей зоне, лечебно-профилактические и другие мероприятия.</w:t>
      </w:r>
    </w:p>
    <w:p w:rsidR="00000000" w:rsidRDefault="00216048">
      <w:pPr>
        <w:pStyle w:val="pj"/>
      </w:pPr>
      <w:r>
        <w:rPr>
          <w:rStyle w:val="s0"/>
        </w:rPr>
        <w:t>95. Работа в зонах с уровнем звука свыше восьми</w:t>
      </w:r>
      <w:r>
        <w:rPr>
          <w:rStyle w:val="s0"/>
        </w:rPr>
        <w:t>десяти децибел без использования средств индивидуальной защиты слуха и пребывание строителей в зонах с уровнями звука выше ста двадцати децибел, не допускается.</w:t>
      </w:r>
    </w:p>
    <w:p w:rsidR="00000000" w:rsidRDefault="00216048">
      <w:pPr>
        <w:pStyle w:val="pj"/>
      </w:pPr>
      <w:r>
        <w:rPr>
          <w:rStyle w:val="s0"/>
        </w:rPr>
        <w:t xml:space="preserve">96. Рабочее место с применением или приготовлением клея, мастики, краски и других материалов с </w:t>
      </w:r>
      <w:r>
        <w:rPr>
          <w:rStyle w:val="s0"/>
        </w:rPr>
        <w:t>резким запахом обеспечивается естественным проветриванием, закрытое помещение оборудуется механической системой вентиляции.</w:t>
      </w:r>
    </w:p>
    <w:p w:rsidR="00000000" w:rsidRDefault="00216048">
      <w:pPr>
        <w:pStyle w:val="pj"/>
      </w:pPr>
      <w:r>
        <w:rPr>
          <w:rStyle w:val="s0"/>
        </w:rPr>
        <w:t>97. Рабочее место при техническом обслуживании и текущем ремонте машин, транспортных средств, производственного оборудования и други</w:t>
      </w:r>
      <w:r>
        <w:rPr>
          <w:rStyle w:val="s0"/>
        </w:rPr>
        <w:t>х средств механизации оснащается грузоподъемными приспособлениями.</w:t>
      </w:r>
    </w:p>
    <w:p w:rsidR="00000000" w:rsidRDefault="00216048">
      <w:pPr>
        <w:pStyle w:val="pj"/>
      </w:pPr>
      <w:r>
        <w:rPr>
          <w:rStyle w:val="s0"/>
        </w:rPr>
        <w:t>98. Рабочие места строителей, работающих стоя, имеют пространство для размещения стоп не менее 150 мм по глубине и 530 мм по ширине.</w:t>
      </w:r>
    </w:p>
    <w:p w:rsidR="00000000" w:rsidRDefault="00216048">
      <w:pPr>
        <w:pStyle w:val="pj"/>
      </w:pPr>
      <w:r>
        <w:rPr>
          <w:rStyle w:val="s0"/>
        </w:rPr>
        <w:t xml:space="preserve">99. Работы с усилиями до пяти кг, при небольшом размахе </w:t>
      </w:r>
      <w:r>
        <w:rPr>
          <w:rStyle w:val="s0"/>
        </w:rPr>
        <w:t>движений, без значительного изменения положения головы выполняются в положении сидя.</w:t>
      </w:r>
    </w:p>
    <w:p w:rsidR="00000000" w:rsidRDefault="00216048">
      <w:pPr>
        <w:pStyle w:val="pj"/>
      </w:pPr>
      <w:r>
        <w:rPr>
          <w:rStyle w:val="s0"/>
        </w:rPr>
        <w:t>100. При работе на высоте два и более метра рабочее место оборудуется площадками. Площадка имеет ширину не менее 0,8 м, перила высотой одного м и сплошную обшивку снизу на</w:t>
      </w:r>
      <w:r>
        <w:rPr>
          <w:rStyle w:val="s0"/>
        </w:rPr>
        <w:t xml:space="preserve"> высоту не менее 150 мм. Между обшивкой и перилами, на высоте 500 мм от настила площадки устанавливается дополнительная ограждающая сетка по всему периметру площадки.</w:t>
      </w:r>
    </w:p>
    <w:p w:rsidR="00000000" w:rsidRDefault="00216048">
      <w:pPr>
        <w:pStyle w:val="pj"/>
      </w:pPr>
      <w:r>
        <w:rPr>
          <w:rStyle w:val="s0"/>
        </w:rPr>
        <w:t>101. Лестницы к площадкам выполняются из несгораемых материалов, шириной не менее 700 мм со ступенями высотой не более 200 мм.</w:t>
      </w:r>
    </w:p>
    <w:p w:rsidR="00000000" w:rsidRDefault="00216048">
      <w:pPr>
        <w:pStyle w:val="pj"/>
      </w:pPr>
      <w:r>
        <w:rPr>
          <w:rStyle w:val="s0"/>
        </w:rPr>
        <w:t>102. Внутрисменный режим работы предусматривает предупреждение переохлаждения работающих лиц за счет регламентации времени непрер</w:t>
      </w:r>
      <w:r>
        <w:rPr>
          <w:rStyle w:val="s0"/>
        </w:rPr>
        <w:t>ывного пребывания на холоде и времени обогрева.</w:t>
      </w:r>
    </w:p>
    <w:p w:rsidR="00000000" w:rsidRDefault="00216048">
      <w:pPr>
        <w:pStyle w:val="pj"/>
      </w:pPr>
      <w:r>
        <w:rPr>
          <w:rStyle w:val="s0"/>
        </w:rPr>
        <w:t>103. Температура воздуха в местах обогрева поддерживается на уровне +21 - +25</w:t>
      </w:r>
      <w:r>
        <w:rPr>
          <w:rStyle w:val="s0"/>
          <w:vertAlign w:val="superscript"/>
        </w:rPr>
        <w:t>о</w:t>
      </w:r>
      <w:r>
        <w:rPr>
          <w:rStyle w:val="s0"/>
        </w:rPr>
        <w:t>C. Помещение для обогрева кистей и стоп оборудуется тепловыми устройствами, не превышающими +40</w:t>
      </w:r>
      <w:r>
        <w:rPr>
          <w:rStyle w:val="s0"/>
          <w:vertAlign w:val="superscript"/>
        </w:rPr>
        <w:t>о</w:t>
      </w:r>
      <w:r>
        <w:rPr>
          <w:rStyle w:val="s0"/>
        </w:rPr>
        <w:t>C.</w:t>
      </w:r>
    </w:p>
    <w:p w:rsidR="00000000" w:rsidRDefault="00216048">
      <w:pPr>
        <w:pStyle w:val="pj"/>
      </w:pPr>
      <w:r>
        <w:rPr>
          <w:rStyle w:val="s0"/>
        </w:rPr>
        <w:t>104. При температуре воздуха ни</w:t>
      </w:r>
      <w:r>
        <w:rPr>
          <w:rStyle w:val="s0"/>
        </w:rPr>
        <w:t>же минус 40</w:t>
      </w:r>
      <w:r>
        <w:rPr>
          <w:rStyle w:val="s0"/>
          <w:vertAlign w:val="superscript"/>
        </w:rPr>
        <w:t>о</w:t>
      </w:r>
      <w:r>
        <w:rPr>
          <w:rStyle w:val="s0"/>
        </w:rPr>
        <w:t>С предусматривается защита лица и верхних дыхательных путей.</w:t>
      </w:r>
    </w:p>
    <w:p w:rsidR="00000000" w:rsidRDefault="00216048">
      <w:pPr>
        <w:pStyle w:val="pj"/>
      </w:pPr>
      <w:r>
        <w:rPr>
          <w:rStyle w:val="s0"/>
        </w:rPr>
        <w:t>105. На рабочих местах размещаются устройства питьевого водоснабжения и предусматривается выдача горячего чая, минеральной щелочной воды, молочнокислых напитков. Оптимальная температу</w:t>
      </w:r>
      <w:r>
        <w:rPr>
          <w:rStyle w:val="s0"/>
        </w:rPr>
        <w:t>ра жидкости +12 - +15</w:t>
      </w:r>
      <w:r>
        <w:rPr>
          <w:rStyle w:val="s0"/>
          <w:vertAlign w:val="superscript"/>
        </w:rPr>
        <w:t>о</w:t>
      </w:r>
      <w:r>
        <w:rPr>
          <w:rStyle w:val="s0"/>
        </w:rPr>
        <w:t>C.</w:t>
      </w:r>
    </w:p>
    <w:p w:rsidR="00000000" w:rsidRDefault="00216048">
      <w:pPr>
        <w:pStyle w:val="pj"/>
      </w:pPr>
      <w:r>
        <w:rPr>
          <w:rStyle w:val="s0"/>
        </w:rPr>
        <w:t>106. Сатураторные установки и питьевые фонтанчики располагаются не далее семидесяти пяти метров от рабочих мест, в гардеробных, помещениях для личной гигиены женщин, пунктах питания, в местах отдыха работников и укрытиях от солнечн</w:t>
      </w:r>
      <w:r>
        <w:rPr>
          <w:rStyle w:val="s0"/>
        </w:rPr>
        <w:t>ой радиации и атмосферных осадков.</w:t>
      </w:r>
    </w:p>
    <w:p w:rsidR="00000000" w:rsidRDefault="00216048">
      <w:pPr>
        <w:pStyle w:val="pj"/>
      </w:pPr>
      <w:r>
        <w:rPr>
          <w:rStyle w:val="s0"/>
        </w:rPr>
        <w:t>107. Работники, работающие на высоте, машинисты землеройных и дорожных машин, крановщики и другие обеспечиваются индивидуальными флягами для питьевой воды.</w:t>
      </w:r>
    </w:p>
    <w:p w:rsidR="00000000" w:rsidRDefault="00216048">
      <w:pPr>
        <w:pStyle w:val="pj"/>
      </w:pPr>
      <w:r>
        <w:rPr>
          <w:rStyle w:val="s0"/>
        </w:rPr>
        <w:t>108. Рабочим и инженерно-техническому персоналу выдается специаль</w:t>
      </w:r>
      <w:r>
        <w:rPr>
          <w:rStyle w:val="s0"/>
        </w:rPr>
        <w:t>ная одежда, специальная обувь и другие средства индивидуальной защиты в соответствии с порядком и нормами обеспечения работников специальной одеждой, специальной обувью и другими средствами индивидуальной и коллективной защиты, санитарно-бытовыми помещения</w:t>
      </w:r>
      <w:r>
        <w:rPr>
          <w:rStyle w:val="s0"/>
        </w:rPr>
        <w:t>ми и устройствами, за счет средств работодателя.</w:t>
      </w:r>
    </w:p>
    <w:p w:rsidR="00000000" w:rsidRDefault="00216048">
      <w:pPr>
        <w:pStyle w:val="pj"/>
      </w:pPr>
      <w:r>
        <w:rPr>
          <w:rStyle w:val="s0"/>
        </w:rPr>
        <w:t>109. Выдаваемые работникам средства индивидуальной защиты соответствуют их полу, росту и размерам, характеру и условиям выполняемой работы и обеспечивать в течение заданного времени снижение воздействия вред</w:t>
      </w:r>
      <w:r>
        <w:rPr>
          <w:rStyle w:val="s0"/>
        </w:rPr>
        <w:t>ных и опасных факторов производства.</w:t>
      </w:r>
    </w:p>
    <w:p w:rsidR="00000000" w:rsidRDefault="00216048">
      <w:pPr>
        <w:pStyle w:val="pj"/>
      </w:pPr>
      <w:r>
        <w:rPr>
          <w:rStyle w:val="s0"/>
        </w:rPr>
        <w:t>110. Работодатель организует надлежащий уход за средствами индивидуальной защиты и их хранение, своевременно осуществляет химчистку, стирку, ремонт, дегазацию, дезактивацию, обезвреживание и обеспыливание специальной од</w:t>
      </w:r>
      <w:r>
        <w:rPr>
          <w:rStyle w:val="s0"/>
        </w:rPr>
        <w:t>ежды, специальной обуви и других средств индивидуальной защиты, устраиваются сушилки и камеры для обеспыливания для специальной одежды и обуви.</w:t>
      </w:r>
    </w:p>
    <w:p w:rsidR="00000000" w:rsidRDefault="00216048">
      <w:pPr>
        <w:pStyle w:val="pj"/>
      </w:pPr>
      <w:r>
        <w:rPr>
          <w:rStyle w:val="s0"/>
        </w:rPr>
        <w:t>111. Увеличение продолжительности рабочей смены для работников, подвергающихся воздействию вредных производствен</w:t>
      </w:r>
      <w:r>
        <w:rPr>
          <w:rStyle w:val="s0"/>
        </w:rPr>
        <w:t>ных факторов, не допускается. Отдых между сменами составляет не менее двенадцати часов.</w:t>
      </w:r>
    </w:p>
    <w:p w:rsidR="00000000" w:rsidRDefault="00216048">
      <w:pPr>
        <w:pStyle w:val="pj"/>
      </w:pPr>
      <w:r>
        <w:rPr>
          <w:rStyle w:val="s0"/>
        </w:rPr>
        <w:t>112. Очистка подлежащих монтажу элементов конструкций от грязи и наледи производится до их подъема.</w:t>
      </w:r>
    </w:p>
    <w:p w:rsidR="00000000" w:rsidRDefault="00216048">
      <w:pPr>
        <w:pStyle w:val="pj"/>
      </w:pPr>
      <w:r>
        <w:rPr>
          <w:rStyle w:val="s0"/>
        </w:rPr>
        <w:t>113. При использовании штукатурно-затирочных машин уменьшение концен</w:t>
      </w:r>
      <w:r>
        <w:rPr>
          <w:rStyle w:val="s0"/>
        </w:rPr>
        <w:t>траций пыли в воздухе рабочей зоны производится путем увлажнения затираемой поверхности.</w:t>
      </w:r>
    </w:p>
    <w:p w:rsidR="00000000" w:rsidRDefault="00216048">
      <w:pPr>
        <w:pStyle w:val="pj"/>
      </w:pPr>
      <w:r>
        <w:rPr>
          <w:rStyle w:val="s0"/>
        </w:rPr>
        <w:t>114. При подготовке поверхностей для штукатурных работ внутри помещений не допускается их обработка сухим песком.</w:t>
      </w:r>
    </w:p>
    <w:p w:rsidR="00000000" w:rsidRDefault="00216048">
      <w:pPr>
        <w:pStyle w:val="pj"/>
      </w:pPr>
      <w:r>
        <w:rPr>
          <w:rStyle w:val="s0"/>
        </w:rPr>
        <w:t>115. Пневматическое распыление лакокрасочных материал</w:t>
      </w:r>
      <w:r>
        <w:rPr>
          <w:rStyle w:val="s0"/>
        </w:rPr>
        <w:t>ов в помещениях, не допускается. При окраске пневматическим распылителем применение краскораспылителей с простыми трубчатыми соплами не допускается.</w:t>
      </w:r>
    </w:p>
    <w:p w:rsidR="00000000" w:rsidRDefault="00216048">
      <w:pPr>
        <w:pStyle w:val="pj"/>
      </w:pPr>
      <w:r>
        <w:rPr>
          <w:rStyle w:val="s0"/>
        </w:rPr>
        <w:t>116. Не допускается наносить методом распыления лакокрасочные материалы, содержащие соединения сурьмы, свин</w:t>
      </w:r>
      <w:r>
        <w:rPr>
          <w:rStyle w:val="s0"/>
        </w:rPr>
        <w:t>ца, мышьяка, меди, хрома, а также краски против обрастания, составы на основе эпоксидных смол и каменноугольного лака.</w:t>
      </w:r>
    </w:p>
    <w:p w:rsidR="00000000" w:rsidRDefault="00216048">
      <w:pPr>
        <w:pStyle w:val="pj"/>
      </w:pPr>
      <w:r>
        <w:rPr>
          <w:rStyle w:val="s0"/>
        </w:rPr>
        <w:t>117. В процессе нанесения окрасочных материалов работники перемещаются в сторону потока свежего воздуха, чтобы аэрозоль и пары растворите</w:t>
      </w:r>
      <w:r>
        <w:rPr>
          <w:rStyle w:val="s0"/>
        </w:rPr>
        <w:t>лей относились от них потоками воздуха.</w:t>
      </w:r>
    </w:p>
    <w:p w:rsidR="00000000" w:rsidRDefault="00216048">
      <w:pPr>
        <w:pStyle w:val="pj"/>
      </w:pPr>
      <w:r>
        <w:rPr>
          <w:rStyle w:val="s0"/>
        </w:rPr>
        <w:t>118. Краскораспылители используются массой не более одного кг, усилие нажатия на курок краскораспылителя не превышает десяти Ньютон.</w:t>
      </w:r>
    </w:p>
    <w:p w:rsidR="00000000" w:rsidRDefault="00216048">
      <w:pPr>
        <w:pStyle w:val="pj"/>
      </w:pPr>
      <w:r>
        <w:rPr>
          <w:rStyle w:val="s0"/>
        </w:rPr>
        <w:t>119. Для просушивания помещений строящихся зданий и сооружений при невозможности ис</w:t>
      </w:r>
      <w:r>
        <w:rPr>
          <w:rStyle w:val="s0"/>
        </w:rPr>
        <w:t>пользования систем отопления применяются воздухонагреватели. Не допускается обогревать и сушить помещение жаровнями и другими устройствами, выделяющими в помещение продукты сгорания топлива.</w:t>
      </w:r>
    </w:p>
    <w:p w:rsidR="00000000" w:rsidRDefault="00216048">
      <w:pPr>
        <w:pStyle w:val="pj"/>
      </w:pPr>
      <w:r>
        <w:rPr>
          <w:rStyle w:val="s0"/>
        </w:rPr>
        <w:t>120. При выполнении работ по нанесению раствора и обработке облицовочных материалов с помощью механизмов пескоструйных аппаратов не допускается обдувать одежду на себе сжатым воздухом от компрессора.</w:t>
      </w:r>
    </w:p>
    <w:p w:rsidR="00000000" w:rsidRDefault="00216048">
      <w:pPr>
        <w:pStyle w:val="pj"/>
      </w:pPr>
      <w:r>
        <w:rPr>
          <w:rStyle w:val="s0"/>
        </w:rPr>
        <w:t>121. При разборке строений механизированным способом каб</w:t>
      </w:r>
      <w:r>
        <w:rPr>
          <w:rStyle w:val="s0"/>
        </w:rPr>
        <w:t>ина машиниста защищается сеткой.</w:t>
      </w:r>
    </w:p>
    <w:p w:rsidR="00000000" w:rsidRDefault="00216048">
      <w:pPr>
        <w:pStyle w:val="pj"/>
      </w:pPr>
      <w:r>
        <w:rPr>
          <w:rStyle w:val="s0"/>
        </w:rPr>
        <w:t>122. Перед допуском работников в места с возможным появлением газа или вредных веществ проводятся детоксикационные мероприятия и проветривание помещения.</w:t>
      </w:r>
    </w:p>
    <w:p w:rsidR="00000000" w:rsidRDefault="00216048">
      <w:pPr>
        <w:pStyle w:val="pj"/>
      </w:pPr>
      <w:r>
        <w:rPr>
          <w:rStyle w:val="s0"/>
        </w:rPr>
        <w:t>123. На строительной площадке устраиваются временные стационарные или</w:t>
      </w:r>
      <w:r>
        <w:rPr>
          <w:rStyle w:val="s0"/>
        </w:rPr>
        <w:t xml:space="preserve"> передвижные санитарно-бытовые помещения с учетом климатогеографических особенностей района ведения работ. В случае невозможности устройства их на территории строительной площадки, они размещаются за ее пределами в радиусе не далее 50 м.</w:t>
      </w:r>
    </w:p>
    <w:p w:rsidR="00000000" w:rsidRDefault="00216048">
      <w:pPr>
        <w:pStyle w:val="pj"/>
      </w:pPr>
      <w:r>
        <w:rPr>
          <w:rStyle w:val="s0"/>
        </w:rPr>
        <w:t xml:space="preserve">124. Площадка для </w:t>
      </w:r>
      <w:r>
        <w:rPr>
          <w:rStyle w:val="s0"/>
        </w:rPr>
        <w:t>размещения санитарно-бытовых помещений располагается на незатопляемом участке и оборудуется водоотводящими лотками и переходными мостиками при наличии траншей, канав.</w:t>
      </w:r>
    </w:p>
    <w:p w:rsidR="00000000" w:rsidRDefault="00216048">
      <w:pPr>
        <w:pStyle w:val="pj"/>
      </w:pPr>
      <w:r>
        <w:rPr>
          <w:rStyle w:val="s0"/>
        </w:rPr>
        <w:t>125. Санитарно-бытовые помещения размещаются с подветренной стороны на расстоянии не мене</w:t>
      </w:r>
      <w:r>
        <w:rPr>
          <w:rStyle w:val="s0"/>
        </w:rPr>
        <w:t>е пятидесяти метров от разгрузочных устройств, бункеров, бетонно-растворных узлов и других объектов, выделяющих пыль, вредные пары и газы.</w:t>
      </w:r>
    </w:p>
    <w:p w:rsidR="00000000" w:rsidRDefault="00216048">
      <w:pPr>
        <w:pStyle w:val="pj"/>
      </w:pPr>
      <w:r>
        <w:rPr>
          <w:rStyle w:val="s0"/>
        </w:rPr>
        <w:t>126. На каждой строительной площадке предоставляется и обеспечивается следующее обслуживание в зависимости от числа р</w:t>
      </w:r>
      <w:r>
        <w:rPr>
          <w:rStyle w:val="s0"/>
        </w:rPr>
        <w:t>аботающих и продолжительности работ: санитарные и умывальные помещения, помещения для переодевания, хранения и сушки одежды, помещения для принятия пищи и для укрытия людей при перерывах в работе по причине неблагоприятных погодных условий.</w:t>
      </w:r>
    </w:p>
    <w:p w:rsidR="00000000" w:rsidRDefault="00216048">
      <w:pPr>
        <w:pStyle w:val="pj"/>
      </w:pPr>
      <w:r>
        <w:rPr>
          <w:rStyle w:val="s0"/>
        </w:rPr>
        <w:t xml:space="preserve">127. Работники </w:t>
      </w:r>
      <w:r>
        <w:rPr>
          <w:rStyle w:val="s0"/>
        </w:rPr>
        <w:t>по половому признаку обеспечиваются отдельными санитарными и умывальными помещениями.</w:t>
      </w:r>
    </w:p>
    <w:p w:rsidR="00000000" w:rsidRDefault="00216048">
      <w:pPr>
        <w:pStyle w:val="pj"/>
      </w:pPr>
      <w:r>
        <w:rPr>
          <w:rStyle w:val="s0"/>
        </w:rPr>
        <w:t>128. Санитарно-бытовые помещения оборудуются приточно-вытяжной вентиляцией, отоплением, канализацией и подключаются к централизованным системам холодного и горячего водос</w:t>
      </w:r>
      <w:r>
        <w:rPr>
          <w:rStyle w:val="s0"/>
        </w:rPr>
        <w:t>набжения, водоотведения. При отсутствии централизованных систем канализации и водоснабжения устраиваются местные системы.</w:t>
      </w:r>
    </w:p>
    <w:p w:rsidR="00000000" w:rsidRDefault="00216048">
      <w:pPr>
        <w:pStyle w:val="pj"/>
      </w:pPr>
      <w:r>
        <w:rPr>
          <w:rStyle w:val="s0"/>
        </w:rPr>
        <w:t>129. Проходы к санитарно-бытовым помещениям не пересекают опасные зоны (строящиеся здания, железнодорожные пути без настилов и средств</w:t>
      </w:r>
      <w:r>
        <w:rPr>
          <w:rStyle w:val="s0"/>
        </w:rPr>
        <w:t xml:space="preserve"> сигнализации, под стрелами башенных кранов и погрузочно-разгрузочными устройствами и другие).</w:t>
      </w:r>
    </w:p>
    <w:p w:rsidR="00000000" w:rsidRDefault="00216048">
      <w:pPr>
        <w:pStyle w:val="pj"/>
      </w:pPr>
      <w:r>
        <w:rPr>
          <w:rStyle w:val="s0"/>
        </w:rPr>
        <w:t>130. В санитарно-бытовые помещения входят: комнаты обогрева и отдыха, гардеробные, временные душевые кабины с подогревом воды, туалеты, умывальные, устройства питьевого водоснабжения, сушки, обеспыливания и хранения специальной одежды. Гардеробные для хран</w:t>
      </w:r>
      <w:r>
        <w:rPr>
          <w:rStyle w:val="s0"/>
        </w:rPr>
        <w:t>ения личной и специальной одежды оборудуются индивидуальными шкафчиками.</w:t>
      </w:r>
    </w:p>
    <w:p w:rsidR="00000000" w:rsidRDefault="00216048">
      <w:pPr>
        <w:pStyle w:val="pj"/>
      </w:pPr>
      <w:r>
        <w:rPr>
          <w:rStyle w:val="s0"/>
        </w:rPr>
        <w:t>131. Пол в душевой, умывальной, гардеробной, туалетах, помещениях для хранения специальной одежды оборудуется влагостойким с нескользкой покрытием, имеет уклон к трапу для стока воды.</w:t>
      </w:r>
      <w:r>
        <w:rPr>
          <w:rStyle w:val="s0"/>
        </w:rPr>
        <w:t xml:space="preserve"> В гардеробных и душевых укладываются рифленые резиновые или пластмассовые коврики, легко подвергающиеся мойке.</w:t>
      </w:r>
    </w:p>
    <w:p w:rsidR="00000000" w:rsidRDefault="00216048">
      <w:pPr>
        <w:pStyle w:val="pj"/>
      </w:pPr>
      <w:r>
        <w:rPr>
          <w:rStyle w:val="s0"/>
        </w:rPr>
        <w:t>132. Вход в санитарно-бытовые помещения со строительной площадки оборудуется устройством для мытья обуви.</w:t>
      </w:r>
    </w:p>
    <w:p w:rsidR="00000000" w:rsidRDefault="00216048">
      <w:pPr>
        <w:pStyle w:val="pj"/>
      </w:pPr>
      <w:r>
        <w:rPr>
          <w:rStyle w:val="s0"/>
        </w:rPr>
        <w:t>133. Размер помещения для сушки специа</w:t>
      </w:r>
      <w:r>
        <w:rPr>
          <w:rStyle w:val="s0"/>
        </w:rPr>
        <w:t>льной одежды и обуви, его пропускная способность обеспечивает просушивание при максимальной загрузке за время сменного перерыва в работе.</w:t>
      </w:r>
    </w:p>
    <w:p w:rsidR="00000000" w:rsidRDefault="00216048">
      <w:pPr>
        <w:pStyle w:val="pj"/>
      </w:pPr>
      <w:r>
        <w:rPr>
          <w:rStyle w:val="s0"/>
        </w:rPr>
        <w:t>134. Сушка и обеспыливание специальной одежды производятся после каждой смены, стирка или химчистка - по мере необходи</w:t>
      </w:r>
      <w:r>
        <w:rPr>
          <w:rStyle w:val="s0"/>
        </w:rPr>
        <w:t>мости, но не реже двух раз в месяц. У рабочих, контактирующих с порошкообразными и токсичными веществами специальная одежда стирается отдельно от остальной специальной одежды после каждой смены, зимняя - подвергаться химической чистке.</w:t>
      </w:r>
    </w:p>
    <w:p w:rsidR="00000000" w:rsidRDefault="00216048">
      <w:pPr>
        <w:pStyle w:val="pj"/>
      </w:pPr>
      <w:r>
        <w:rPr>
          <w:rStyle w:val="s0"/>
        </w:rPr>
        <w:t>135. Помещения для о</w:t>
      </w:r>
      <w:r>
        <w:rPr>
          <w:rStyle w:val="s0"/>
        </w:rPr>
        <w:t>беспыливания и химической чистки специальной одежды размещаются обособленно и оборудуются автономной вентиляцией.</w:t>
      </w:r>
    </w:p>
    <w:p w:rsidR="00000000" w:rsidRDefault="00216048">
      <w:pPr>
        <w:pStyle w:val="pj"/>
      </w:pPr>
      <w:r>
        <w:rPr>
          <w:rStyle w:val="s0"/>
        </w:rPr>
        <w:t>136. Стирка спецодежды, а в случае временного проживания строительных рабочих вне пределов постоянного места жительства нательного и постельно</w:t>
      </w:r>
      <w:r>
        <w:rPr>
          <w:rStyle w:val="s0"/>
        </w:rPr>
        <w:t>го белья, обеспечивается прачечными как стационарного, так и передвижного типа с центральной доставкой грязной и чистой одежды, независимо от числа работающих.</w:t>
      </w:r>
    </w:p>
    <w:p w:rsidR="00000000" w:rsidRDefault="00216048">
      <w:pPr>
        <w:pStyle w:val="pj"/>
      </w:pPr>
      <w:r>
        <w:rPr>
          <w:rStyle w:val="s0"/>
        </w:rPr>
        <w:t>137. Уборка бытовых помещений проводится ежедневно с применением моющих и дезинфицирующих средст</w:t>
      </w:r>
      <w:r>
        <w:rPr>
          <w:rStyle w:val="s0"/>
        </w:rPr>
        <w:t>в, уборочный инвентарь маркируется, используется по назначению и хранится в специально выделенном месте.</w:t>
      </w:r>
    </w:p>
    <w:p w:rsidR="00000000" w:rsidRDefault="00216048">
      <w:pPr>
        <w:pStyle w:val="pj"/>
      </w:pPr>
      <w:r>
        <w:rPr>
          <w:rStyle w:val="s0"/>
        </w:rPr>
        <w:t>138. В целях предупреждения возникновения заболеваний, связанных с условиями труда, работники, занятые в строительном производстве, проходят обязательн</w:t>
      </w:r>
      <w:r>
        <w:rPr>
          <w:rStyle w:val="s0"/>
        </w:rPr>
        <w:t>ые при поступлении на работу и периодические медицинские осмотры в соответствии с документами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139. На всех участках и в бытовых помещениях оборудуются аптечки первой помощи. На участках, г</w:t>
      </w:r>
      <w:r>
        <w:rPr>
          <w:rStyle w:val="s0"/>
        </w:rPr>
        <w:t xml:space="preserve">де используются токсические вещества, оборудуются профилактические пункты. Подходы к ним освещены, легкодоступны, не загромождены. Профилактические пункты обеспечиваются защитными мазями, противоядиями, перевязочными средствами и аварийным запасом средств </w:t>
      </w:r>
      <w:r>
        <w:rPr>
          <w:rStyle w:val="s0"/>
        </w:rPr>
        <w:t>индивидуальной защиты на каждого работающего на участке где используются токсические вещества.</w:t>
      </w:r>
    </w:p>
    <w:p w:rsidR="00000000" w:rsidRDefault="00216048">
      <w:pPr>
        <w:pStyle w:val="pj"/>
      </w:pPr>
      <w:r>
        <w:rPr>
          <w:rStyle w:val="s0"/>
        </w:rPr>
        <w:t>140. В бытовых помещениях проводятся дезинсекционные и дератизационные мероприятия.</w:t>
      </w:r>
    </w:p>
    <w:p w:rsidR="00000000" w:rsidRDefault="00216048">
      <w:pPr>
        <w:pStyle w:val="pj"/>
      </w:pPr>
      <w:r>
        <w:rPr>
          <w:rStyle w:val="s0"/>
        </w:rPr>
        <w:t>141. Работающие обеспечиваются горячим питанием. Содержание и эксплуатация ст</w:t>
      </w:r>
      <w:r>
        <w:rPr>
          <w:rStyle w:val="s0"/>
        </w:rPr>
        <w:t>оловых предусматривается в соответствии с документами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Допускается организация питания путем доставки пищи из базовой столовой к месту работ с раздачей и приемом пищи в специально выделенно</w:t>
      </w:r>
      <w:r>
        <w:rPr>
          <w:rStyle w:val="s0"/>
        </w:rPr>
        <w:t xml:space="preserve">м помещении. На специально выделенное помещение и раздаточный пункт оформляется санитарно-эпидемиологическое заключение в соответствии с документами государственной системы санитарно-эпидемиологического нормирования согласно </w:t>
      </w:r>
      <w:hyperlink r:id="rId22" w:anchor="sub_id=200000" w:history="1">
        <w:r>
          <w:rPr>
            <w:rStyle w:val="a4"/>
          </w:rPr>
          <w:t>статье 20</w:t>
        </w:r>
      </w:hyperlink>
      <w:r>
        <w:rPr>
          <w:rStyle w:val="s0"/>
        </w:rPr>
        <w:t xml:space="preserve"> Кодекса Республики Казахстан от 7 июля 2020 года «О здоровье народа и системе здравоохранения».</w:t>
      </w:r>
    </w:p>
    <w:p w:rsidR="00000000" w:rsidRDefault="00216048">
      <w:pPr>
        <w:pStyle w:val="pj"/>
      </w:pPr>
      <w:r>
        <w:rPr>
          <w:rStyle w:val="s0"/>
        </w:rPr>
        <w:t>142. Лица, занятые на участках с вредными и опасными условиями труда, проходят обязательные медиц</w:t>
      </w:r>
      <w:r>
        <w:rPr>
          <w:rStyle w:val="s0"/>
        </w:rPr>
        <w:t>инские осмотры в соответствии с документами государственной системы санитарно-эпидемиологического нормирования.</w:t>
      </w:r>
    </w:p>
    <w:p w:rsidR="00000000" w:rsidRDefault="00216048">
      <w:pPr>
        <w:pStyle w:val="pj"/>
      </w:pPr>
      <w:r>
        <w:rPr>
          <w:rStyle w:val="s0"/>
        </w:rPr>
        <w:t>143. При проведении строительных работ на территории населенного пункта, неблагополучного по инфекционным заболеваниям, рабочим проводятся профи</w:t>
      </w:r>
      <w:r>
        <w:rPr>
          <w:rStyle w:val="s0"/>
        </w:rPr>
        <w:t>лактические прививки.</w:t>
      </w:r>
    </w:p>
    <w:p w:rsidR="00000000" w:rsidRDefault="00216048">
      <w:pPr>
        <w:pStyle w:val="pj"/>
      </w:pPr>
      <w:r>
        <w:rPr>
          <w:rStyle w:val="s0"/>
        </w:rPr>
        <w:t>144. Сбор и удаление отходов, содержащих токсические вещества, осуществляются в закрытые контейнеры или плотные мешки, исключая ручную погрузку.</w:t>
      </w:r>
    </w:p>
    <w:p w:rsidR="00000000" w:rsidRDefault="00216048">
      <w:pPr>
        <w:pStyle w:val="pj"/>
      </w:pPr>
      <w:r>
        <w:rPr>
          <w:rStyle w:val="s0"/>
        </w:rPr>
        <w:t>145. Не допускается сжигание на строительной площадке строительных отходов.</w:t>
      </w:r>
    </w:p>
    <w:p w:rsidR="00000000" w:rsidRDefault="00216048">
      <w:pPr>
        <w:pStyle w:val="pj"/>
      </w:pPr>
      <w:r>
        <w:rPr>
          <w:rStyle w:val="s0"/>
        </w:rPr>
        <w:t>146. Подземны</w:t>
      </w:r>
      <w:r>
        <w:rPr>
          <w:rStyle w:val="s0"/>
        </w:rPr>
        <w:t>е воды, откачиваемые при строительстве, допускается использовать в технологических циклах шахтного строительства с замкнутой схемой водоснабжения, для удовлетворения культурных и хозяйственно-бытовых нужд на строительной площадке и прилегающей к ней террит</w:t>
      </w:r>
      <w:r>
        <w:rPr>
          <w:rStyle w:val="s0"/>
        </w:rPr>
        <w:t>ории в соответствии с документами государственной системы санитарно-эпидемиологического нормирования. При этом они подвергаются очистке, нейтрализации, деминерализации (при необходимости), обеззараживанию.</w:t>
      </w:r>
    </w:p>
    <w:p w:rsidR="00000000" w:rsidRDefault="00216048">
      <w:pPr>
        <w:pStyle w:val="pj"/>
      </w:pPr>
      <w:r>
        <w:rPr>
          <w:rStyle w:val="s0"/>
        </w:rPr>
        <w:t>147. Хозяйственно-бытовые стоки со строительной пл</w:t>
      </w:r>
      <w:r>
        <w:rPr>
          <w:rStyle w:val="s0"/>
        </w:rPr>
        <w:t>ощадки, расположенной в застроенной территории, отводятся в систему водоотведения населенного пункта.</w:t>
      </w:r>
    </w:p>
    <w:p w:rsidR="00000000" w:rsidRDefault="00216048">
      <w:pPr>
        <w:pStyle w:val="pj"/>
      </w:pPr>
      <w:r>
        <w:rPr>
          <w:rStyle w:val="s0"/>
        </w:rPr>
        <w:t>148. Емкости для хранения и места складирования, разлива, раздачи горюче-смазочных материалов и битума оборудуются специальными приспособлениями, и выполн</w:t>
      </w:r>
      <w:r>
        <w:rPr>
          <w:rStyle w:val="s0"/>
        </w:rPr>
        <w:t>яются мероприятия для защиты почвы от загрязнения.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c"/>
      </w:pPr>
      <w:r>
        <w:rPr>
          <w:rStyle w:val="s1"/>
        </w:rPr>
        <w:t>Глава 3. Санитарно-эпидемиологические требования к объектам и организациям строительства</w:t>
      </w:r>
      <w:r>
        <w:rPr>
          <w:rStyle w:val="s1"/>
        </w:rPr>
        <w:br/>
        <w:t>на период введения ограничительных мероприятий, в том числе карантина</w:t>
      </w:r>
    </w:p>
    <w:p w:rsidR="00000000" w:rsidRDefault="00216048">
      <w:pPr>
        <w:pStyle w:val="pc"/>
      </w:pPr>
      <w:r>
        <w:rPr>
          <w:rStyle w:val="s1"/>
        </w:rPr>
        <w:t> </w:t>
      </w:r>
    </w:p>
    <w:p w:rsidR="00000000" w:rsidRDefault="00216048">
      <w:pPr>
        <w:pStyle w:val="pji"/>
      </w:pPr>
      <w:r>
        <w:rPr>
          <w:rStyle w:val="s3"/>
        </w:rPr>
        <w:t xml:space="preserve">Пункт 149 изложен в редакции </w:t>
      </w:r>
      <w:hyperlink r:id="rId23" w:anchor="sub_id=1214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4" w:anchor="sub_id=14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 xml:space="preserve">149. Санитарно-эпидемиологические требования к объектам и организациям строительства на период введения ограничительных мероприятий, в том числе карантина устанавливаются </w:t>
      </w:r>
      <w:hyperlink r:id="rId25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исполняющего обязанности Министра здравоохранения Республики Казахстан от 27 мая 2021 года № ҚР ДСМ-47 «Об утверждении Санитарных правил «Санитарно-эпидемиологические требования к организации и проведению санитарно-противоэпидемических, санитарно-проф</w:t>
      </w:r>
      <w:r>
        <w:rPr>
          <w:rStyle w:val="s0"/>
        </w:rPr>
        <w:t>илактических мероприятий при острых респираторных вирусных инфекциях, гриппе и их осложнениях (пневмонии), менингококковой инфекции, коронавирусной инфекции COVID-19, ветряной оспе и скарлатине» (зарегистрирован в Реестре государственной регистрации нормат</w:t>
      </w:r>
      <w:r>
        <w:rPr>
          <w:rStyle w:val="s0"/>
        </w:rPr>
        <w:t>ивных правовых актов под № 22833).</w:t>
      </w:r>
    </w:p>
    <w:p w:rsidR="00000000" w:rsidRDefault="00216048">
      <w:pPr>
        <w:pStyle w:val="pji"/>
      </w:pPr>
      <w:r>
        <w:rPr>
          <w:rStyle w:val="s3"/>
        </w:rPr>
        <w:t xml:space="preserve">Пункт 150 изложен в редакции </w:t>
      </w:r>
      <w:hyperlink r:id="rId26" w:anchor="sub_id=12150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Министра здравоохранения РК от 05.04.23 г. № 60 (введен в действие с 22 апреля 2023 г.) (</w:t>
      </w:r>
      <w:hyperlink r:id="rId27" w:anchor="sub_id=15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rPr>
          <w:rStyle w:val="s0"/>
        </w:rPr>
        <w:t>150. При устойчивом росте заболеваемости, постановлением Главного государственного санитарного врача Республики Казахстан или главного государственного санитарного врача</w:t>
      </w:r>
      <w:r>
        <w:rPr>
          <w:rStyle w:val="s0"/>
        </w:rPr>
        <w:t xml:space="preserve"> соответствующей административно-территориальной единицы (на транспорте), вынесенного в соответствии со </w:t>
      </w:r>
      <w:hyperlink r:id="rId28" w:anchor="sub_id=380000" w:history="1">
        <w:r>
          <w:rPr>
            <w:rStyle w:val="a4"/>
          </w:rPr>
          <w:t>статьями 38</w:t>
        </w:r>
      </w:hyperlink>
      <w:r>
        <w:rPr>
          <w:rStyle w:val="s0"/>
        </w:rPr>
        <w:t xml:space="preserve"> и </w:t>
      </w:r>
      <w:hyperlink r:id="rId29" w:anchor="sub_id=1040000" w:history="1">
        <w:r>
          <w:rPr>
            <w:rStyle w:val="a4"/>
          </w:rPr>
          <w:t>104</w:t>
        </w:r>
      </w:hyperlink>
      <w:r>
        <w:rPr>
          <w:rStyle w:val="s0"/>
        </w:rPr>
        <w:t xml:space="preserve"> Кодекса Республики Казахстан «О здоровье народа и системе здравоохранения», вводятся ограничительные мероприятия, в том числе карантин к деятельности (предпринимательской) объектов и организации строительства и подлежит и</w:t>
      </w:r>
      <w:r>
        <w:rPr>
          <w:rStyle w:val="s0"/>
        </w:rPr>
        <w:t>сполнению.</w:t>
      </w:r>
    </w:p>
    <w:p w:rsidR="00000000" w:rsidRDefault="00216048">
      <w:pPr>
        <w:pStyle w:val="pj"/>
      </w:pPr>
      <w:r>
        <w:rPr>
          <w:rStyle w:val="s0"/>
        </w:rPr>
        <w:t xml:space="preserve">151 - 160. Исключены в соответствии с </w:t>
      </w:r>
      <w:hyperlink r:id="rId30" w:anchor="sub_id=121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05.04.23 г. № 60 </w:t>
      </w:r>
      <w:r>
        <w:rPr>
          <w:rStyle w:val="s3"/>
        </w:rPr>
        <w:t>(введен в действие с 22 апреля 2023 г.) (</w:t>
      </w:r>
      <w:hyperlink r:id="rId31" w:anchor="sub_id=15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16048">
      <w:pPr>
        <w:pStyle w:val="pj"/>
      </w:pPr>
      <w:r>
        <w:t> </w:t>
      </w:r>
    </w:p>
    <w:p w:rsidR="00000000" w:rsidRDefault="00216048">
      <w:pPr>
        <w:pStyle w:val="pj"/>
      </w:pPr>
      <w: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6048" w:rsidRDefault="00216048" w:rsidP="00216048">
      <w:r>
        <w:separator/>
      </w:r>
    </w:p>
  </w:endnote>
  <w:endnote w:type="continuationSeparator" w:id="0">
    <w:p w:rsidR="00216048" w:rsidRDefault="00216048" w:rsidP="002160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6048" w:rsidRDefault="00216048" w:rsidP="00216048">
      <w:r>
        <w:separator/>
      </w:r>
    </w:p>
  </w:footnote>
  <w:footnote w:type="continuationSeparator" w:id="0">
    <w:p w:rsidR="00216048" w:rsidRDefault="00216048" w:rsidP="002160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 w:rsidP="002160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16048" w:rsidRDefault="00216048" w:rsidP="002160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16 июня 2021 года № ҚР ДСМ-49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от 22.04.2023 г.)</w:t>
    </w:r>
  </w:p>
  <w:p w:rsidR="00216048" w:rsidRPr="00216048" w:rsidRDefault="00216048" w:rsidP="0021604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02.07.2021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16048" w:rsidRDefault="0021604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16048"/>
    <w:rsid w:val="00216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60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60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60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604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1604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1604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1604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1604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729791" TargetMode="External"/><Relationship Id="rId18" Type="http://schemas.openxmlformats.org/officeDocument/2006/relationships/hyperlink" Target="http://online.zakon.kz/Document/?doc_id=37416267" TargetMode="External"/><Relationship Id="rId26" Type="http://schemas.openxmlformats.org/officeDocument/2006/relationships/hyperlink" Target="http://online.zakon.kz/Document/?doc_id=37416267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4441674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729791" TargetMode="External"/><Relationship Id="rId12" Type="http://schemas.openxmlformats.org/officeDocument/2006/relationships/hyperlink" Target="http://online.zakon.kz/Document/?doc_id=35705669" TargetMode="External"/><Relationship Id="rId17" Type="http://schemas.openxmlformats.org/officeDocument/2006/relationships/hyperlink" Target="http://online.zakon.kz/Document/?doc_id=37732497" TargetMode="External"/><Relationship Id="rId25" Type="http://schemas.openxmlformats.org/officeDocument/2006/relationships/hyperlink" Target="http://online.zakon.kz/Document/?doc_id=39237408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41674" TargetMode="External"/><Relationship Id="rId20" Type="http://schemas.openxmlformats.org/officeDocument/2006/relationships/hyperlink" Target="http://online.zakon.kz/Document/?doc_id=37416267" TargetMode="External"/><Relationship Id="rId29" Type="http://schemas.openxmlformats.org/officeDocument/2006/relationships/hyperlink" Target="http://online.zakon.kz/Document/?doc_id=3446443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49235" TargetMode="External"/><Relationship Id="rId24" Type="http://schemas.openxmlformats.org/officeDocument/2006/relationships/hyperlink" Target="http://online.zakon.kz/Document/?doc_id=34441674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416267" TargetMode="External"/><Relationship Id="rId23" Type="http://schemas.openxmlformats.org/officeDocument/2006/relationships/hyperlink" Target="http://online.zakon.kz/Document/?doc_id=37416267" TargetMode="External"/><Relationship Id="rId28" Type="http://schemas.openxmlformats.org/officeDocument/2006/relationships/hyperlink" Target="http://online.zakon.kz/Document/?doc_id=34464437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7732497" TargetMode="External"/><Relationship Id="rId19" Type="http://schemas.openxmlformats.org/officeDocument/2006/relationships/hyperlink" Target="http://online.zakon.kz/Document/?doc_id=34441674" TargetMode="External"/><Relationship Id="rId31" Type="http://schemas.openxmlformats.org/officeDocument/2006/relationships/hyperlink" Target="http://online.zakon.kz/Document/?doc_id=344416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41674" TargetMode="External"/><Relationship Id="rId14" Type="http://schemas.openxmlformats.org/officeDocument/2006/relationships/hyperlink" Target="http://online.zakon.kz/Document/?doc_id=31729791" TargetMode="External"/><Relationship Id="rId22" Type="http://schemas.openxmlformats.org/officeDocument/2006/relationships/hyperlink" Target="http://online.zakon.kz/Document/?doc_id=34464437" TargetMode="External"/><Relationship Id="rId27" Type="http://schemas.openxmlformats.org/officeDocument/2006/relationships/hyperlink" Target="http://online.zakon.kz/Document/?doc_id=34441674" TargetMode="External"/><Relationship Id="rId30" Type="http://schemas.openxmlformats.org/officeDocument/2006/relationships/hyperlink" Target="http://online.zakon.kz/Document/?doc_id=37416267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741626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4744</Words>
  <Characters>36934</Characters>
  <Application>Microsoft Office Word</Application>
  <DocSecurity>0</DocSecurity>
  <Lines>307</Lines>
  <Paragraphs>83</Paragraphs>
  <ScaleCrop>false</ScaleCrop>
  <Company/>
  <LinksUpToDate>false</LinksUpToDate>
  <CharactersWithSpaces>41595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16 июня 2021 года № ҚР ДСМ-49 «Об утверждении Санитарных правил «Санитарно-эпидемиологические требования к условиям труда и бытового обслуживания при строительстве, реконструкции, ремонте и вводе, эксплуатации объектов строительства» (с изменениями от 22.04.2023 г.) (©Paragraph 2023)</dc:title>
  <dc:subject/>
  <dc:creator>Сергей М</dc:creator>
  <cp:keywords/>
  <dc:description/>
  <cp:lastModifiedBy>Сергей М</cp:lastModifiedBy>
  <cp:revision>2</cp:revision>
  <dcterms:created xsi:type="dcterms:W3CDTF">2023-11-10T03:39:00Z</dcterms:created>
  <dcterms:modified xsi:type="dcterms:W3CDTF">2023-11-10T03:39:00Z</dcterms:modified>
</cp:coreProperties>
</file>