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11D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июля 2017 года № 267-ФЗ «О внесении изменений в отдельные законодательные акты Российской Федерации» (с изменениями и дополнениями по состоянию на 30.12.2021 г.)</w:t>
      </w:r>
    </w:p>
    <w:p w:rsidR="00000000" w:rsidRDefault="00CB11D4">
      <w:pPr>
        <w:pStyle w:val="pj"/>
      </w:pPr>
      <w:r>
        <w:rPr>
          <w:rStyle w:val="s0"/>
          <w:b/>
          <w:bCs/>
        </w:rPr>
        <w:t> </w:t>
      </w:r>
    </w:p>
    <w:p w:rsidR="00000000" w:rsidRDefault="00CB11D4">
      <w:pPr>
        <w:pStyle w:val="pj"/>
      </w:pPr>
      <w:r>
        <w:rPr>
          <w:rStyle w:val="s0"/>
        </w:rPr>
        <w:t>Опубликован: «Российская газета» от 04.08.2017 г., № 7338 (Федеральный выпуск)</w:t>
      </w:r>
    </w:p>
    <w:p w:rsidR="00000000" w:rsidRDefault="00CB11D4">
      <w:pPr>
        <w:pStyle w:val="pj"/>
      </w:pPr>
      <w:r>
        <w:rPr>
          <w:rStyle w:val="s0"/>
        </w:rPr>
        <w:t> </w:t>
      </w:r>
    </w:p>
    <w:p w:rsidR="00000000" w:rsidRDefault="00CB11D4">
      <w:pPr>
        <w:pStyle w:val="pj"/>
      </w:pPr>
      <w:r>
        <w:t>Внесены изменения:</w:t>
      </w:r>
    </w:p>
    <w:p w:rsidR="00000000" w:rsidRDefault="00CB11D4">
      <w:pPr>
        <w:pStyle w:val="pj"/>
      </w:pPr>
      <w:r>
        <w:t> </w:t>
      </w:r>
    </w:p>
    <w:p w:rsidR="00000000" w:rsidRDefault="00CB11D4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475-ФЗ (вступил в силу со дня е</w:t>
      </w:r>
      <w:r>
        <w:rPr>
          <w:rStyle w:val="s0"/>
        </w:rPr>
        <w:t xml:space="preserve">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B11D4">
      <w:pPr>
        <w:pStyle w:val="pj"/>
      </w:pPr>
      <w:hyperlink r:id="rId9" w:anchor="sub_id=2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24.02.21 г. № 20-ФЗ (см. </w:t>
      </w:r>
      <w:hyperlink r:id="rId10" w:anchor="sub_id=2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B11D4">
      <w:pPr>
        <w:pStyle w:val="pj"/>
      </w:pPr>
      <w:hyperlink r:id="rId11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436-ФЗ (вступил в силу с 1 января 2022 года).</w:t>
      </w:r>
    </w:p>
    <w:p w:rsidR="00000000" w:rsidRDefault="00CB11D4">
      <w:pPr>
        <w:pStyle w:val="pj"/>
      </w:pPr>
      <w:r>
        <w:rPr>
          <w:rStyle w:val="s0"/>
        </w:rPr>
        <w:t> </w:t>
      </w:r>
    </w:p>
    <w:p w:rsidR="00000000" w:rsidRDefault="00CB11D4">
      <w:pPr>
        <w:pStyle w:val="pj"/>
      </w:pPr>
      <w:r>
        <w:rPr>
          <w:rStyle w:val="s0"/>
        </w:rPr>
        <w:t> </w:t>
      </w:r>
    </w:p>
    <w:p w:rsidR="00000000" w:rsidRDefault="00CB11D4">
      <w:pPr>
        <w:pStyle w:val="pj"/>
      </w:pPr>
      <w:r>
        <w:rPr>
          <w:rStyle w:val="s0"/>
        </w:rPr>
        <w:t xml:space="preserve">О внесении изменений см. </w:t>
      </w:r>
      <w:hyperlink r:id="rId12" w:anchor="sub_id=23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13.12.24 г. № 475-ФЗ (вступает в силу по истечении одного года после дня его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B11D4">
      <w:pPr>
        <w:pStyle w:val="pj"/>
      </w:pPr>
      <w:r>
        <w:t> </w:t>
      </w:r>
    </w:p>
    <w:p w:rsidR="00000000" w:rsidRDefault="00CB11D4">
      <w:pPr>
        <w:pStyle w:val="pj"/>
      </w:pPr>
      <w:r>
        <w:t> </w:t>
      </w:r>
    </w:p>
    <w:p w:rsidR="00000000" w:rsidRDefault="00CB11D4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1D4" w:rsidRDefault="00CB11D4" w:rsidP="00CB11D4">
      <w:r>
        <w:separator/>
      </w:r>
    </w:p>
  </w:endnote>
  <w:endnote w:type="continuationSeparator" w:id="0">
    <w:p w:rsidR="00CB11D4" w:rsidRDefault="00CB11D4" w:rsidP="00CB1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D4" w:rsidRDefault="00CB11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D4" w:rsidRDefault="00CB11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D4" w:rsidRDefault="00CB11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1D4" w:rsidRDefault="00CB11D4" w:rsidP="00CB11D4">
      <w:r>
        <w:separator/>
      </w:r>
    </w:p>
  </w:footnote>
  <w:footnote w:type="continuationSeparator" w:id="0">
    <w:p w:rsidR="00CB11D4" w:rsidRDefault="00CB11D4" w:rsidP="00CB11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D4" w:rsidRDefault="00CB11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D4" w:rsidRDefault="00CB11D4" w:rsidP="00CB11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11D4" w:rsidRPr="00CB11D4" w:rsidRDefault="00CB11D4" w:rsidP="00CB11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июля 2017 года № 267-ФЗ «О внесении изменений в отдельные законодательные акты Российской Федерации»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11D4" w:rsidRDefault="00CB11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11D4"/>
    <w:rsid w:val="00CB1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1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1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1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1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11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11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11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11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73322" TargetMode="External"/><Relationship Id="rId13" Type="http://schemas.openxmlformats.org/officeDocument/2006/relationships/hyperlink" Target="http://online.zakon.kz/Document/?doc_id=3532147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8267477" TargetMode="External"/><Relationship Id="rId12" Type="http://schemas.openxmlformats.org/officeDocument/2006/relationships/hyperlink" Target="http://online.zakon.kz/Document/?doc_id=3399704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668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13549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3549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1181</Characters>
  <Application>Microsoft Office Word</Application>
  <DocSecurity>0</DocSecurity>
  <Lines>9</Lines>
  <Paragraphs>2</Paragraphs>
  <ScaleCrop>false</ScaleCrop>
  <Company/>
  <LinksUpToDate>false</LinksUpToDate>
  <CharactersWithSpaces>1289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2025-04-07T06:06:00Z</dcterms:created>
  <dcterms:modified xsi:type="dcterms:W3CDTF">2025-04-07T06:06:00Z</dcterms:modified>
</cp:coreProperties>
</file>