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71AB">
      <w:pPr>
        <w:pStyle w:val="pc"/>
      </w:pPr>
      <w:bookmarkStart w:id="0" w:name="_GoBack"/>
      <w:bookmarkEnd w:id="0"/>
      <w:r>
        <w:rPr>
          <w:rStyle w:val="s1"/>
        </w:rPr>
        <w:t xml:space="preserve">Нормативное постановление Верховного Суда Республики Казахстан от 27 ноября 2015 года № 7 </w:t>
      </w:r>
      <w:r>
        <w:rPr>
          <w:b/>
          <w:bCs/>
        </w:rPr>
        <w:br/>
      </w:r>
      <w:r>
        <w:rPr>
          <w:rStyle w:val="s1"/>
        </w:rPr>
        <w:t>О применении судами законодательства о возмещении морального вреда</w:t>
      </w:r>
    </w:p>
    <w:p w:rsidR="00000000" w:rsidRDefault="000971AB">
      <w:pPr>
        <w:pStyle w:val="pc"/>
      </w:pPr>
      <w:r>
        <w:rPr>
          <w:rStyle w:val="s3"/>
        </w:rPr>
        <w:t xml:space="preserve">(с </w:t>
      </w:r>
      <w:hyperlink r:id="rId7" w:history="1">
        <w:r>
          <w:rPr>
            <w:rStyle w:val="a4"/>
            <w:i/>
            <w:iCs/>
          </w:rPr>
          <w:t>изменениями</w:t>
        </w:r>
      </w:hyperlink>
      <w:r>
        <w:rPr>
          <w:rStyle w:val="s3"/>
        </w:rPr>
        <w:t xml:space="preserve"> от 31.03.2017 г.)</w:t>
      </w:r>
    </w:p>
    <w:p w:rsidR="00000000" w:rsidRDefault="000971AB">
      <w:pPr>
        <w:pStyle w:val="pj"/>
      </w:pPr>
      <w:r>
        <w:t> </w:t>
      </w:r>
    </w:p>
    <w:p w:rsidR="00000000" w:rsidRDefault="000971AB">
      <w:pPr>
        <w:pStyle w:val="pji"/>
      </w:pPr>
      <w:r>
        <w:rPr>
          <w:rStyle w:val="s3"/>
        </w:rPr>
        <w:t xml:space="preserve">Данная редакция действовала до внесения изменений от 7 декабря 2023 года </w:t>
      </w:r>
    </w:p>
    <w:p w:rsidR="00000000" w:rsidRDefault="000971AB">
      <w:pPr>
        <w:pStyle w:val="pj"/>
      </w:pPr>
      <w:r>
        <w:t> </w:t>
      </w:r>
    </w:p>
    <w:p w:rsidR="00000000" w:rsidRDefault="000971AB">
      <w:pPr>
        <w:pStyle w:val="pj"/>
      </w:pPr>
      <w:r>
        <w:rPr>
          <w:rStyle w:val="s0"/>
        </w:rPr>
        <w:t>В целях правильного и единообразного применения в судебной практике законодательства, регулирующего защиту личных неимущественных благ и прав, принадлежащих гражданам, и возмещен</w:t>
      </w:r>
      <w:r>
        <w:rPr>
          <w:rStyle w:val="s0"/>
        </w:rPr>
        <w:t>ия причиненного им морального вреда, пленарное заседание Верховного Суда Республики Казахстан</w:t>
      </w:r>
    </w:p>
    <w:p w:rsidR="00000000" w:rsidRDefault="000971AB">
      <w:pPr>
        <w:pStyle w:val="pj"/>
      </w:pPr>
      <w:r>
        <w:rPr>
          <w:rStyle w:val="s0"/>
        </w:rPr>
        <w:t> </w:t>
      </w:r>
    </w:p>
    <w:p w:rsidR="00000000" w:rsidRDefault="000971AB">
      <w:pPr>
        <w:pStyle w:val="pc"/>
      </w:pPr>
      <w:r>
        <w:rPr>
          <w:rStyle w:val="s1"/>
        </w:rPr>
        <w:t>постановляет:</w:t>
      </w:r>
    </w:p>
    <w:p w:rsidR="00000000" w:rsidRDefault="000971AB">
      <w:pPr>
        <w:pStyle w:val="pj"/>
      </w:pPr>
      <w:r>
        <w:rPr>
          <w:rStyle w:val="s0"/>
        </w:rPr>
        <w:t> </w:t>
      </w:r>
    </w:p>
    <w:p w:rsidR="00000000" w:rsidRDefault="000971AB">
      <w:pPr>
        <w:pStyle w:val="pj"/>
      </w:pPr>
      <w:r>
        <w:rPr>
          <w:rStyle w:val="s0"/>
        </w:rPr>
        <w:t xml:space="preserve">1. Обратить внимание судов на то, что судебная защита личных неимущественных благ и прав, принадлежащих физическим лицам от рождения или в силу </w:t>
      </w:r>
      <w:r>
        <w:rPr>
          <w:rStyle w:val="s0"/>
        </w:rPr>
        <w:t>закона, а также возмещение причиненного им морального вреда является одной из эффективных гарантий реализации конституционных прав и свобод человека и гражданина.</w:t>
      </w:r>
    </w:p>
    <w:p w:rsidR="00000000" w:rsidRDefault="000971AB">
      <w:pPr>
        <w:pStyle w:val="pj"/>
      </w:pPr>
      <w:r>
        <w:rPr>
          <w:rStyle w:val="s0"/>
        </w:rPr>
        <w:t xml:space="preserve">2. В соответствии со </w:t>
      </w:r>
      <w:hyperlink r:id="rId8" w:anchor="sub_id=90000" w:history="1">
        <w:r>
          <w:rPr>
            <w:rStyle w:val="a4"/>
          </w:rPr>
          <w:t>статьями 9</w:t>
        </w:r>
      </w:hyperlink>
      <w:r>
        <w:rPr>
          <w:rStyle w:val="s0"/>
        </w:rPr>
        <w:t xml:space="preserve"> и </w:t>
      </w:r>
      <w:hyperlink r:id="rId9" w:anchor="sub_id=1410000" w:history="1">
        <w:r>
          <w:rPr>
            <w:rStyle w:val="a4"/>
          </w:rPr>
          <w:t>141</w:t>
        </w:r>
      </w:hyperlink>
      <w:r>
        <w:rPr>
          <w:rStyle w:val="s0"/>
        </w:rPr>
        <w:t xml:space="preserve"> Гражданского кодекса Республики Казахстан (далее - ГК) и другими законами республики защита личных неимущественных благ и прав производится судом</w:t>
      </w:r>
      <w:r>
        <w:rPr>
          <w:rStyle w:val="s0"/>
        </w:rPr>
        <w:t xml:space="preserve"> путем:</w:t>
      </w:r>
    </w:p>
    <w:p w:rsidR="00000000" w:rsidRDefault="000971AB">
      <w:pPr>
        <w:pStyle w:val="pj"/>
      </w:pPr>
      <w:r>
        <w:rPr>
          <w:rStyle w:val="s0"/>
        </w:rPr>
        <w:t>признания права;</w:t>
      </w:r>
    </w:p>
    <w:p w:rsidR="00000000" w:rsidRDefault="000971AB">
      <w:pPr>
        <w:pStyle w:val="pj"/>
      </w:pPr>
      <w:r>
        <w:rPr>
          <w:rStyle w:val="s0"/>
        </w:rPr>
        <w:t>восстановления положения, существовавшего до нарушения личных неимущественных благ и прав, в том числе признания недействительными или не подлежащими применению актов государственных органов, не соответствующих законодательству;</w:t>
      </w:r>
    </w:p>
    <w:p w:rsidR="00000000" w:rsidRDefault="000971AB">
      <w:pPr>
        <w:pStyle w:val="pj"/>
      </w:pPr>
      <w:r>
        <w:rPr>
          <w:rStyle w:val="s0"/>
        </w:rPr>
        <w:t>ус</w:t>
      </w:r>
      <w:r>
        <w:rPr>
          <w:rStyle w:val="s0"/>
        </w:rPr>
        <w:t>транения последствий нарушения личных неимущественных благ и прав;</w:t>
      </w:r>
    </w:p>
    <w:p w:rsidR="00000000" w:rsidRDefault="000971AB">
      <w:pPr>
        <w:pStyle w:val="pj"/>
      </w:pPr>
      <w:r>
        <w:rPr>
          <w:rStyle w:val="s0"/>
        </w:rPr>
        <w:t>компенсации морального вреда.</w:t>
      </w:r>
    </w:p>
    <w:p w:rsidR="00000000" w:rsidRDefault="000971AB">
      <w:pPr>
        <w:pStyle w:val="pj"/>
      </w:pPr>
      <w:r>
        <w:rPr>
          <w:rStyle w:val="s0"/>
        </w:rPr>
        <w:t>Личные неимущественные блага и права защищаются судом как применением указанных выше способов в их совокупности, так и каждого из них в отдельности.</w:t>
      </w:r>
    </w:p>
    <w:p w:rsidR="00000000" w:rsidRDefault="000971AB">
      <w:pPr>
        <w:pStyle w:val="pj"/>
      </w:pPr>
      <w:r>
        <w:rPr>
          <w:rStyle w:val="s0"/>
        </w:rPr>
        <w:t>Предусмотр</w:t>
      </w:r>
      <w:r>
        <w:rPr>
          <w:rStyle w:val="s0"/>
        </w:rPr>
        <w:t xml:space="preserve">енные ГК способы защиты личных неимущественных прав могут применяться судом и в тех случаях, когда защита таких прав специально не закреплена в законодательных актах </w:t>
      </w:r>
      <w:hyperlink r:id="rId10" w:history="1">
        <w:r>
          <w:rPr>
            <w:rStyle w:val="a4"/>
          </w:rPr>
          <w:t>о труде</w:t>
        </w:r>
      </w:hyperlink>
      <w:r>
        <w:rPr>
          <w:rStyle w:val="s0"/>
        </w:rPr>
        <w:t xml:space="preserve">, </w:t>
      </w:r>
      <w:hyperlink r:id="rId11" w:history="1">
        <w:r>
          <w:rPr>
            <w:rStyle w:val="a4"/>
          </w:rPr>
          <w:t>о браке и семье</w:t>
        </w:r>
      </w:hyperlink>
      <w:r>
        <w:rPr>
          <w:rStyle w:val="s0"/>
        </w:rPr>
        <w:t xml:space="preserve">, </w:t>
      </w:r>
      <w:hyperlink r:id="rId12" w:history="1">
        <w:r>
          <w:rPr>
            <w:rStyle w:val="a4"/>
          </w:rPr>
          <w:t>об использовании природных ресурсов</w:t>
        </w:r>
      </w:hyperlink>
      <w:r>
        <w:rPr>
          <w:rStyle w:val="s0"/>
        </w:rPr>
        <w:t xml:space="preserve">, </w:t>
      </w:r>
      <w:hyperlink r:id="rId13" w:history="1">
        <w:r>
          <w:rPr>
            <w:rStyle w:val="a4"/>
          </w:rPr>
          <w:t>охране окружающей среды</w:t>
        </w:r>
      </w:hyperlink>
      <w:r>
        <w:rPr>
          <w:rStyle w:val="s0"/>
        </w:rPr>
        <w:t xml:space="preserve"> и др.</w:t>
      </w:r>
    </w:p>
    <w:p w:rsidR="00000000" w:rsidRDefault="000971AB">
      <w:pPr>
        <w:pStyle w:val="pj"/>
      </w:pPr>
      <w:r>
        <w:rPr>
          <w:rStyle w:val="s0"/>
        </w:rPr>
        <w:t>3. Под личными неимущественными благами и правами, нарушение, лишение или умаление которых может повлечь причинение потерпевшему морального вреда, следует понимать принадлежащие гражданину от рождения блага или права, предоставленные законом, которы</w:t>
      </w:r>
      <w:r>
        <w:rPr>
          <w:rStyle w:val="s0"/>
        </w:rPr>
        <w:t>е неразрывно связаны с его личностью. К благам, принадлежащим человеку от рождения, следует отнести жизнь, здоровье, честь, достоинство, свободу, неприкосновенность личности, а к правам гражданина, предоставленным законом, право на неприкосновенность жилищ</w:t>
      </w:r>
      <w:r>
        <w:rPr>
          <w:rStyle w:val="s0"/>
        </w:rPr>
        <w:t>а или собственности; на личную и семейную тайну, тайну телефонных, телеграфных сообщений и переписку; на пользование именем; на изображение; авторство и другие личные неимущественные права, предусмотренные законодательством об авторском праве и смежных пра</w:t>
      </w:r>
      <w:r>
        <w:rPr>
          <w:rStyle w:val="s0"/>
        </w:rPr>
        <w:t>вах; на свободу передвижения и выбор места жительства; на получение достоверной информации, а также другие права, предусмотренные законодательством.</w:t>
      </w:r>
    </w:p>
    <w:p w:rsidR="00000000" w:rsidRDefault="000971AB">
      <w:pPr>
        <w:pStyle w:val="pj"/>
      </w:pPr>
      <w:r>
        <w:rPr>
          <w:rStyle w:val="s0"/>
        </w:rPr>
        <w:t>Под моральным вредом следует понимать нравственные или физические страдания, испытываемые гражданином в рез</w:t>
      </w:r>
      <w:r>
        <w:rPr>
          <w:rStyle w:val="s0"/>
        </w:rPr>
        <w:t>ультате противоправного нарушения, умаления или лишения принадлежащих ему личных неимущественных благ и прав.</w:t>
      </w:r>
    </w:p>
    <w:p w:rsidR="00000000" w:rsidRDefault="000971AB">
      <w:pPr>
        <w:pStyle w:val="pj"/>
      </w:pPr>
      <w:r>
        <w:rPr>
          <w:rStyle w:val="s0"/>
        </w:rPr>
        <w:t>Под нравственными страданиями (эмоционально-волевыми переживаниями человека) следует понимать испытываемые им чувства унижения, раздражения, подав</w:t>
      </w:r>
      <w:r>
        <w:rPr>
          <w:rStyle w:val="s0"/>
        </w:rPr>
        <w:t>ленности, гнева, стыда, отчаяния, ущербности, состояние дискомфорта и т. д. Эти чувства могут быть вызваны, например, противоправным посягательством на жизнь и здоровье как самого потерпевшего, так и его близких родственников, супруга/супруги; незаконным л</w:t>
      </w:r>
      <w:r>
        <w:rPr>
          <w:rStyle w:val="s0"/>
        </w:rPr>
        <w:t>ишением или ограничением свободы либо права свободного передвижения; причинением вреда здоровью, в том числе уродующие открытые части тела человека шрамами и рубцами; раскрытием семейной, личной или врачебной тайны; нарушением тайны переписки, телефонных и</w:t>
      </w:r>
      <w:r>
        <w:rPr>
          <w:rStyle w:val="s0"/>
        </w:rPr>
        <w:t xml:space="preserve">ли телеграфных сообщений; распространением не соответствующих действительности сведений, порочащих честь и достоинство гражданина; нарушением </w:t>
      </w:r>
      <w:hyperlink r:id="rId14" w:anchor="sub_id=150000" w:history="1">
        <w:r>
          <w:rPr>
            <w:rStyle w:val="a4"/>
          </w:rPr>
          <w:t>права на имя</w:t>
        </w:r>
      </w:hyperlink>
      <w:r>
        <w:rPr>
          <w:rStyle w:val="s0"/>
        </w:rPr>
        <w:t xml:space="preserve">, </w:t>
      </w:r>
      <w:hyperlink r:id="rId15" w:anchor="sub_id=1450000" w:history="1">
        <w:r>
          <w:rPr>
            <w:rStyle w:val="a4"/>
          </w:rPr>
          <w:t>на изображение</w:t>
        </w:r>
      </w:hyperlink>
      <w:r>
        <w:rPr>
          <w:rStyle w:val="s0"/>
        </w:rPr>
        <w:t>; нарушением его авторских и смежных прав и т. д.</w:t>
      </w:r>
    </w:p>
    <w:p w:rsidR="00000000" w:rsidRDefault="000971AB">
      <w:pPr>
        <w:pStyle w:val="pj"/>
      </w:pPr>
      <w:r>
        <w:rPr>
          <w:rStyle w:val="s0"/>
        </w:rPr>
        <w:t>Под физическими страданиями следует понимать физическую боль, испытываемую гражданином в связи с совершением насилия или прич</w:t>
      </w:r>
      <w:r>
        <w:rPr>
          <w:rStyle w:val="s0"/>
        </w:rPr>
        <w:t>инения вреда здоровью.</w:t>
      </w:r>
    </w:p>
    <w:p w:rsidR="00000000" w:rsidRDefault="000971AB">
      <w:pPr>
        <w:pStyle w:val="pji"/>
      </w:pPr>
      <w:r>
        <w:rPr>
          <w:rStyle w:val="s3"/>
        </w:rPr>
        <w:t xml:space="preserve">В пункт 4 внесены изменения в соответствии с </w:t>
      </w:r>
      <w:hyperlink r:id="rId16" w:anchor="sub_id=2300" w:history="1">
        <w:r>
          <w:rPr>
            <w:rStyle w:val="a4"/>
            <w:i/>
            <w:iCs/>
          </w:rPr>
          <w:t>нормативным постановлением</w:t>
        </w:r>
      </w:hyperlink>
      <w:r>
        <w:rPr>
          <w:rStyle w:val="s3"/>
        </w:rPr>
        <w:t xml:space="preserve"> Верховного Суда РК от 31.03.17 г. № 2 (</w:t>
      </w:r>
      <w:hyperlink r:id="rId17" w:anchor="sub_id=2300" w:history="1">
        <w:r>
          <w:rPr>
            <w:rStyle w:val="a4"/>
            <w:i/>
            <w:iCs/>
          </w:rPr>
          <w:t>см. стар. ред.</w:t>
        </w:r>
      </w:hyperlink>
      <w:r>
        <w:rPr>
          <w:rStyle w:val="s3"/>
        </w:rPr>
        <w:t>)</w:t>
      </w:r>
    </w:p>
    <w:p w:rsidR="00000000" w:rsidRDefault="000971AB">
      <w:pPr>
        <w:pStyle w:val="pj"/>
      </w:pPr>
      <w:r>
        <w:rPr>
          <w:rStyle w:val="s0"/>
        </w:rPr>
        <w:t xml:space="preserve">4. В соответствии с </w:t>
      </w:r>
      <w:hyperlink r:id="rId18" w:anchor="sub_id=1870000" w:history="1">
        <w:r>
          <w:rPr>
            <w:rStyle w:val="a4"/>
          </w:rPr>
          <w:t>подпунктом 1) статьи 187</w:t>
        </w:r>
      </w:hyperlink>
      <w:r>
        <w:rPr>
          <w:rStyle w:val="s0"/>
        </w:rPr>
        <w:t xml:space="preserve"> ГК на требования о возмещении</w:t>
      </w:r>
      <w:r>
        <w:rPr>
          <w:rStyle w:val="s0"/>
        </w:rPr>
        <w:t xml:space="preserve"> морального вреда исковая давность не распространяется, кроме случаев, предусмотренных законодательными актами. При этом судам надлежит иметь в виду, что в соответствии с </w:t>
      </w:r>
      <w:hyperlink r:id="rId19" w:history="1">
        <w:r>
          <w:rPr>
            <w:rStyle w:val="a4"/>
          </w:rPr>
          <w:t>Законом</w:t>
        </w:r>
      </w:hyperlink>
      <w:r>
        <w:rPr>
          <w:rStyle w:val="s0"/>
        </w:rPr>
        <w:t xml:space="preserve"> Республики К</w:t>
      </w:r>
      <w:r>
        <w:rPr>
          <w:rStyle w:val="s0"/>
        </w:rPr>
        <w:t>азахстан от 6 апреля 2016 года № 480-V «О правовых актах» законодательные акты, предусматривающие защиту личных неимущественных прав граждан, применяются к правоотношениям, возникшим после введения их в действие, если иной порядок не предусмотрен законодат</w:t>
      </w:r>
      <w:r>
        <w:rPr>
          <w:rStyle w:val="s0"/>
        </w:rPr>
        <w:t xml:space="preserve">ельными актами. </w:t>
      </w:r>
      <w:hyperlink r:id="rId20" w:anchor="sub_id=800" w:history="1">
        <w:r>
          <w:rPr>
            <w:rStyle w:val="a4"/>
          </w:rPr>
          <w:t>Пунктом 8</w:t>
        </w:r>
      </w:hyperlink>
      <w:r>
        <w:rPr>
          <w:rStyle w:val="s0"/>
        </w:rPr>
        <w:t xml:space="preserve"> Закона Республики Казахстан от 1 июля 1999 года № 410-I «О введении в действие Гражданского кодекса Республики Казахстан (Особенная часть)» предписано</w:t>
      </w:r>
      <w:r>
        <w:rPr>
          <w:rStyle w:val="s0"/>
        </w:rPr>
        <w:t xml:space="preserve"> возмещение неимущественного вреда, причиненного в предусмотренных </w:t>
      </w:r>
      <w:hyperlink r:id="rId21" w:anchor="sub_id=9220000" w:history="1">
        <w:r>
          <w:rPr>
            <w:rStyle w:val="a4"/>
          </w:rPr>
          <w:t>статьями 922</w:t>
        </w:r>
      </w:hyperlink>
      <w:r>
        <w:rPr>
          <w:rStyle w:val="s0"/>
        </w:rPr>
        <w:t xml:space="preserve"> и </w:t>
      </w:r>
      <w:hyperlink r:id="rId22" w:anchor="sub_id=9230000" w:history="1">
        <w:r>
          <w:rPr>
            <w:rStyle w:val="a4"/>
          </w:rPr>
          <w:t>923</w:t>
        </w:r>
      </w:hyperlink>
      <w:r>
        <w:rPr>
          <w:rStyle w:val="s0"/>
        </w:rPr>
        <w:t xml:space="preserve"> ГК</w:t>
      </w:r>
      <w:r>
        <w:rPr>
          <w:rStyle w:val="s0"/>
        </w:rPr>
        <w:t xml:space="preserve"> случаях, если он был совершен до 1 июля 1999 года, но не ранее 1 июля 1996 года, и остался не возмещенным.</w:t>
      </w:r>
    </w:p>
    <w:p w:rsidR="00000000" w:rsidRDefault="000971AB">
      <w:pPr>
        <w:pStyle w:val="pj"/>
      </w:pPr>
      <w:r>
        <w:rPr>
          <w:rStyle w:val="s0"/>
        </w:rPr>
        <w:t>Требование о возмещении морального вреда, причиненного до введения в действие законодательного акта, предусматривающего право потерпевшего на возмещ</w:t>
      </w:r>
      <w:r>
        <w:rPr>
          <w:rStyle w:val="s0"/>
        </w:rPr>
        <w:t>ение такого вреда, удовлетворению не подлежит. Такой вред не подлежит возмещению и в тех случаях, когда после введения законодательного акта в действие гражданин продолжает испытывать нравственные или физические страдания.</w:t>
      </w:r>
    </w:p>
    <w:p w:rsidR="00000000" w:rsidRDefault="000971AB">
      <w:pPr>
        <w:pStyle w:val="pj"/>
      </w:pPr>
      <w:r>
        <w:rPr>
          <w:rStyle w:val="s0"/>
        </w:rPr>
        <w:t>Если же противоправное действие (</w:t>
      </w:r>
      <w:r>
        <w:rPr>
          <w:rStyle w:val="s0"/>
        </w:rPr>
        <w:t xml:space="preserve">бездействие), причинившее потерпевшему моральный вред, началось до введения законодательного акта в действие и продолжилось после его введения в действие, возмещению подлежит моральный вред, причиненный противоправным действием (бездействием), совершенным </w:t>
      </w:r>
      <w:r>
        <w:rPr>
          <w:rStyle w:val="s0"/>
        </w:rPr>
        <w:t>после введения законодательного акта в действие.</w:t>
      </w:r>
    </w:p>
    <w:p w:rsidR="00000000" w:rsidRDefault="000971AB">
      <w:pPr>
        <w:pStyle w:val="pj"/>
      </w:pPr>
      <w:r>
        <w:rPr>
          <w:rStyle w:val="s0"/>
        </w:rPr>
        <w:t>5. Возмещение морального вреда производится при установлении вины причинителя вреда. В предусмотренных ГК случаях личные неимущественные блага и права подлежат защите судом независимо от вины нарушившего эти</w:t>
      </w:r>
      <w:r>
        <w:rPr>
          <w:rStyle w:val="s0"/>
        </w:rPr>
        <w:t xml:space="preserve"> права лица.</w:t>
      </w:r>
    </w:p>
    <w:p w:rsidR="00000000" w:rsidRDefault="000971AB">
      <w:pPr>
        <w:pStyle w:val="pj"/>
      </w:pPr>
      <w:r>
        <w:rPr>
          <w:rStyle w:val="s0"/>
        </w:rPr>
        <w:t>В исковом заявлении истец обязан указать обстоятельства и привести доказательства, подтверждающие факт нарушения его личных неимущественных благ и прав, и необходимость их защиты, а также сумму компенсации, которая, по его мнению, обеспечит во</w:t>
      </w:r>
      <w:r>
        <w:rPr>
          <w:rStyle w:val="s0"/>
        </w:rPr>
        <w:t>змещение причиненного ему морального вреда.</w:t>
      </w:r>
    </w:p>
    <w:p w:rsidR="00000000" w:rsidRDefault="000971AB">
      <w:pPr>
        <w:pStyle w:val="pj"/>
      </w:pPr>
      <w:r>
        <w:rPr>
          <w:rStyle w:val="s0"/>
        </w:rPr>
        <w:t>Требования граждан о компенсации морального вреда, причиненного органами, ведущими уголовный процесс, подлежат рассмотрению в порядке гражданского судопроизводства.</w:t>
      </w:r>
    </w:p>
    <w:p w:rsidR="00000000" w:rsidRDefault="000971AB">
      <w:pPr>
        <w:pStyle w:val="pj"/>
      </w:pPr>
      <w:r>
        <w:rPr>
          <w:rStyle w:val="s0"/>
        </w:rPr>
        <w:t xml:space="preserve">6. Согласно </w:t>
      </w:r>
      <w:hyperlink r:id="rId23" w:anchor="sub_id=9170100" w:history="1">
        <w:r>
          <w:rPr>
            <w:rStyle w:val="a4"/>
          </w:rPr>
          <w:t>пункту 1 статьи 917</w:t>
        </w:r>
      </w:hyperlink>
      <w:r>
        <w:rPr>
          <w:rStyle w:val="s0"/>
        </w:rPr>
        <w:t xml:space="preserve"> ГК моральный вред подлежит возмещению в полном объеме лицом, причинившим его противоправными виновными (умышленно или по неосторожности) действиями (бездействием).</w:t>
      </w:r>
    </w:p>
    <w:p w:rsidR="00000000" w:rsidRDefault="000971AB">
      <w:pPr>
        <w:pStyle w:val="pj"/>
      </w:pPr>
      <w:r>
        <w:rPr>
          <w:rStyle w:val="s0"/>
        </w:rPr>
        <w:t xml:space="preserve">Под полным возмещением </w:t>
      </w:r>
      <w:r>
        <w:rPr>
          <w:rStyle w:val="s0"/>
        </w:rPr>
        <w:t xml:space="preserve">морального вреда следует понимать такие действия со стороны причинителя вреда, которые он должен совершить в силу прямого предписания норм законодательных актов (например, в соответствии с </w:t>
      </w:r>
      <w:hyperlink r:id="rId24" w:history="1">
        <w:r>
          <w:rPr>
            <w:rStyle w:val="a4"/>
          </w:rPr>
          <w:t>Зак</w:t>
        </w:r>
        <w:r>
          <w:rPr>
            <w:rStyle w:val="a4"/>
          </w:rPr>
          <w:t>оном</w:t>
        </w:r>
      </w:hyperlink>
      <w:r>
        <w:rPr>
          <w:rStyle w:val="s0"/>
        </w:rPr>
        <w:t xml:space="preserve"> Республики Казахстан от 23 июля 1999 года № 451-I «О средствах массовой информации» средство массовой информации обязано опубликовать опровержение распространенных им сведений, не соответствующих действительности; в соответствии со </w:t>
      </w:r>
      <w:hyperlink r:id="rId25" w:anchor="sub_id=410000" w:history="1">
        <w:r>
          <w:rPr>
            <w:rStyle w:val="a4"/>
          </w:rPr>
          <w:t>статьей 41</w:t>
        </w:r>
      </w:hyperlink>
      <w:r>
        <w:rPr>
          <w:rStyle w:val="s0"/>
        </w:rPr>
        <w:t xml:space="preserve"> Уголовно-процессуального кодекса Республики Казахстан (далее - УПК) орган, ведущий уголовный процесс, обязан принять меры по устранению последствий морального вреда) и выплатить по</w:t>
      </w:r>
      <w:r>
        <w:rPr>
          <w:rStyle w:val="s0"/>
        </w:rPr>
        <w:t xml:space="preserve"> иску потерпевшему компенсацию морального вреда в сумме, установленной решением суда.</w:t>
      </w:r>
    </w:p>
    <w:p w:rsidR="00000000" w:rsidRDefault="000971AB">
      <w:pPr>
        <w:pStyle w:val="pj"/>
      </w:pPr>
      <w:r>
        <w:rPr>
          <w:rStyle w:val="s0"/>
        </w:rPr>
        <w:t xml:space="preserve">7. Согласно требованиям </w:t>
      </w:r>
      <w:hyperlink r:id="rId26" w:anchor="sub_id=9520000" w:history="1">
        <w:r>
          <w:rPr>
            <w:rStyle w:val="a4"/>
          </w:rPr>
          <w:t>статьи 952</w:t>
        </w:r>
      </w:hyperlink>
      <w:r>
        <w:rPr>
          <w:rStyle w:val="s0"/>
        </w:rPr>
        <w:t xml:space="preserve"> </w:t>
      </w:r>
      <w:r>
        <w:rPr>
          <w:rStyle w:val="s0"/>
        </w:rPr>
        <w:t>ГК моральный вред компенсируется в денежной форме. При этом сумму компенсации суд определяет исходя из критериев разумности и справедливости.</w:t>
      </w:r>
    </w:p>
    <w:p w:rsidR="00000000" w:rsidRDefault="000971AB">
      <w:pPr>
        <w:pStyle w:val="pj"/>
      </w:pPr>
      <w:r>
        <w:rPr>
          <w:rStyle w:val="s0"/>
        </w:rPr>
        <w:t>Размер компенсации морального вреда следует считать разумным и справедливым, если при его установлении учтены обст</w:t>
      </w:r>
      <w:r>
        <w:rPr>
          <w:rStyle w:val="s0"/>
        </w:rPr>
        <w:t>оятельства, связанные с нарушением личных неимущественных прав гражданина. Мерой ответственности за совершенное противоправное деяние и его последствия для причинителя вреда служит размер денежной компенсации.</w:t>
      </w:r>
    </w:p>
    <w:p w:rsidR="00000000" w:rsidRDefault="000971AB">
      <w:pPr>
        <w:pStyle w:val="pj"/>
      </w:pPr>
      <w:r>
        <w:rPr>
          <w:rStyle w:val="s0"/>
        </w:rPr>
        <w:t>Размер компенсации морального вреда, взысканны</w:t>
      </w:r>
      <w:r>
        <w:rPr>
          <w:rStyle w:val="s0"/>
        </w:rPr>
        <w:t>й судом первой инстанции, может быть пересмотрен вышестоящими судебными инстанциями, если он не соответствует указанным выше требованиям.</w:t>
      </w:r>
    </w:p>
    <w:p w:rsidR="00000000" w:rsidRDefault="000971AB">
      <w:pPr>
        <w:pStyle w:val="pj"/>
      </w:pPr>
      <w:r>
        <w:rPr>
          <w:rStyle w:val="s0"/>
        </w:rPr>
        <w:t>8. Судам при определении размера компенсации морального вреда необходимо принимать во внимание как субъективную оценку</w:t>
      </w:r>
      <w:r>
        <w:rPr>
          <w:rStyle w:val="s0"/>
        </w:rPr>
        <w:t xml:space="preserve"> гражданином тяжести причиненных ему нравственных или физических страданий, так и объективные данные, свидетельствующие об этом, в частности:</w:t>
      </w:r>
    </w:p>
    <w:p w:rsidR="00000000" w:rsidRDefault="000971AB">
      <w:pPr>
        <w:pStyle w:val="pj"/>
      </w:pPr>
      <w:r>
        <w:rPr>
          <w:rStyle w:val="s0"/>
        </w:rPr>
        <w:t>жизненную важность личных неимущественных благ и прав (жизнь, здоровье, свобода, неприкосновенность жилища, личная</w:t>
      </w:r>
      <w:r>
        <w:rPr>
          <w:rStyle w:val="s0"/>
        </w:rPr>
        <w:t xml:space="preserve"> и семейная тайна, честь и достоинство и т. д.);</w:t>
      </w:r>
    </w:p>
    <w:p w:rsidR="00000000" w:rsidRDefault="000971AB">
      <w:pPr>
        <w:pStyle w:val="pj"/>
      </w:pPr>
      <w:r>
        <w:rPr>
          <w:rStyle w:val="s0"/>
        </w:rPr>
        <w:t>степень испытываемых потерпевшим нравственных или физических страданий (лишение свободы, причинение телесных повреждений, утрата близких родственников, утрата или ограничение трудоспособности и т. д.);</w:t>
      </w:r>
    </w:p>
    <w:p w:rsidR="00000000" w:rsidRDefault="000971AB">
      <w:pPr>
        <w:pStyle w:val="pj"/>
      </w:pPr>
      <w:r>
        <w:rPr>
          <w:rStyle w:val="s0"/>
        </w:rPr>
        <w:t>форму</w:t>
      </w:r>
      <w:r>
        <w:rPr>
          <w:rStyle w:val="s0"/>
        </w:rPr>
        <w:t xml:space="preserve"> вины (умысел, неосторожность) причинителя вреда, когда для возмещения морального вреда необходимо ее наличие.</w:t>
      </w:r>
    </w:p>
    <w:p w:rsidR="00000000" w:rsidRDefault="000971AB">
      <w:pPr>
        <w:pStyle w:val="pj"/>
      </w:pPr>
      <w:r>
        <w:rPr>
          <w:rStyle w:val="s0"/>
        </w:rPr>
        <w:t>Суд при определении размера компенсации морального вреда вправе принять во внимание и другие, подтвержденные материалами дела обстоятельства, в частности, семейное и имущественное положение лица, несущего ответственность за причиненный потерпевшему моральн</w:t>
      </w:r>
      <w:r>
        <w:rPr>
          <w:rStyle w:val="s0"/>
        </w:rPr>
        <w:t>ый вред.</w:t>
      </w:r>
    </w:p>
    <w:p w:rsidR="00000000" w:rsidRDefault="000971AB">
      <w:pPr>
        <w:pStyle w:val="pj"/>
      </w:pPr>
      <w:r>
        <w:rPr>
          <w:rStyle w:val="s0"/>
        </w:rPr>
        <w:t xml:space="preserve">9. Обязательство по компенсации морального вреда в соответствии с </w:t>
      </w:r>
      <w:hyperlink r:id="rId27" w:anchor="sub_id=9170100" w:history="1">
        <w:r>
          <w:rPr>
            <w:rStyle w:val="a4"/>
          </w:rPr>
          <w:t>пунктом 1 статьи 917</w:t>
        </w:r>
      </w:hyperlink>
      <w:r>
        <w:rPr>
          <w:rStyle w:val="s0"/>
        </w:rPr>
        <w:t xml:space="preserve"> и </w:t>
      </w:r>
      <w:hyperlink r:id="rId28" w:anchor="sub_id=9510200" w:history="1">
        <w:r>
          <w:rPr>
            <w:rStyle w:val="a4"/>
          </w:rPr>
          <w:t>пунктом 2 статьи 951</w:t>
        </w:r>
      </w:hyperlink>
      <w:r>
        <w:rPr>
          <w:rStyle w:val="s0"/>
        </w:rPr>
        <w:t xml:space="preserve"> ГК возникает при наличии следующих оснований:</w:t>
      </w:r>
    </w:p>
    <w:p w:rsidR="00000000" w:rsidRDefault="000971AB">
      <w:pPr>
        <w:pStyle w:val="pj"/>
      </w:pPr>
      <w:r>
        <w:rPr>
          <w:rStyle w:val="s0"/>
        </w:rPr>
        <w:t>совершения непосредственно против физического лица правонарушения (деликта), посягающего на охраняемые законом личные неимущественные права и блага этого лица;</w:t>
      </w:r>
    </w:p>
    <w:p w:rsidR="00000000" w:rsidRDefault="000971AB">
      <w:pPr>
        <w:pStyle w:val="pj"/>
      </w:pPr>
      <w:r>
        <w:rPr>
          <w:rStyle w:val="s0"/>
        </w:rPr>
        <w:t>причинной связи меж</w:t>
      </w:r>
      <w:r>
        <w:rPr>
          <w:rStyle w:val="s0"/>
        </w:rPr>
        <w:t>ду правонарушением и вредом, причиненным потерпевшему, и нарушением принадлежащих ему личных неимущественных прав, повлекшими нравственные или физические страдания в случае его смерти, нарушение личных неимущественных прав его близких родственников;</w:t>
      </w:r>
    </w:p>
    <w:p w:rsidR="00000000" w:rsidRDefault="000971AB">
      <w:pPr>
        <w:pStyle w:val="pj"/>
      </w:pPr>
      <w:r>
        <w:rPr>
          <w:rStyle w:val="s0"/>
        </w:rPr>
        <w:t>вины п</w:t>
      </w:r>
      <w:r>
        <w:rPr>
          <w:rStyle w:val="s0"/>
        </w:rPr>
        <w:t>ричинителя, кроме предусмотренных законом случаев возмещения личного неимущественного вреда без вины.</w:t>
      </w:r>
    </w:p>
    <w:p w:rsidR="00000000" w:rsidRDefault="000971AB">
      <w:pPr>
        <w:pStyle w:val="pj"/>
      </w:pPr>
      <w:r>
        <w:rPr>
          <w:rStyle w:val="s0"/>
        </w:rPr>
        <w:t>Отсутствие любого из названных выше оснований исключает возможность защиты личных неимущественных благ и прав, поскольку они предполагаются не нарушенными</w:t>
      </w:r>
      <w:r>
        <w:rPr>
          <w:rStyle w:val="s0"/>
        </w:rPr>
        <w:t>.</w:t>
      </w:r>
    </w:p>
    <w:p w:rsidR="00000000" w:rsidRDefault="000971AB">
      <w:pPr>
        <w:pStyle w:val="pji"/>
      </w:pPr>
      <w:r>
        <w:rPr>
          <w:rStyle w:val="s3"/>
        </w:rPr>
        <w:t xml:space="preserve">См.: </w:t>
      </w:r>
      <w:hyperlink r:id="rId29" w:history="1">
        <w:r>
          <w:rPr>
            <w:rStyle w:val="a4"/>
            <w:i/>
            <w:iCs/>
          </w:rPr>
          <w:t>Нормативное постановление</w:t>
        </w:r>
      </w:hyperlink>
      <w:r>
        <w:rPr>
          <w:rStyle w:val="s3"/>
        </w:rPr>
        <w:t xml:space="preserve"> Конституционного Суда Республики Казахстан от 6 октября 2023 года № 32 «О рассмотрении на соответствие Конституции Республики Казахстан пункта 2 статьи 951 Гр</w:t>
      </w:r>
      <w:r>
        <w:rPr>
          <w:rStyle w:val="s3"/>
        </w:rPr>
        <w:t>ажданского кодекса Республики Казахстан (Особенная часть) от 1 июля 1999 года и пункта 9 нормативного постановления Верховного Суда Республики Казахстан от 27 ноября 2015 года № 7 «О применении судами законодательства о возмещении морального вреда»</w:t>
      </w:r>
    </w:p>
    <w:p w:rsidR="00000000" w:rsidRDefault="000971AB">
      <w:pPr>
        <w:pStyle w:val="pji"/>
      </w:pPr>
      <w:r>
        <w:rPr>
          <w:rStyle w:val="s3"/>
        </w:rPr>
        <w:t>В пункт</w:t>
      </w:r>
      <w:r>
        <w:rPr>
          <w:rStyle w:val="s3"/>
        </w:rPr>
        <w:t xml:space="preserve"> 10 внесены изменения в соответствии с </w:t>
      </w:r>
      <w:hyperlink r:id="rId30" w:anchor="sub_id=2310" w:history="1">
        <w:r>
          <w:rPr>
            <w:rStyle w:val="a4"/>
            <w:i/>
            <w:iCs/>
          </w:rPr>
          <w:t>нормативным постановлением</w:t>
        </w:r>
      </w:hyperlink>
      <w:r>
        <w:rPr>
          <w:rStyle w:val="s3"/>
        </w:rPr>
        <w:t xml:space="preserve"> Верховного Суда РК от 31.03.17 г. № 2 (</w:t>
      </w:r>
      <w:hyperlink r:id="rId31" w:anchor="sub_id=1000" w:history="1">
        <w:r>
          <w:rPr>
            <w:rStyle w:val="a4"/>
            <w:i/>
            <w:iCs/>
          </w:rPr>
          <w:t>см. стар. ред.</w:t>
        </w:r>
      </w:hyperlink>
      <w:r>
        <w:rPr>
          <w:rStyle w:val="s3"/>
        </w:rPr>
        <w:t>)</w:t>
      </w:r>
    </w:p>
    <w:p w:rsidR="00000000" w:rsidRDefault="000971AB">
      <w:pPr>
        <w:pStyle w:val="pj"/>
      </w:pPr>
      <w:r>
        <w:rPr>
          <w:rStyle w:val="s0"/>
        </w:rPr>
        <w:t xml:space="preserve">10. Обратить внимание судов на то, что </w:t>
      </w:r>
      <w:hyperlink r:id="rId32" w:anchor="sub_id=220000" w:history="1">
        <w:r>
          <w:rPr>
            <w:rStyle w:val="a4"/>
          </w:rPr>
          <w:t>статьей 22</w:t>
        </w:r>
      </w:hyperlink>
      <w:r>
        <w:rPr>
          <w:rStyle w:val="s0"/>
        </w:rPr>
        <w:t xml:space="preserve"> Закона Республики Казахстан от 14 апреля 1993 года № 2143-XII «О реабилитации жертв массовых п</w:t>
      </w:r>
      <w:r>
        <w:rPr>
          <w:rStyle w:val="s0"/>
        </w:rPr>
        <w:t>олитических репрессий» (далее - Закон «О реабилитации жертв массовых политических репрессий») предусмотрено, что жертвам массовых политических репрессий имущественный и неимущественный вред подлежит возмещению с 01 января 2001 года в размере трех четвертей</w:t>
      </w:r>
      <w:r>
        <w:rPr>
          <w:rStyle w:val="s0"/>
        </w:rPr>
        <w:t xml:space="preserve"> </w:t>
      </w:r>
      <w:hyperlink r:id="rId33" w:history="1">
        <w:r>
          <w:rPr>
            <w:rStyle w:val="a4"/>
          </w:rPr>
          <w:t>месячного расчетного показателя</w:t>
        </w:r>
      </w:hyperlink>
      <w:r>
        <w:rPr>
          <w:rStyle w:val="s0"/>
        </w:rPr>
        <w:t>, установленного законодательством Республики Казахстан на день обращения реабилитированного в органы социальной защиты населения, за каждый месяц незаконного п</w:t>
      </w:r>
      <w:r>
        <w:rPr>
          <w:rStyle w:val="s0"/>
        </w:rPr>
        <w:t>ребывания в местах лишения свободы. Однако общая сумма компенсации имущественного и неимущественного вреда не может превышать сумму, равную 100 месячным расчетным показателям.</w:t>
      </w:r>
    </w:p>
    <w:p w:rsidR="00000000" w:rsidRDefault="000971AB">
      <w:pPr>
        <w:pStyle w:val="pj"/>
      </w:pPr>
      <w:r>
        <w:rPr>
          <w:rStyle w:val="s0"/>
        </w:rPr>
        <w:t>Компенсация морального вреда неразрывно связана с личностью потерпевшего, соотве</w:t>
      </w:r>
      <w:r>
        <w:rPr>
          <w:rStyle w:val="s0"/>
        </w:rPr>
        <w:t>тственно, выплата этой компенсации наследникам жертв массовых политических репрессий не производится, кроме случаев, когда компенсация была начислена (взыскана судом), но не получена реабилитированным гражданином по причине его смерти.</w:t>
      </w:r>
    </w:p>
    <w:p w:rsidR="00000000" w:rsidRDefault="000971AB">
      <w:pPr>
        <w:pStyle w:val="pj"/>
      </w:pPr>
      <w:r>
        <w:rPr>
          <w:rStyle w:val="s0"/>
        </w:rPr>
        <w:t>Судам необходимо име</w:t>
      </w:r>
      <w:r>
        <w:rPr>
          <w:rStyle w:val="s0"/>
        </w:rPr>
        <w:t xml:space="preserve">ть в виду, что указание в </w:t>
      </w:r>
      <w:hyperlink r:id="rId34" w:anchor="sub_id=260000" w:history="1">
        <w:r>
          <w:rPr>
            <w:rStyle w:val="a4"/>
          </w:rPr>
          <w:t>статье 26</w:t>
        </w:r>
      </w:hyperlink>
      <w:r>
        <w:rPr>
          <w:rStyle w:val="s0"/>
        </w:rPr>
        <w:t xml:space="preserve"> Закона «О реабилитации жертв массовых политических репрессий» о распространении действий статей с 18 по 24 на жертв массовых политических</w:t>
      </w:r>
      <w:r>
        <w:rPr>
          <w:rStyle w:val="s0"/>
        </w:rPr>
        <w:t xml:space="preserve"> репрессий, реабилитированных до введения этого Закона в действие, следует понимать как придание действию этих статей обратной силы, без ограничения прав лиц, реабилитированных после принятия этого Закона.</w:t>
      </w:r>
    </w:p>
    <w:p w:rsidR="00000000" w:rsidRDefault="000971AB">
      <w:pPr>
        <w:pStyle w:val="pj"/>
      </w:pPr>
      <w:r>
        <w:rPr>
          <w:rStyle w:val="s0"/>
        </w:rPr>
        <w:t xml:space="preserve">11. В соответствии с </w:t>
      </w:r>
      <w:hyperlink r:id="rId35" w:anchor="sub_id=9220100" w:history="1">
        <w:r>
          <w:rPr>
            <w:rStyle w:val="a4"/>
          </w:rPr>
          <w:t>пунктом 1 статьи 922</w:t>
        </w:r>
      </w:hyperlink>
      <w:r>
        <w:rPr>
          <w:rStyle w:val="s0"/>
        </w:rPr>
        <w:t xml:space="preserve">, </w:t>
      </w:r>
      <w:hyperlink r:id="rId36" w:anchor="sub_id=9230100" w:history="1">
        <w:r>
          <w:rPr>
            <w:rStyle w:val="a4"/>
          </w:rPr>
          <w:t>пунктами 1 и 2 статьи 923</w:t>
        </w:r>
      </w:hyperlink>
      <w:r>
        <w:rPr>
          <w:rStyle w:val="s0"/>
        </w:rPr>
        <w:t xml:space="preserve">, </w:t>
      </w:r>
      <w:hyperlink r:id="rId37" w:anchor="sub_id=9510300" w:history="1">
        <w:r>
          <w:rPr>
            <w:rStyle w:val="a4"/>
          </w:rPr>
          <w:t>пунктом 3 статьи 951</w:t>
        </w:r>
      </w:hyperlink>
      <w:r>
        <w:rPr>
          <w:rStyle w:val="s0"/>
        </w:rPr>
        <w:t xml:space="preserve"> ГК независимо от вины причинителя вреда за счет государственной казны (средств республиканского или местного бюджета) компенсируется моральный вред, причиненный гражданину в результате:</w:t>
      </w:r>
    </w:p>
    <w:p w:rsidR="00000000" w:rsidRDefault="000971AB">
      <w:pPr>
        <w:pStyle w:val="pj"/>
      </w:pPr>
      <w:r>
        <w:rPr>
          <w:rStyle w:val="s0"/>
        </w:rPr>
        <w:t>издания государственными органами</w:t>
      </w:r>
      <w:r>
        <w:rPr>
          <w:rStyle w:val="s0"/>
        </w:rPr>
        <w:t xml:space="preserve"> актов, не соответствующих законодательным актам;</w:t>
      </w:r>
    </w:p>
    <w:p w:rsidR="00000000" w:rsidRDefault="000971AB">
      <w:pPr>
        <w:pStyle w:val="pj"/>
      </w:pPr>
      <w:r>
        <w:rPr>
          <w:rStyle w:val="s0"/>
        </w:rPr>
        <w:t>незаконного осуждения;</w:t>
      </w:r>
    </w:p>
    <w:p w:rsidR="00000000" w:rsidRDefault="000971AB">
      <w:pPr>
        <w:pStyle w:val="pj"/>
      </w:pPr>
      <w:r>
        <w:rPr>
          <w:rStyle w:val="s0"/>
        </w:rPr>
        <w:t>незаконного привлечения к уголовной ответственности;</w:t>
      </w:r>
    </w:p>
    <w:p w:rsidR="00000000" w:rsidRDefault="000971AB">
      <w:pPr>
        <w:pStyle w:val="pj"/>
      </w:pPr>
      <w:r>
        <w:rPr>
          <w:rStyle w:val="s0"/>
        </w:rPr>
        <w:t>незаконного применения в качестве меры пресечения заключения под стражу, домашнего ареста, подписки о невыезде;</w:t>
      </w:r>
    </w:p>
    <w:p w:rsidR="00000000" w:rsidRDefault="000971AB">
      <w:pPr>
        <w:pStyle w:val="pj"/>
      </w:pPr>
      <w:r>
        <w:rPr>
          <w:rStyle w:val="s0"/>
        </w:rPr>
        <w:t>незаконного наложения административного взыскания в виде ареста;</w:t>
      </w:r>
    </w:p>
    <w:p w:rsidR="00000000" w:rsidRDefault="000971AB">
      <w:pPr>
        <w:pStyle w:val="pj"/>
      </w:pPr>
      <w:r>
        <w:rPr>
          <w:rStyle w:val="s0"/>
        </w:rPr>
        <w:t>незаконного помещения в психиатрическое или другое лечебное учреждение;</w:t>
      </w:r>
    </w:p>
    <w:p w:rsidR="00000000" w:rsidRDefault="000971AB">
      <w:pPr>
        <w:pStyle w:val="pj"/>
      </w:pPr>
      <w:r>
        <w:rPr>
          <w:rStyle w:val="s0"/>
        </w:rPr>
        <w:t>в иных случаях, предусмотренных законодательными актами.</w:t>
      </w:r>
    </w:p>
    <w:p w:rsidR="00000000" w:rsidRDefault="000971AB">
      <w:pPr>
        <w:pStyle w:val="pj"/>
      </w:pPr>
      <w:r>
        <w:rPr>
          <w:rStyle w:val="s0"/>
        </w:rPr>
        <w:t>12. Ответчиком по искам о компенсации морального вреда за счет</w:t>
      </w:r>
      <w:r>
        <w:rPr>
          <w:rStyle w:val="s0"/>
        </w:rPr>
        <w:t xml:space="preserve"> </w:t>
      </w:r>
      <w:hyperlink r:id="rId38" w:anchor="sub_id=1920200" w:history="1">
        <w:r>
          <w:rPr>
            <w:rStyle w:val="a4"/>
          </w:rPr>
          <w:t>государственной казны</w:t>
        </w:r>
      </w:hyperlink>
      <w:r>
        <w:rPr>
          <w:rStyle w:val="s0"/>
        </w:rPr>
        <w:t xml:space="preserve"> (республиканского или местного бюджета) является государство, и в этом случае подсудность данной категории дел судам следует определять по месту нахо</w:t>
      </w:r>
      <w:r>
        <w:rPr>
          <w:rStyle w:val="s0"/>
        </w:rPr>
        <w:t>ждения представителя государственной казны.</w:t>
      </w:r>
    </w:p>
    <w:p w:rsidR="00000000" w:rsidRDefault="000971AB">
      <w:pPr>
        <w:pStyle w:val="pj"/>
      </w:pPr>
      <w:r>
        <w:rPr>
          <w:rStyle w:val="s0"/>
        </w:rPr>
        <w:t>Представителями государственной казны могут являться Министерство финансов Республики Казахстан либо иные государственные органы, юридические лица или граждане, обладающие специальными полномочиями по представлен</w:t>
      </w:r>
      <w:r>
        <w:rPr>
          <w:rStyle w:val="s0"/>
        </w:rPr>
        <w:t>ию интересов государственной казны.</w:t>
      </w:r>
    </w:p>
    <w:p w:rsidR="00000000" w:rsidRDefault="000971AB">
      <w:pPr>
        <w:pStyle w:val="pj"/>
      </w:pPr>
      <w:r>
        <w:rPr>
          <w:rStyle w:val="s0"/>
        </w:rPr>
        <w:t>Судам при рассмотрении данной категории дел необходимо устанавливать конкретного представителя государственной казны и администратора соответствующей бюджетной программы, и привлекать их к участию в деле.</w:t>
      </w:r>
    </w:p>
    <w:p w:rsidR="00000000" w:rsidRDefault="000971AB">
      <w:pPr>
        <w:pStyle w:val="pj"/>
      </w:pPr>
      <w:r>
        <w:rPr>
          <w:rStyle w:val="s0"/>
        </w:rPr>
        <w:t xml:space="preserve">13. При рассмотрении исков граждан о взыскании компенсации морального вреда, причиненного </w:t>
      </w:r>
      <w:hyperlink r:id="rId39" w:anchor="sub_id=9310000" w:history="1">
        <w:r>
          <w:rPr>
            <w:rStyle w:val="a4"/>
          </w:rPr>
          <w:t>источником повышенной опасности</w:t>
        </w:r>
      </w:hyperlink>
      <w:r>
        <w:rPr>
          <w:rStyle w:val="s0"/>
        </w:rPr>
        <w:t>, судам необходимо иметь в виду, что владелец источ</w:t>
      </w:r>
      <w:r>
        <w:rPr>
          <w:rStyle w:val="s0"/>
        </w:rPr>
        <w:t>ника повышенной опасности обязан компенсировать моральный вред, если не докажет, что этот вред причинен потерпевшему вследствие непреодолимой силы или умысла потерпевшего, либо в связи с тем, что источник повышенной опасности выбыл из его правомерного влад</w:t>
      </w:r>
      <w:r>
        <w:rPr>
          <w:rStyle w:val="s0"/>
        </w:rPr>
        <w:t>ения в результате противоправных действий причинителя вреда.</w:t>
      </w:r>
    </w:p>
    <w:p w:rsidR="00000000" w:rsidRDefault="000971AB">
      <w:pPr>
        <w:pStyle w:val="pj"/>
      </w:pPr>
      <w:r>
        <w:rPr>
          <w:rStyle w:val="s0"/>
        </w:rPr>
        <w:t xml:space="preserve">Под умыслом потерпевшего судам следует понимать такие действия, которые свидетельствуют об умышленном нарушении потерпевшим правил безопасного обращения с источником повышенной опасности (травля </w:t>
      </w:r>
      <w:r>
        <w:rPr>
          <w:rStyle w:val="s0"/>
        </w:rPr>
        <w:t>собаки и других домашних животных; травля диких животных в зоопарках и других местах их содержания в неволе; нарушение правил безопасного обращения с огнеопасными, взрывчатыми, ионизирующими и другими опасными для здоровья и жизни человека предметами и вещ</w:t>
      </w:r>
      <w:r>
        <w:rPr>
          <w:rStyle w:val="s0"/>
        </w:rPr>
        <w:t>ествами и т. д.), которые способствовали причинению потерпевшему морального вреда.</w:t>
      </w:r>
    </w:p>
    <w:p w:rsidR="00000000" w:rsidRDefault="000971AB">
      <w:pPr>
        <w:pStyle w:val="pj"/>
      </w:pPr>
      <w:r>
        <w:rPr>
          <w:rStyle w:val="s0"/>
        </w:rPr>
        <w:t>Под выбытием источника повышенной опасности из правомерного владения владельца следует понимать такую ситуацию, когда владелец источника повышенной опасности принял разумные</w:t>
      </w:r>
      <w:r>
        <w:rPr>
          <w:rStyle w:val="s0"/>
        </w:rPr>
        <w:t xml:space="preserve"> и достаточные меры, исключающие возможность использования источника повышенной опасности в обычных условиях третьими лицами помимо его воли.</w:t>
      </w:r>
    </w:p>
    <w:p w:rsidR="00000000" w:rsidRDefault="000971AB">
      <w:pPr>
        <w:pStyle w:val="pj"/>
      </w:pPr>
      <w:r>
        <w:rPr>
          <w:rStyle w:val="s0"/>
        </w:rPr>
        <w:t>В случае причинения потерпевшему морального вреда лицами, противоправно завладевшими источником повышенной опаснос</w:t>
      </w:r>
      <w:r>
        <w:rPr>
          <w:rStyle w:val="s0"/>
        </w:rPr>
        <w:t>ти, обязанность по возмещению морального вреда несут лица, непосредственно причинившие такой вред. Если источник повышенной опасности выбыл из правомерного владения владельца, но при этом установлено наличие его вины, то ответственность за причиненный мора</w:t>
      </w:r>
      <w:r>
        <w:rPr>
          <w:rStyle w:val="s0"/>
        </w:rPr>
        <w:t>льный вред возлагается в долевом порядке как на непосредственного причинителя морального вреда, так и на владельца источника повышенной опасности.</w:t>
      </w:r>
    </w:p>
    <w:p w:rsidR="00000000" w:rsidRDefault="000971AB">
      <w:pPr>
        <w:pStyle w:val="pj"/>
      </w:pPr>
      <w:r>
        <w:rPr>
          <w:rStyle w:val="s0"/>
        </w:rPr>
        <w:t>14. При рассмотрении исков о взыскании заработной платы и компенсации морального вреда судам необходимо иметь</w:t>
      </w:r>
      <w:r>
        <w:rPr>
          <w:rStyle w:val="s0"/>
        </w:rPr>
        <w:t xml:space="preserve"> в виду, что на основании </w:t>
      </w:r>
      <w:hyperlink r:id="rId40" w:anchor="sub_id=240000" w:history="1">
        <w:r>
          <w:rPr>
            <w:rStyle w:val="a4"/>
          </w:rPr>
          <w:t>статьи 24</w:t>
        </w:r>
      </w:hyperlink>
      <w:r>
        <w:rPr>
          <w:rStyle w:val="s0"/>
        </w:rPr>
        <w:t xml:space="preserve"> Конституции Республики Казахстан (далее - Конституция) каждый имеет право на свободу труда, свободный выбор рода деятельности и профессии</w:t>
      </w:r>
      <w:r>
        <w:rPr>
          <w:rStyle w:val="s0"/>
        </w:rPr>
        <w:t>, на условия труда, отвечающие требованиям безопасности и гигиены, на вознаграждение за труд без какой-либо дискриминации. Незаконное увольнение, несвоевременная выплата заработной платы являются нарушением конституционного права работника на вознаграждени</w:t>
      </w:r>
      <w:r>
        <w:rPr>
          <w:rStyle w:val="s0"/>
        </w:rPr>
        <w:t>е за труд, которое влечет нарушение и неимущественных прав граждан, подлежащих защите при предъявлении иска о взыскании заработной платы.</w:t>
      </w:r>
    </w:p>
    <w:p w:rsidR="00000000" w:rsidRDefault="000971AB">
      <w:pPr>
        <w:pStyle w:val="pj"/>
      </w:pPr>
      <w:r>
        <w:rPr>
          <w:rStyle w:val="s0"/>
        </w:rPr>
        <w:t xml:space="preserve">15. В соответствии с </w:t>
      </w:r>
      <w:hyperlink r:id="rId41" w:anchor="sub_id=10113" w:history="1">
        <w:r>
          <w:rPr>
            <w:rStyle w:val="a4"/>
          </w:rPr>
          <w:t>подпунктом 13)</w:t>
        </w:r>
        <w:r>
          <w:rPr>
            <w:rStyle w:val="a4"/>
          </w:rPr>
          <w:t xml:space="preserve"> пункта 1 статьи 1</w:t>
        </w:r>
      </w:hyperlink>
      <w:r>
        <w:rPr>
          <w:rStyle w:val="s0"/>
        </w:rPr>
        <w:t xml:space="preserve"> Кодекса Республики Казахстан «О браке (супружестве) и семье» (далее - Кодекс о браке) близкие родственники - это родители (родитель), дети, усыновители, усыновленные (удочеренные), полнородные и неполнородные братья и сестры, дедушка, ба</w:t>
      </w:r>
      <w:r>
        <w:rPr>
          <w:rStyle w:val="s0"/>
        </w:rPr>
        <w:t xml:space="preserve">бушка, внуки. Необходимость защиты брачно-семейных отношений следует из </w:t>
      </w:r>
      <w:hyperlink r:id="rId42" w:anchor="sub_id=270000" w:history="1">
        <w:r>
          <w:rPr>
            <w:rStyle w:val="a4"/>
          </w:rPr>
          <w:t>статьи 27</w:t>
        </w:r>
      </w:hyperlink>
      <w:r>
        <w:rPr>
          <w:rStyle w:val="s0"/>
        </w:rPr>
        <w:t xml:space="preserve"> Конституции и </w:t>
      </w:r>
      <w:hyperlink r:id="rId43" w:anchor="sub_id=20000" w:history="1">
        <w:r>
          <w:rPr>
            <w:rStyle w:val="a4"/>
          </w:rPr>
          <w:t>статьи 2</w:t>
        </w:r>
      </w:hyperlink>
      <w:r>
        <w:rPr>
          <w:rStyle w:val="s0"/>
        </w:rPr>
        <w:t xml:space="preserve"> Кодекса о браке, в силу которых семья находится под защитой государства.</w:t>
      </w:r>
    </w:p>
    <w:p w:rsidR="00000000" w:rsidRDefault="000971AB">
      <w:pPr>
        <w:pStyle w:val="pj"/>
      </w:pPr>
      <w:r>
        <w:rPr>
          <w:rStyle w:val="s0"/>
        </w:rPr>
        <w:t>При рассмотрении дел по искам близких родственников, супруги/супруга погибшего о возмещении морального вреда истцу, суд должен проверить доказан ли факт причинения им н</w:t>
      </w:r>
      <w:r>
        <w:rPr>
          <w:rStyle w:val="s0"/>
        </w:rPr>
        <w:t>равственных страданий, действительно ли они поддерживали близкие родственные, семейные отношения с погибшим, а также представить другие критерии оценки причиненного морального вреда. В этом случае иски указанных выше лиц подлежат рассмотрению. В целях искл</w:t>
      </w:r>
      <w:r>
        <w:rPr>
          <w:rStyle w:val="s0"/>
        </w:rPr>
        <w:t>ючения неоднократного обращения каждого близкого родственника, супруги/супруга с иском по гражданским делам судам необходимо на стадии подготовки дела к рассмотрению разрешить вопрос об участии всех близких родственников в деле в качестве третьих лиц на ст</w:t>
      </w:r>
      <w:r>
        <w:rPr>
          <w:rStyle w:val="s0"/>
        </w:rPr>
        <w:t xml:space="preserve">ороне истца и разъяснить им право на предъявление самостоятельного иска в соответствии с </w:t>
      </w:r>
      <w:hyperlink r:id="rId44" w:history="1">
        <w:r>
          <w:rPr>
            <w:rStyle w:val="a4"/>
          </w:rPr>
          <w:t>Гражданским процессуальным кодексом</w:t>
        </w:r>
      </w:hyperlink>
      <w:r>
        <w:rPr>
          <w:rStyle w:val="s0"/>
        </w:rPr>
        <w:t xml:space="preserve"> Республики Казахстан (далее - ГПК).</w:t>
      </w:r>
    </w:p>
    <w:p w:rsidR="00000000" w:rsidRDefault="000971AB">
      <w:pPr>
        <w:pStyle w:val="pji"/>
      </w:pPr>
      <w:r>
        <w:rPr>
          <w:rStyle w:val="s3"/>
        </w:rPr>
        <w:t>В пункт 16 внесены изменения в</w:t>
      </w:r>
      <w:r>
        <w:rPr>
          <w:rStyle w:val="s3"/>
        </w:rPr>
        <w:t xml:space="preserve"> соответствии с </w:t>
      </w:r>
      <w:hyperlink r:id="rId45" w:anchor="sub_id=2316" w:history="1">
        <w:r>
          <w:rPr>
            <w:rStyle w:val="a4"/>
            <w:i/>
            <w:iCs/>
          </w:rPr>
          <w:t>нормативным постановлением</w:t>
        </w:r>
      </w:hyperlink>
      <w:r>
        <w:rPr>
          <w:rStyle w:val="s3"/>
        </w:rPr>
        <w:t xml:space="preserve"> Верховного Суда РК от 31.03.17 г. № 2 (</w:t>
      </w:r>
      <w:hyperlink r:id="rId46" w:anchor="sub_id=1600" w:history="1">
        <w:r>
          <w:rPr>
            <w:rStyle w:val="a4"/>
            <w:i/>
            <w:iCs/>
          </w:rPr>
          <w:t xml:space="preserve">см. стар. </w:t>
        </w:r>
        <w:r>
          <w:rPr>
            <w:rStyle w:val="a4"/>
            <w:i/>
            <w:iCs/>
          </w:rPr>
          <w:t>ред.</w:t>
        </w:r>
      </w:hyperlink>
      <w:r>
        <w:rPr>
          <w:rStyle w:val="s3"/>
        </w:rPr>
        <w:t>)</w:t>
      </w:r>
    </w:p>
    <w:p w:rsidR="00000000" w:rsidRDefault="000971AB">
      <w:pPr>
        <w:pStyle w:val="pj"/>
      </w:pPr>
      <w:r>
        <w:rPr>
          <w:rStyle w:val="s0"/>
        </w:rPr>
        <w:t xml:space="preserve">16. Обратить внимание судов, что по </w:t>
      </w:r>
      <w:hyperlink r:id="rId47" w:anchor="sub_id=320200" w:history="1">
        <w:r>
          <w:rPr>
            <w:rStyle w:val="a4"/>
          </w:rPr>
          <w:t>делам частного обвинения</w:t>
        </w:r>
      </w:hyperlink>
      <w:r>
        <w:rPr>
          <w:rStyle w:val="s0"/>
        </w:rPr>
        <w:t xml:space="preserve"> вынесение оправдательного приговора, а также прекращение уголовного дела по основаниям, предусмотренным </w:t>
      </w:r>
      <w:hyperlink r:id="rId48" w:anchor="sub_id=350105" w:history="1">
        <w:r>
          <w:rPr>
            <w:rStyle w:val="a4"/>
          </w:rPr>
          <w:t>подпунктом 5) части первой статьи 35</w:t>
        </w:r>
      </w:hyperlink>
      <w:r>
        <w:rPr>
          <w:rStyle w:val="s0"/>
        </w:rPr>
        <w:t xml:space="preserve"> </w:t>
      </w:r>
      <w:r>
        <w:rPr>
          <w:rStyle w:val="s0"/>
        </w:rPr>
        <w:t>УПК, само по себе не может служить основанием для возложения на частного обвинителя обязанности возместить оправданному лицу компенсацию морального вреда, так как в данном случае имеет место реализация конституционного права на обращение в органы, к компет</w:t>
      </w:r>
      <w:r>
        <w:rPr>
          <w:rStyle w:val="s0"/>
        </w:rPr>
        <w:t>енции которых относится рассмотрение этих жалоб.</w:t>
      </w:r>
    </w:p>
    <w:p w:rsidR="00000000" w:rsidRDefault="000971AB">
      <w:pPr>
        <w:pStyle w:val="pj"/>
      </w:pPr>
      <w:r>
        <w:rPr>
          <w:rStyle w:val="s0"/>
        </w:rPr>
        <w:t xml:space="preserve">Требование оправданного лица по делу частного обвинения о взыскании компенсации морального вреда может быть удовлетворено лишь при условии, если частная жалоба не имела под собой никаких правовых оснований, </w:t>
      </w:r>
      <w:r>
        <w:rPr>
          <w:rStyle w:val="s0"/>
        </w:rPr>
        <w:t>и обращение в суд было направлено исключительно на причинение вреда другому лицу (злоупотребление правом). При этом истец должен доказать факт злоупотребления правом со стороны обвинителя.</w:t>
      </w:r>
    </w:p>
    <w:p w:rsidR="00000000" w:rsidRDefault="000971AB">
      <w:pPr>
        <w:pStyle w:val="pj"/>
      </w:pPr>
      <w:r>
        <w:rPr>
          <w:rStyle w:val="s0"/>
        </w:rPr>
        <w:t xml:space="preserve">17. Согласно </w:t>
      </w:r>
      <w:hyperlink r:id="rId49" w:anchor="sub_id=1430600" w:history="1">
        <w:r>
          <w:rPr>
            <w:rStyle w:val="a4"/>
          </w:rPr>
          <w:t>пункту 6 статьи 143</w:t>
        </w:r>
      </w:hyperlink>
      <w:r>
        <w:rPr>
          <w:rStyle w:val="s0"/>
        </w:rPr>
        <w:t xml:space="preserve"> ГК гражданин, в отношении которого распространены сведения, порочащие его честь, достоинство или деловую репутацию, вправе наряду с опровержением таких сведений требовать возмещения убытков и морального вре</w:t>
      </w:r>
      <w:r>
        <w:rPr>
          <w:rStyle w:val="s0"/>
        </w:rPr>
        <w:t>да, причиненных их распространением.</w:t>
      </w:r>
    </w:p>
    <w:p w:rsidR="00000000" w:rsidRDefault="000971AB">
      <w:pPr>
        <w:pStyle w:val="pj"/>
      </w:pPr>
      <w:r>
        <w:rPr>
          <w:rStyle w:val="s0"/>
        </w:rPr>
        <w:t>За оценочные суждения ответчик по данным категориям дел ответственности не несет.</w:t>
      </w:r>
    </w:p>
    <w:p w:rsidR="00000000" w:rsidRDefault="000971AB">
      <w:pPr>
        <w:pStyle w:val="pj"/>
      </w:pPr>
      <w:r>
        <w:rPr>
          <w:rStyle w:val="s0"/>
        </w:rPr>
        <w:t xml:space="preserve">Требования о защите деловой репутации гражданина применяются и к защите деловой репутации юридического лица, за исключением требования о </w:t>
      </w:r>
      <w:r>
        <w:rPr>
          <w:rStyle w:val="s0"/>
        </w:rPr>
        <w:t>возмещении морального вреда. К защите деловой репутации юридического лица применяются правила о возмещении убытков в порядке, установленном ГК.</w:t>
      </w:r>
    </w:p>
    <w:p w:rsidR="00000000" w:rsidRDefault="000971AB">
      <w:pPr>
        <w:pStyle w:val="pj"/>
      </w:pPr>
      <w:r>
        <w:rPr>
          <w:rStyle w:val="s0"/>
        </w:rPr>
        <w:t>Гражданское законодательство не предусматривает возмещение морального вреда юридическому лицу и судам следует от</w:t>
      </w:r>
      <w:r>
        <w:rPr>
          <w:rStyle w:val="s0"/>
        </w:rPr>
        <w:t>казывать в принятии исковых заявлений юридических лиц о возмещении морального вреда, в случае принятия искового заявления производство по делу подлежит прекращению.</w:t>
      </w:r>
    </w:p>
    <w:p w:rsidR="00000000" w:rsidRDefault="000971AB">
      <w:pPr>
        <w:pStyle w:val="pj"/>
      </w:pPr>
      <w:r>
        <w:rPr>
          <w:rStyle w:val="s0"/>
        </w:rPr>
        <w:t>При предъявлении требований о возмещении морального вреда истец должен доказать наличие пер</w:t>
      </w:r>
      <w:r>
        <w:rPr>
          <w:rStyle w:val="s0"/>
        </w:rPr>
        <w:t>енесенных нравственных и физических страданий.</w:t>
      </w:r>
    </w:p>
    <w:p w:rsidR="00000000" w:rsidRDefault="000971AB">
      <w:pPr>
        <w:pStyle w:val="pj"/>
      </w:pPr>
      <w:r>
        <w:rPr>
          <w:rStyle w:val="s0"/>
        </w:rPr>
        <w:t>Суд, оценив представленные доказательства, исходя из критериев разумности и справедливости, определяя размер компенсации морального вреда, должен учитывать характер распространенных сведений, пределы их распро</w:t>
      </w:r>
      <w:r>
        <w:rPr>
          <w:rStyle w:val="s0"/>
        </w:rPr>
        <w:t>странения, форму вины ответчика, его материальное положение и другие заслуживающие внимания обстоятельства.</w:t>
      </w:r>
    </w:p>
    <w:p w:rsidR="00000000" w:rsidRDefault="000971AB">
      <w:pPr>
        <w:pStyle w:val="pj"/>
      </w:pPr>
      <w:r>
        <w:rPr>
          <w:rStyle w:val="s0"/>
        </w:rPr>
        <w:t xml:space="preserve">18. Обратить внимание судов на то, что </w:t>
      </w:r>
      <w:hyperlink r:id="rId50" w:history="1">
        <w:r>
          <w:rPr>
            <w:rStyle w:val="a4"/>
          </w:rPr>
          <w:t>Законом</w:t>
        </w:r>
      </w:hyperlink>
      <w:r>
        <w:rPr>
          <w:rStyle w:val="s0"/>
        </w:rPr>
        <w:t xml:space="preserve"> Республики Казахстан от 18 декабря 20</w:t>
      </w:r>
      <w:r>
        <w:rPr>
          <w:rStyle w:val="s0"/>
        </w:rPr>
        <w:t>00 года № 126-II «О страховой деятельности» и иными нормативными правовыми актами в области обязательного страхования гражданско-правовой ответственности не предусмотрено страхование ответственности владельца автотранспортного средства или перевозчика пере</w:t>
      </w:r>
      <w:r>
        <w:rPr>
          <w:rStyle w:val="s0"/>
        </w:rPr>
        <w:t>д пассажирами за причинение потерпевшему морального вреда.</w:t>
      </w:r>
    </w:p>
    <w:p w:rsidR="00000000" w:rsidRDefault="000971AB">
      <w:pPr>
        <w:pStyle w:val="pj"/>
      </w:pPr>
      <w:r>
        <w:rPr>
          <w:rStyle w:val="s0"/>
        </w:rPr>
        <w:t>На страховые организации (страховщиков, перестраховщиков) не может возлагаться обязанность возмещать третьим лицам моральный вред в связи с наступившим страховым случаем.</w:t>
      </w:r>
    </w:p>
    <w:p w:rsidR="00000000" w:rsidRDefault="000971AB">
      <w:pPr>
        <w:pStyle w:val="pj"/>
      </w:pPr>
      <w:r>
        <w:rPr>
          <w:rStyle w:val="s0"/>
        </w:rPr>
        <w:t xml:space="preserve">Обязанность по возмещению </w:t>
      </w:r>
      <w:r>
        <w:rPr>
          <w:rStyle w:val="s0"/>
        </w:rPr>
        <w:t>морального вреда, причиненного при наступившем страховом случае, должна возлагаться на владельца автотранспортного средства или перевозчика.</w:t>
      </w:r>
    </w:p>
    <w:p w:rsidR="00000000" w:rsidRDefault="000971AB">
      <w:pPr>
        <w:pStyle w:val="pj"/>
      </w:pPr>
      <w:r>
        <w:rPr>
          <w:rStyle w:val="s0"/>
        </w:rPr>
        <w:t>Если договором добровольного страхования предусмотрено страхование неимущественных благ и прав страхователя, то стр</w:t>
      </w:r>
      <w:r>
        <w:rPr>
          <w:rStyle w:val="s0"/>
        </w:rPr>
        <w:t>аховые выплаты должны производиться в соответствии с условиями договора добровольного страхования.</w:t>
      </w:r>
    </w:p>
    <w:p w:rsidR="00000000" w:rsidRDefault="000971AB">
      <w:pPr>
        <w:pStyle w:val="pji"/>
      </w:pPr>
      <w:r>
        <w:rPr>
          <w:rStyle w:val="s3"/>
        </w:rPr>
        <w:t xml:space="preserve">В пункт 19 внесены изменения в соответствии с </w:t>
      </w:r>
      <w:hyperlink r:id="rId51" w:anchor="sub_id=2319" w:history="1">
        <w:r>
          <w:rPr>
            <w:rStyle w:val="a4"/>
            <w:i/>
            <w:iCs/>
          </w:rPr>
          <w:t>нормативным постановлением</w:t>
        </w:r>
      </w:hyperlink>
      <w:r>
        <w:rPr>
          <w:rStyle w:val="s3"/>
        </w:rPr>
        <w:t xml:space="preserve"> Ве</w:t>
      </w:r>
      <w:r>
        <w:rPr>
          <w:rStyle w:val="s3"/>
        </w:rPr>
        <w:t>рховного Суда РК от 31.03.17 г. № 2 (</w:t>
      </w:r>
      <w:hyperlink r:id="rId52" w:anchor="sub_id=1900" w:history="1">
        <w:r>
          <w:rPr>
            <w:rStyle w:val="a4"/>
            <w:i/>
            <w:iCs/>
          </w:rPr>
          <w:t>см. стар. ред.</w:t>
        </w:r>
      </w:hyperlink>
      <w:r>
        <w:rPr>
          <w:rStyle w:val="s3"/>
        </w:rPr>
        <w:t>)</w:t>
      </w:r>
    </w:p>
    <w:p w:rsidR="00000000" w:rsidRDefault="000971AB">
      <w:pPr>
        <w:pStyle w:val="pj"/>
      </w:pPr>
      <w:r>
        <w:rPr>
          <w:rStyle w:val="s0"/>
        </w:rPr>
        <w:t xml:space="preserve">19. Разъяснить судам, что применительно к </w:t>
      </w:r>
      <w:hyperlink r:id="rId53" w:anchor="sub_id=9510400" w:history="1">
        <w:r>
          <w:rPr>
            <w:rStyle w:val="a4"/>
          </w:rPr>
          <w:t>пункту 4 статьи 951</w:t>
        </w:r>
      </w:hyperlink>
      <w:r>
        <w:rPr>
          <w:rStyle w:val="s0"/>
        </w:rPr>
        <w:t xml:space="preserve"> ГК под имущественными правами физических лиц, нарушение которых исключает возможность компенсации морального вреда, следует понимать, в частности: права, связанные с владением, пользованием и распоряжением имуществом; имущественные</w:t>
      </w:r>
      <w:r>
        <w:rPr>
          <w:rStyle w:val="s0"/>
        </w:rPr>
        <w:t xml:space="preserve"> требования, которые возникают между участниками правоотношений (вещные или обязательственные права, в том числе в связи с неисполнением или ненадлежащим исполнением обязательства по возмещению вреда, причиненного жизни или здоровью гражданина и т. п.), а </w:t>
      </w:r>
      <w:r>
        <w:rPr>
          <w:rStyle w:val="s0"/>
        </w:rPr>
        <w:t>также права авторов на получение вознаграждения за созданные ими произведения или сделанные изобретения; наследственные права.</w:t>
      </w:r>
    </w:p>
    <w:p w:rsidR="00000000" w:rsidRDefault="000971AB">
      <w:pPr>
        <w:pStyle w:val="pj"/>
      </w:pPr>
      <w:r>
        <w:rPr>
          <w:rStyle w:val="s0"/>
        </w:rPr>
        <w:t>Если нарушение имущественных прав гражданина имело место одновременно с нарушением его личных неимущественных благ и прав, то нар</w:t>
      </w:r>
      <w:r>
        <w:rPr>
          <w:rStyle w:val="s0"/>
        </w:rPr>
        <w:t>яду с удовлетворением требований о возмещении причиненного имущественного вреда подлежит удовлетворению и заявленное требование о возмещении морального вреда (например, противоправное завладение имуществом потерпевшего с одновременным нарушением неприкосно</w:t>
      </w:r>
      <w:r>
        <w:rPr>
          <w:rStyle w:val="s0"/>
        </w:rPr>
        <w:t>венности жилища; нарушение прав потребителя на качественный товар; присвоение авторства и т. д.).</w:t>
      </w:r>
    </w:p>
    <w:p w:rsidR="00000000" w:rsidRDefault="000971AB">
      <w:pPr>
        <w:pStyle w:val="pj"/>
      </w:pPr>
      <w:r>
        <w:rPr>
          <w:rStyle w:val="s0"/>
        </w:rPr>
        <w:t xml:space="preserve">Согласно </w:t>
      </w:r>
      <w:hyperlink r:id="rId54" w:anchor="sub_id=3520000" w:history="1">
        <w:r>
          <w:rPr>
            <w:rStyle w:val="a4"/>
          </w:rPr>
          <w:t>статье 352</w:t>
        </w:r>
      </w:hyperlink>
      <w:r>
        <w:rPr>
          <w:rStyle w:val="s0"/>
        </w:rPr>
        <w:t xml:space="preserve"> ГК неисполнение обязательств, предусмотренных </w:t>
      </w:r>
      <w:hyperlink r:id="rId55" w:anchor="sub_id=2720000" w:history="1">
        <w:r>
          <w:rPr>
            <w:rStyle w:val="a4"/>
          </w:rPr>
          <w:t>статьями с 272 по 288</w:t>
        </w:r>
      </w:hyperlink>
      <w:r>
        <w:rPr>
          <w:rStyle w:val="s0"/>
        </w:rPr>
        <w:t xml:space="preserve"> ГК, может являться основанием для возмещения морального вреда, если ненадлежащее исполнение обязательства должником не связано с нарушением имущественных прав</w:t>
      </w:r>
      <w:r>
        <w:rPr>
          <w:rStyle w:val="s0"/>
        </w:rPr>
        <w:t xml:space="preserve"> кредитора. Ненадлежащее исполнение обязательств, затрагивающих имущественные права должника (например, уклонение от возврата денег по договору займа; неисполнение обязательства по договору купли-продажи в части оплаты покупки или передачи предмета сделки </w:t>
      </w:r>
      <w:r>
        <w:rPr>
          <w:rStyle w:val="s0"/>
        </w:rPr>
        <w:t xml:space="preserve">и т.д.), в соответствии с </w:t>
      </w:r>
      <w:hyperlink r:id="rId56" w:anchor="sub_id=9510400" w:history="1">
        <w:r>
          <w:rPr>
            <w:rStyle w:val="a4"/>
          </w:rPr>
          <w:t>пунктом 4 статьи 951</w:t>
        </w:r>
      </w:hyperlink>
      <w:r>
        <w:rPr>
          <w:rStyle w:val="s0"/>
        </w:rPr>
        <w:t xml:space="preserve"> ГК исключает возможность компенсации морального вреда.</w:t>
      </w:r>
    </w:p>
    <w:p w:rsidR="00000000" w:rsidRDefault="000971AB">
      <w:pPr>
        <w:pStyle w:val="pji"/>
      </w:pPr>
      <w:r>
        <w:rPr>
          <w:rStyle w:val="s3"/>
        </w:rPr>
        <w:t xml:space="preserve">В пункт 20 внесены изменения в соответствии с </w:t>
      </w:r>
      <w:hyperlink r:id="rId57" w:anchor="sub_id=2320" w:history="1">
        <w:r>
          <w:rPr>
            <w:rStyle w:val="a4"/>
            <w:i/>
            <w:iCs/>
          </w:rPr>
          <w:t>нормативным постановлением</w:t>
        </w:r>
      </w:hyperlink>
      <w:r>
        <w:rPr>
          <w:rStyle w:val="s3"/>
        </w:rPr>
        <w:t xml:space="preserve"> Верховного Суда РК от 31.03.17 г. № 2 (</w:t>
      </w:r>
      <w:hyperlink r:id="rId58" w:anchor="sub_id=2000" w:history="1">
        <w:r>
          <w:rPr>
            <w:rStyle w:val="a4"/>
            <w:i/>
            <w:iCs/>
          </w:rPr>
          <w:t>см. стар. ред.</w:t>
        </w:r>
      </w:hyperlink>
      <w:r>
        <w:rPr>
          <w:rStyle w:val="s3"/>
        </w:rPr>
        <w:t>)</w:t>
      </w:r>
    </w:p>
    <w:p w:rsidR="00000000" w:rsidRDefault="000971AB">
      <w:pPr>
        <w:pStyle w:val="pj"/>
      </w:pPr>
      <w:r>
        <w:rPr>
          <w:rStyle w:val="s0"/>
        </w:rPr>
        <w:t xml:space="preserve">20. Моральный вред, причиненный потерпевшему совместными противоправными действиями нескольких юридических или физических лиц, в соответствии с </w:t>
      </w:r>
      <w:hyperlink r:id="rId59" w:anchor="sub_id=2870000" w:history="1">
        <w:r>
          <w:rPr>
            <w:rStyle w:val="a4"/>
          </w:rPr>
          <w:t>пунктами с 1 по 4 статьи 287</w:t>
        </w:r>
      </w:hyperlink>
      <w:r>
        <w:rPr>
          <w:rStyle w:val="s0"/>
        </w:rPr>
        <w:t xml:space="preserve"> и </w:t>
      </w:r>
      <w:hyperlink r:id="rId60" w:anchor="sub_id=9320000" w:history="1">
        <w:r>
          <w:rPr>
            <w:rStyle w:val="a4"/>
          </w:rPr>
          <w:t>статьей 932</w:t>
        </w:r>
      </w:hyperlink>
      <w:r>
        <w:rPr>
          <w:rStyle w:val="s0"/>
        </w:rPr>
        <w:t xml:space="preserve"> ГК подлежит возмещению в полном объеме причинителями такого вреда в солидарном или в долевом порядке.</w:t>
      </w:r>
    </w:p>
    <w:p w:rsidR="00000000" w:rsidRDefault="000971AB">
      <w:pPr>
        <w:pStyle w:val="pji"/>
      </w:pPr>
      <w:r>
        <w:rPr>
          <w:rStyle w:val="s3"/>
        </w:rPr>
        <w:t xml:space="preserve">В пункт 21 внесены изменения в соответствии с </w:t>
      </w:r>
      <w:hyperlink r:id="rId61" w:anchor="sub_id=2321" w:history="1">
        <w:r>
          <w:rPr>
            <w:rStyle w:val="a4"/>
            <w:i/>
            <w:iCs/>
          </w:rPr>
          <w:t>нормативным постановлением</w:t>
        </w:r>
      </w:hyperlink>
      <w:r>
        <w:rPr>
          <w:rStyle w:val="s3"/>
        </w:rPr>
        <w:t xml:space="preserve"> Верховного Суда РК от 31.03.17 г. № 2 (</w:t>
      </w:r>
      <w:hyperlink r:id="rId62" w:anchor="sub_id=2100" w:history="1">
        <w:r>
          <w:rPr>
            <w:rStyle w:val="a4"/>
            <w:i/>
            <w:iCs/>
          </w:rPr>
          <w:t>см. стар. ред.</w:t>
        </w:r>
      </w:hyperlink>
      <w:r>
        <w:rPr>
          <w:rStyle w:val="s3"/>
        </w:rPr>
        <w:t>)</w:t>
      </w:r>
    </w:p>
    <w:p w:rsidR="00000000" w:rsidRDefault="000971AB">
      <w:pPr>
        <w:pStyle w:val="pj"/>
      </w:pPr>
      <w:r>
        <w:rPr>
          <w:rStyle w:val="s0"/>
        </w:rPr>
        <w:t xml:space="preserve">21. При причинении </w:t>
      </w:r>
      <w:r>
        <w:rPr>
          <w:rStyle w:val="s0"/>
        </w:rPr>
        <w:t>потерпевшему морального вреда действиями малолетних или несовершеннолетних, либо действиями граждан, признанных в установленном законом порядке недееспособными или ограниченно дееспособными, либо действиями дееспособных граждан, но по состоянию здоровья не</w:t>
      </w:r>
      <w:r>
        <w:rPr>
          <w:rStyle w:val="s0"/>
        </w:rPr>
        <w:t xml:space="preserve"> способных понимать значение своих действий или руководить ими, его возмещение производится судом по правилам, установленным статьям</w:t>
      </w:r>
      <w:hyperlink r:id="rId63" w:anchor="sub_id=9250000" w:history="1">
        <w:r>
          <w:rPr>
            <w:rStyle w:val="a4"/>
          </w:rPr>
          <w:t>и с 925 по 930</w:t>
        </w:r>
      </w:hyperlink>
      <w:r>
        <w:rPr>
          <w:rStyle w:val="s0"/>
        </w:rPr>
        <w:t xml:space="preserve"> ГК.</w:t>
      </w:r>
    </w:p>
    <w:p w:rsidR="00000000" w:rsidRDefault="000971AB">
      <w:pPr>
        <w:pStyle w:val="pj"/>
      </w:pPr>
      <w:r>
        <w:rPr>
          <w:rStyle w:val="s0"/>
        </w:rPr>
        <w:t>22. Заявления обществ</w:t>
      </w:r>
      <w:r>
        <w:rPr>
          <w:rStyle w:val="s0"/>
        </w:rPr>
        <w:t>енных объединений по защите прав потребителей о возмещении морального вреда неопределенному кругу потребителей не подлежат рассмотрению в порядке гражданского судопроизводства, так как требование о возмещении морального вреда неразрывно связано с личностью</w:t>
      </w:r>
      <w:r>
        <w:rPr>
          <w:rStyle w:val="s0"/>
        </w:rPr>
        <w:t xml:space="preserve"> гражданина.</w:t>
      </w:r>
    </w:p>
    <w:p w:rsidR="00000000" w:rsidRDefault="000971AB">
      <w:pPr>
        <w:pStyle w:val="pji"/>
      </w:pPr>
      <w:r>
        <w:rPr>
          <w:rStyle w:val="s3"/>
        </w:rPr>
        <w:t xml:space="preserve">В пункт 23 внесены изменения в соответствии с </w:t>
      </w:r>
      <w:hyperlink r:id="rId64" w:anchor="sub_id=2323" w:history="1">
        <w:r>
          <w:rPr>
            <w:rStyle w:val="a4"/>
            <w:i/>
            <w:iCs/>
          </w:rPr>
          <w:t>нормативным постановлением</w:t>
        </w:r>
      </w:hyperlink>
      <w:r>
        <w:rPr>
          <w:rStyle w:val="s3"/>
        </w:rPr>
        <w:t xml:space="preserve"> Верховного Суда РК от 31.03.17 г. № 2 (</w:t>
      </w:r>
      <w:hyperlink r:id="rId65" w:anchor="sub_id=2300" w:history="1">
        <w:r>
          <w:rPr>
            <w:rStyle w:val="a4"/>
            <w:i/>
            <w:iCs/>
          </w:rPr>
          <w:t>см. стар. ред.</w:t>
        </w:r>
      </w:hyperlink>
      <w:r>
        <w:rPr>
          <w:rStyle w:val="s3"/>
        </w:rPr>
        <w:t>)</w:t>
      </w:r>
    </w:p>
    <w:p w:rsidR="00000000" w:rsidRDefault="000971AB">
      <w:pPr>
        <w:pStyle w:val="pj"/>
      </w:pPr>
      <w:r>
        <w:rPr>
          <w:rStyle w:val="s0"/>
        </w:rPr>
        <w:t xml:space="preserve">23. Требования граждан о возмещении морального вреда подлежат оплате государственной пошлиной в соответствии с требованиями </w:t>
      </w:r>
      <w:hyperlink r:id="rId66" w:history="1">
        <w:r>
          <w:rPr>
            <w:rStyle w:val="a4"/>
          </w:rPr>
          <w:t>ГПК</w:t>
        </w:r>
      </w:hyperlink>
      <w:r>
        <w:rPr>
          <w:rStyle w:val="s0"/>
        </w:rPr>
        <w:t xml:space="preserve"> и </w:t>
      </w:r>
      <w:hyperlink r:id="rId67" w:history="1">
        <w:r>
          <w:rPr>
            <w:rStyle w:val="a4"/>
          </w:rPr>
          <w:t>Кодекса</w:t>
        </w:r>
      </w:hyperlink>
      <w:r>
        <w:rPr>
          <w:rStyle w:val="s0"/>
        </w:rPr>
        <w:t xml:space="preserve"> Республики Казахстан «О налогах и других обязательных платежах в бюджет (Налоговый кодекс)», если истец в соответствии с законодательством не осво</w:t>
      </w:r>
      <w:r>
        <w:rPr>
          <w:rStyle w:val="s0"/>
        </w:rPr>
        <w:t>божден от уплаты государственной пошлины.</w:t>
      </w:r>
    </w:p>
    <w:p w:rsidR="00000000" w:rsidRDefault="000971AB">
      <w:pPr>
        <w:pStyle w:val="pj"/>
      </w:pPr>
      <w:r>
        <w:rPr>
          <w:rStyle w:val="s0"/>
        </w:rPr>
        <w:t>При предъявлении истцом в одном исковом заявлении требований имущественного характера и о возмещении морального вреда каждое из заявленных требований подлежит оплате государственной пошлиной самостоятельно. Цена ис</w:t>
      </w:r>
      <w:r>
        <w:rPr>
          <w:rStyle w:val="s0"/>
        </w:rPr>
        <w:t>ков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определяется предъявленной ко взысканию суммой.</w:t>
      </w:r>
    </w:p>
    <w:p w:rsidR="00000000" w:rsidRDefault="000971AB">
      <w:pPr>
        <w:pStyle w:val="pj"/>
      </w:pPr>
      <w:r>
        <w:rPr>
          <w:rStyle w:val="s0"/>
        </w:rPr>
        <w:t xml:space="preserve">В соответствии с ГПК при удовлетворении требований </w:t>
      </w:r>
      <w:r>
        <w:rPr>
          <w:rStyle w:val="s0"/>
        </w:rPr>
        <w:t>о возмещении морального вреда суд обязан взыскать с ответчика соответственно в пользу истца или в доход местного бюджета государственную пошлину, которую истец уплатил или должен был уплатить при подаче заявления. Указанная сумма государственной пошлины по</w:t>
      </w:r>
      <w:r>
        <w:rPr>
          <w:rStyle w:val="s0"/>
        </w:rPr>
        <w:t>длежит взысканию пропорционально от размера удовлетворенного требования о компенсации морального вреда.</w:t>
      </w:r>
    </w:p>
    <w:p w:rsidR="00000000" w:rsidRDefault="000971AB">
      <w:pPr>
        <w:pStyle w:val="pj"/>
      </w:pPr>
      <w:r>
        <w:rPr>
          <w:rStyle w:val="s0"/>
        </w:rPr>
        <w:t xml:space="preserve">24. Решение о возмещении морального вреда должно содержать: </w:t>
      </w:r>
    </w:p>
    <w:p w:rsidR="00000000" w:rsidRDefault="000971AB">
      <w:pPr>
        <w:pStyle w:val="pj"/>
      </w:pPr>
      <w:r>
        <w:rPr>
          <w:rStyle w:val="s0"/>
        </w:rPr>
        <w:t>описание характера правонарушения, которым потерпевшему причинен моральный вред;</w:t>
      </w:r>
    </w:p>
    <w:p w:rsidR="00000000" w:rsidRDefault="000971AB">
      <w:pPr>
        <w:pStyle w:val="pj"/>
      </w:pPr>
      <w:r>
        <w:rPr>
          <w:rStyle w:val="s0"/>
        </w:rPr>
        <w:t>указание н</w:t>
      </w:r>
      <w:r>
        <w:rPr>
          <w:rStyle w:val="s0"/>
        </w:rPr>
        <w:t>а те личные неимущественные блага и права потерпевшего, которые были нарушены;</w:t>
      </w:r>
    </w:p>
    <w:p w:rsidR="00000000" w:rsidRDefault="000971AB">
      <w:pPr>
        <w:pStyle w:val="pj"/>
      </w:pPr>
      <w:r>
        <w:rPr>
          <w:rStyle w:val="s0"/>
        </w:rPr>
        <w:t>данные об испытываемых потерпевшим нравственных или физических страданиях;</w:t>
      </w:r>
    </w:p>
    <w:p w:rsidR="00000000" w:rsidRDefault="000971AB">
      <w:pPr>
        <w:pStyle w:val="pj"/>
      </w:pPr>
      <w:r>
        <w:rPr>
          <w:rStyle w:val="s0"/>
        </w:rPr>
        <w:t>способ защиты неимущественных прав (восстановление положения, существовавшего до нарушения права; устр</w:t>
      </w:r>
      <w:r>
        <w:rPr>
          <w:rStyle w:val="s0"/>
        </w:rPr>
        <w:t>анение последствий морального вреда; взыскание компенсации морального вреда), а также обоснование размера компенсации морального вреда;</w:t>
      </w:r>
    </w:p>
    <w:p w:rsidR="00000000" w:rsidRDefault="000971AB">
      <w:pPr>
        <w:pStyle w:val="pj"/>
      </w:pPr>
      <w:r>
        <w:rPr>
          <w:rStyle w:val="s0"/>
        </w:rPr>
        <w:t>нормы материального права, которыми суд руководствовался при вынесении решения.</w:t>
      </w:r>
    </w:p>
    <w:p w:rsidR="00000000" w:rsidRDefault="000971AB">
      <w:pPr>
        <w:pStyle w:val="pj"/>
      </w:pPr>
      <w:r>
        <w:rPr>
          <w:rStyle w:val="s0"/>
        </w:rPr>
        <w:t xml:space="preserve">В резолютивной части решения суд обязан указать вид ответственности ответчика (субсидиарная, долевая, солидарная, индивидуальная), а также источник, из которого компенсируется (за счет имущества физического лица или денег, находящихся на банковских счетах </w:t>
      </w:r>
      <w:r>
        <w:rPr>
          <w:rStyle w:val="s0"/>
        </w:rPr>
        <w:t>юридического лица; из государственной казны) моральный вред. При компенсации морального вреда из государственной казны суд обязан указать администратора соответствующей бюджетной программы, который в установленном законодательством порядке обеспечивает исп</w:t>
      </w:r>
      <w:r>
        <w:rPr>
          <w:rStyle w:val="s0"/>
        </w:rPr>
        <w:t>олнение вступившего в законную силу решения суда.</w:t>
      </w:r>
    </w:p>
    <w:p w:rsidR="00000000" w:rsidRDefault="000971AB">
      <w:pPr>
        <w:pStyle w:val="pj"/>
      </w:pPr>
      <w:r>
        <w:rPr>
          <w:rStyle w:val="s0"/>
        </w:rPr>
        <w:t>25. Признать утратившим силу:</w:t>
      </w:r>
    </w:p>
    <w:p w:rsidR="00000000" w:rsidRDefault="000971AB">
      <w:pPr>
        <w:pStyle w:val="pj"/>
      </w:pPr>
      <w:r>
        <w:rPr>
          <w:rStyle w:val="s0"/>
        </w:rPr>
        <w:t xml:space="preserve">1) </w:t>
      </w:r>
      <w:hyperlink r:id="rId68" w:history="1">
        <w:r>
          <w:rPr>
            <w:rStyle w:val="a4"/>
          </w:rPr>
          <w:t>нормативное постановление</w:t>
        </w:r>
      </w:hyperlink>
      <w:r>
        <w:rPr>
          <w:rStyle w:val="s0"/>
        </w:rPr>
        <w:t xml:space="preserve"> Верховного Суда Республики Казахстан от 21 июня 2001 года № 3 «О применении судами </w:t>
      </w:r>
      <w:r>
        <w:rPr>
          <w:rStyle w:val="s0"/>
        </w:rPr>
        <w:t>законодательства о возмещении морального вреда»;</w:t>
      </w:r>
    </w:p>
    <w:p w:rsidR="00000000" w:rsidRDefault="000971AB">
      <w:pPr>
        <w:pStyle w:val="pj"/>
      </w:pPr>
      <w:r>
        <w:rPr>
          <w:rStyle w:val="s0"/>
        </w:rPr>
        <w:t xml:space="preserve">2) </w:t>
      </w:r>
      <w:hyperlink r:id="rId69" w:history="1">
        <w:r>
          <w:rPr>
            <w:rStyle w:val="a4"/>
          </w:rPr>
          <w:t>нормативное постановление</w:t>
        </w:r>
      </w:hyperlink>
      <w:r>
        <w:rPr>
          <w:rStyle w:val="s0"/>
        </w:rPr>
        <w:t xml:space="preserve"> Верховного Суда Республики Казахстан от 20 марта 2003 года № 3 «О внесении изменения и дополнения в нормативное по</w:t>
      </w:r>
      <w:r>
        <w:rPr>
          <w:rStyle w:val="s0"/>
        </w:rPr>
        <w:t>становление Верховного Суда Республики Казахстан от 21 июня 2001 года № 3 «О применении судами законодательства о возмещении морального вреда».</w:t>
      </w:r>
    </w:p>
    <w:p w:rsidR="00000000" w:rsidRDefault="000971AB">
      <w:pPr>
        <w:pStyle w:val="pj"/>
      </w:pPr>
      <w:r>
        <w:rPr>
          <w:rStyle w:val="s0"/>
        </w:rPr>
        <w:t xml:space="preserve">26. Согласно </w:t>
      </w:r>
      <w:hyperlink r:id="rId70" w:anchor="sub_id=40000" w:history="1">
        <w:r>
          <w:rPr>
            <w:rStyle w:val="a4"/>
          </w:rPr>
          <w:t>статье 4</w:t>
        </w:r>
      </w:hyperlink>
      <w:r>
        <w:rPr>
          <w:rStyle w:val="s0"/>
        </w:rPr>
        <w:t xml:space="preserve"> Конститу</w:t>
      </w:r>
      <w:r>
        <w:rPr>
          <w:rStyle w:val="s0"/>
        </w:rPr>
        <w:t xml:space="preserve">ции Республики Казахстан настоящее нормативное постановление включается в состав действующего права, является общеобязательным и вводится в действие со дня официального </w:t>
      </w:r>
      <w:hyperlink r:id="rId71" w:history="1">
        <w:r>
          <w:rPr>
            <w:rStyle w:val="a4"/>
          </w:rPr>
          <w:t>опубликования</w:t>
        </w:r>
      </w:hyperlink>
      <w:r>
        <w:rPr>
          <w:rStyle w:val="s0"/>
        </w:rPr>
        <w:t>.</w:t>
      </w:r>
    </w:p>
    <w:p w:rsidR="00000000" w:rsidRDefault="000971AB">
      <w:pPr>
        <w:pStyle w:val="pj"/>
      </w:pPr>
      <w:r>
        <w:rPr>
          <w:rStyle w:val="s0"/>
        </w:rPr>
        <w:t> </w:t>
      </w:r>
    </w:p>
    <w:p w:rsidR="00000000" w:rsidRDefault="000971A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971AB">
            <w:pPr>
              <w:pStyle w:val="a3"/>
            </w:pPr>
            <w:r>
              <w:rPr>
                <w:b/>
                <w:bCs/>
              </w:rPr>
              <w:t xml:space="preserve">Председатель Верховного Суда </w:t>
            </w:r>
          </w:p>
          <w:p w:rsidR="00000000" w:rsidRDefault="000971AB">
            <w:pPr>
              <w:pStyle w:val="a3"/>
            </w:pPr>
            <w:r>
              <w:rPr>
                <w:b/>
                <w:bCs/>
              </w:rPr>
              <w:t xml:space="preserve">Республики Казахстан </w:t>
            </w:r>
          </w:p>
        </w:tc>
        <w:tc>
          <w:tcPr>
            <w:tcW w:w="2500" w:type="pct"/>
            <w:tcMar>
              <w:top w:w="0" w:type="dxa"/>
              <w:left w:w="108" w:type="dxa"/>
              <w:bottom w:w="0" w:type="dxa"/>
              <w:right w:w="108" w:type="dxa"/>
            </w:tcMar>
            <w:hideMark/>
          </w:tcPr>
          <w:p w:rsidR="00000000" w:rsidRDefault="000971AB">
            <w:pPr>
              <w:pStyle w:val="pr"/>
            </w:pPr>
            <w:r>
              <w:rPr>
                <w:b/>
                <w:bCs/>
              </w:rPr>
              <w:t> </w:t>
            </w:r>
          </w:p>
          <w:p w:rsidR="00000000" w:rsidRDefault="000971AB">
            <w:pPr>
              <w:pStyle w:val="pr"/>
            </w:pPr>
            <w:r>
              <w:rPr>
                <w:b/>
                <w:bCs/>
              </w:rPr>
              <w:t>К. Мами</w:t>
            </w:r>
          </w:p>
        </w:tc>
      </w:tr>
    </w:tbl>
    <w:p w:rsidR="00000000" w:rsidRDefault="000971AB">
      <w:pPr>
        <w:pStyle w:val="pj"/>
      </w:pPr>
      <w:r>
        <w:rPr>
          <w:b/>
          <w:bCs/>
        </w:rPr>
        <w:t> </w:t>
      </w:r>
    </w:p>
    <w:p w:rsidR="00000000" w:rsidRDefault="000971AB">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971AB">
            <w:pPr>
              <w:pStyle w:val="a3"/>
            </w:pPr>
            <w:r>
              <w:rPr>
                <w:b/>
                <w:bCs/>
              </w:rPr>
              <w:t xml:space="preserve">Судья Верховного Суда Республики Казахстан, </w:t>
            </w:r>
          </w:p>
          <w:p w:rsidR="00000000" w:rsidRDefault="000971AB">
            <w:pPr>
              <w:pStyle w:val="a3"/>
            </w:pPr>
            <w:r>
              <w:rPr>
                <w:b/>
                <w:bCs/>
              </w:rPr>
              <w:t xml:space="preserve">секретарь пленарного заседания </w:t>
            </w:r>
          </w:p>
        </w:tc>
        <w:tc>
          <w:tcPr>
            <w:tcW w:w="2500" w:type="pct"/>
            <w:tcMar>
              <w:top w:w="0" w:type="dxa"/>
              <w:left w:w="108" w:type="dxa"/>
              <w:bottom w:w="0" w:type="dxa"/>
              <w:right w:w="108" w:type="dxa"/>
            </w:tcMar>
            <w:hideMark/>
          </w:tcPr>
          <w:p w:rsidR="00000000" w:rsidRDefault="000971AB">
            <w:pPr>
              <w:pStyle w:val="pr"/>
            </w:pPr>
            <w:r>
              <w:rPr>
                <w:b/>
                <w:bCs/>
              </w:rPr>
              <w:t> </w:t>
            </w:r>
          </w:p>
          <w:p w:rsidR="00000000" w:rsidRDefault="000971AB">
            <w:pPr>
              <w:pStyle w:val="pr"/>
            </w:pPr>
            <w:r>
              <w:rPr>
                <w:b/>
                <w:bCs/>
              </w:rPr>
              <w:t>К. Шаухаров </w:t>
            </w:r>
          </w:p>
        </w:tc>
      </w:tr>
    </w:tbl>
    <w:p w:rsidR="00000000" w:rsidRDefault="000971AB">
      <w:pPr>
        <w:pStyle w:val="pj"/>
      </w:pPr>
      <w: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71AB" w:rsidRDefault="000971AB" w:rsidP="000971AB">
      <w:r>
        <w:separator/>
      </w:r>
    </w:p>
  </w:endnote>
  <w:endnote w:type="continuationSeparator" w:id="0">
    <w:p w:rsidR="000971AB" w:rsidRDefault="000971AB" w:rsidP="000971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1AB" w:rsidRDefault="000971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1AB" w:rsidRDefault="000971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1AB" w:rsidRDefault="000971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71AB" w:rsidRDefault="000971AB" w:rsidP="000971AB">
      <w:r>
        <w:separator/>
      </w:r>
    </w:p>
  </w:footnote>
  <w:footnote w:type="continuationSeparator" w:id="0">
    <w:p w:rsidR="000971AB" w:rsidRDefault="000971AB" w:rsidP="000971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1AB" w:rsidRDefault="000971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1AB" w:rsidRDefault="000971AB" w:rsidP="000971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71AB" w:rsidRPr="000971AB" w:rsidRDefault="000971AB" w:rsidP="000971AB">
    <w:pPr>
      <w:pStyle w:val="a6"/>
      <w:spacing w:after="100"/>
      <w:jc w:val="right"/>
      <w:rPr>
        <w:rFonts w:ascii="Arial" w:hAnsi="Arial" w:cs="Arial"/>
        <w:color w:val="808080"/>
        <w:sz w:val="20"/>
      </w:rPr>
    </w:pPr>
    <w:r>
      <w:rPr>
        <w:rFonts w:ascii="Arial" w:hAnsi="Arial" w:cs="Arial"/>
        <w:color w:val="808080"/>
        <w:sz w:val="20"/>
      </w:rPr>
      <w:t>Документ: (СТАРАЯ РЕДАКЦИЯ) НОРМАТИВНОЕ ПОСТАНОВЛЕНИЕ ВЕРХОВНОГО СУДА РЕСПУБЛИКИ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1AB" w:rsidRDefault="000971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71AB"/>
    <w:rsid w:val="000971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971AB"/>
    <w:pPr>
      <w:tabs>
        <w:tab w:val="center" w:pos="4677"/>
        <w:tab w:val="right" w:pos="9355"/>
      </w:tabs>
    </w:pPr>
  </w:style>
  <w:style w:type="character" w:customStyle="1" w:styleId="a7">
    <w:name w:val="Верхний колонтитул Знак"/>
    <w:basedOn w:val="a0"/>
    <w:link w:val="a6"/>
    <w:uiPriority w:val="99"/>
    <w:rsid w:val="000971AB"/>
    <w:rPr>
      <w:rFonts w:eastAsiaTheme="minorEastAsia"/>
      <w:sz w:val="24"/>
      <w:szCs w:val="24"/>
    </w:rPr>
  </w:style>
  <w:style w:type="paragraph" w:styleId="a8">
    <w:name w:val="footer"/>
    <w:basedOn w:val="a"/>
    <w:link w:val="a9"/>
    <w:uiPriority w:val="99"/>
    <w:unhideWhenUsed/>
    <w:rsid w:val="000971AB"/>
    <w:pPr>
      <w:tabs>
        <w:tab w:val="center" w:pos="4677"/>
        <w:tab w:val="right" w:pos="9355"/>
      </w:tabs>
    </w:pPr>
  </w:style>
  <w:style w:type="character" w:customStyle="1" w:styleId="a9">
    <w:name w:val="Нижний колонтитул Знак"/>
    <w:basedOn w:val="a0"/>
    <w:link w:val="a8"/>
    <w:uiPriority w:val="99"/>
    <w:rsid w:val="000971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971AB"/>
    <w:pPr>
      <w:tabs>
        <w:tab w:val="center" w:pos="4677"/>
        <w:tab w:val="right" w:pos="9355"/>
      </w:tabs>
    </w:pPr>
  </w:style>
  <w:style w:type="character" w:customStyle="1" w:styleId="a7">
    <w:name w:val="Верхний колонтитул Знак"/>
    <w:basedOn w:val="a0"/>
    <w:link w:val="a6"/>
    <w:uiPriority w:val="99"/>
    <w:rsid w:val="000971AB"/>
    <w:rPr>
      <w:rFonts w:eastAsiaTheme="minorEastAsia"/>
      <w:sz w:val="24"/>
      <w:szCs w:val="24"/>
    </w:rPr>
  </w:style>
  <w:style w:type="paragraph" w:styleId="a8">
    <w:name w:val="footer"/>
    <w:basedOn w:val="a"/>
    <w:link w:val="a9"/>
    <w:uiPriority w:val="99"/>
    <w:unhideWhenUsed/>
    <w:rsid w:val="000971AB"/>
    <w:pPr>
      <w:tabs>
        <w:tab w:val="center" w:pos="4677"/>
        <w:tab w:val="right" w:pos="9355"/>
      </w:tabs>
    </w:pPr>
  </w:style>
  <w:style w:type="character" w:customStyle="1" w:styleId="a9">
    <w:name w:val="Нижний колонтитул Знак"/>
    <w:basedOn w:val="a0"/>
    <w:link w:val="a8"/>
    <w:uiPriority w:val="99"/>
    <w:rsid w:val="000971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768520" TargetMode="External"/><Relationship Id="rId18" Type="http://schemas.openxmlformats.org/officeDocument/2006/relationships/hyperlink" Target="http://online.zakon.kz/Document/?doc_id=1006061" TargetMode="External"/><Relationship Id="rId26" Type="http://schemas.openxmlformats.org/officeDocument/2006/relationships/hyperlink" Target="http://online.zakon.kz/Document/?doc_id=1013880" TargetMode="External"/><Relationship Id="rId39" Type="http://schemas.openxmlformats.org/officeDocument/2006/relationships/hyperlink" Target="http://online.zakon.kz/Document/?doc_id=1013880" TargetMode="External"/><Relationship Id="rId21" Type="http://schemas.openxmlformats.org/officeDocument/2006/relationships/hyperlink" Target="http://online.zakon.kz/Document/?doc_id=1013880" TargetMode="External"/><Relationship Id="rId34" Type="http://schemas.openxmlformats.org/officeDocument/2006/relationships/hyperlink" Target="http://online.zakon.kz/Document/?doc_id=1001939" TargetMode="External"/><Relationship Id="rId42" Type="http://schemas.openxmlformats.org/officeDocument/2006/relationships/hyperlink" Target="http://online.zakon.kz/Document/?doc_id=1005029" TargetMode="External"/><Relationship Id="rId47" Type="http://schemas.openxmlformats.org/officeDocument/2006/relationships/hyperlink" Target="http://online.zakon.kz/Document/?doc_id=31575852" TargetMode="External"/><Relationship Id="rId50" Type="http://schemas.openxmlformats.org/officeDocument/2006/relationships/hyperlink" Target="http://online.zakon.kz/Document/?doc_id=1021136" TargetMode="External"/><Relationship Id="rId55" Type="http://schemas.openxmlformats.org/officeDocument/2006/relationships/hyperlink" Target="http://online.zakon.kz/Document/?doc_id=1006061" TargetMode="External"/><Relationship Id="rId63" Type="http://schemas.openxmlformats.org/officeDocument/2006/relationships/hyperlink" Target="http://online.zakon.kz/Document/?doc_id=1013880" TargetMode="External"/><Relationship Id="rId68" Type="http://schemas.openxmlformats.org/officeDocument/2006/relationships/hyperlink" Target="http://online.zakon.kz/Document/?doc_id=1023819" TargetMode="External"/><Relationship Id="rId76" Type="http://schemas.openxmlformats.org/officeDocument/2006/relationships/header" Target="header3.xml"/><Relationship Id="rId7" Type="http://schemas.openxmlformats.org/officeDocument/2006/relationships/hyperlink" Target="http://online.zakon.kz/Document/?doc_id=36096983" TargetMode="External"/><Relationship Id="rId71" Type="http://schemas.openxmlformats.org/officeDocument/2006/relationships/hyperlink" Target="http://online.zakon.kz/Document/?doc_id=36096983" TargetMode="External"/><Relationship Id="rId2" Type="http://schemas.microsoft.com/office/2007/relationships/stylesWithEffects" Target="stylesWithEffects.xml"/><Relationship Id="rId16" Type="http://schemas.openxmlformats.org/officeDocument/2006/relationships/hyperlink" Target="http://online.zakon.kz/Document/?doc_id=37859555" TargetMode="External"/><Relationship Id="rId29" Type="http://schemas.openxmlformats.org/officeDocument/2006/relationships/hyperlink" Target="http://online.zakon.kz/Document/?doc_id=37899955" TargetMode="External"/><Relationship Id="rId11" Type="http://schemas.openxmlformats.org/officeDocument/2006/relationships/hyperlink" Target="http://online.zakon.kz/Document/?doc_id=31102748" TargetMode="External"/><Relationship Id="rId24" Type="http://schemas.openxmlformats.org/officeDocument/2006/relationships/hyperlink" Target="http://online.zakon.kz/Document/?doc_id=1013966" TargetMode="External"/><Relationship Id="rId32" Type="http://schemas.openxmlformats.org/officeDocument/2006/relationships/hyperlink" Target="http://online.zakon.kz/Document/?doc_id=1001939" TargetMode="External"/><Relationship Id="rId37" Type="http://schemas.openxmlformats.org/officeDocument/2006/relationships/hyperlink" Target="http://online.zakon.kz/Document/?doc_id=1013880" TargetMode="External"/><Relationship Id="rId40" Type="http://schemas.openxmlformats.org/officeDocument/2006/relationships/hyperlink" Target="http://online.zakon.kz/Document/?doc_id=1005029" TargetMode="External"/><Relationship Id="rId45" Type="http://schemas.openxmlformats.org/officeDocument/2006/relationships/hyperlink" Target="http://online.zakon.kz/Document/?doc_id=37859555" TargetMode="External"/><Relationship Id="rId53" Type="http://schemas.openxmlformats.org/officeDocument/2006/relationships/hyperlink" Target="http://online.zakon.kz/Document/?doc_id=1013880" TargetMode="External"/><Relationship Id="rId58" Type="http://schemas.openxmlformats.org/officeDocument/2006/relationships/hyperlink" Target="http://online.zakon.kz/Document/?doc_id=38911396" TargetMode="External"/><Relationship Id="rId66" Type="http://schemas.openxmlformats.org/officeDocument/2006/relationships/hyperlink" Target="http://online.zakon.kz/Document/?doc_id=31575852"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7859555" TargetMode="External"/><Relationship Id="rId10" Type="http://schemas.openxmlformats.org/officeDocument/2006/relationships/hyperlink" Target="http://online.zakon.kz/Document/?doc_id=38910832" TargetMode="External"/><Relationship Id="rId19" Type="http://schemas.openxmlformats.org/officeDocument/2006/relationships/hyperlink" Target="http://online.zakon.kz/Document/?doc_id=37312788" TargetMode="External"/><Relationship Id="rId31" Type="http://schemas.openxmlformats.org/officeDocument/2006/relationships/hyperlink" Target="http://online.zakon.kz/Document/?doc_id=38911396" TargetMode="External"/><Relationship Id="rId44" Type="http://schemas.openxmlformats.org/officeDocument/2006/relationships/hyperlink" Target="http://online.zakon.kz/Document/?doc_id=34329053" TargetMode="External"/><Relationship Id="rId52" Type="http://schemas.openxmlformats.org/officeDocument/2006/relationships/hyperlink" Target="http://online.zakon.kz/Document/?doc_id=38911396" TargetMode="External"/><Relationship Id="rId60" Type="http://schemas.openxmlformats.org/officeDocument/2006/relationships/hyperlink" Target="http://online.zakon.kz/Document/?doc_id=1013880" TargetMode="External"/><Relationship Id="rId65" Type="http://schemas.openxmlformats.org/officeDocument/2006/relationships/hyperlink" Target="http://online.zakon.kz/Document/?doc_id=38911396"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6061" TargetMode="External"/><Relationship Id="rId14" Type="http://schemas.openxmlformats.org/officeDocument/2006/relationships/hyperlink" Target="http://online.zakon.kz/Document/?doc_id=1006061" TargetMode="External"/><Relationship Id="rId22" Type="http://schemas.openxmlformats.org/officeDocument/2006/relationships/hyperlink" Target="http://online.zakon.kz/Document/?doc_id=1013880" TargetMode="External"/><Relationship Id="rId27" Type="http://schemas.openxmlformats.org/officeDocument/2006/relationships/hyperlink" Target="http://online.zakon.kz/Document/?doc_id=1013880" TargetMode="External"/><Relationship Id="rId30" Type="http://schemas.openxmlformats.org/officeDocument/2006/relationships/hyperlink" Target="http://online.zakon.kz/Document/?doc_id=37859555" TargetMode="External"/><Relationship Id="rId35" Type="http://schemas.openxmlformats.org/officeDocument/2006/relationships/hyperlink" Target="http://online.zakon.kz/Document/?doc_id=1013880" TargetMode="External"/><Relationship Id="rId43" Type="http://schemas.openxmlformats.org/officeDocument/2006/relationships/hyperlink" Target="http://online.zakon.kz/Document/?doc_id=31102748" TargetMode="External"/><Relationship Id="rId48" Type="http://schemas.openxmlformats.org/officeDocument/2006/relationships/hyperlink" Target="http://online.zakon.kz/Document/?doc_id=31575852" TargetMode="External"/><Relationship Id="rId56" Type="http://schemas.openxmlformats.org/officeDocument/2006/relationships/hyperlink" Target="http://online.zakon.kz/Document/?doc_id=1013880" TargetMode="External"/><Relationship Id="rId64" Type="http://schemas.openxmlformats.org/officeDocument/2006/relationships/hyperlink" Target="http://online.zakon.kz/Document/?doc_id=37859555" TargetMode="External"/><Relationship Id="rId69" Type="http://schemas.openxmlformats.org/officeDocument/2006/relationships/hyperlink" Target="http://online.zakon.kz/Document/?doc_id=1038729" TargetMode="External"/><Relationship Id="rId77" Type="http://schemas.openxmlformats.org/officeDocument/2006/relationships/footer" Target="footer3.xm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37859555"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764592" TargetMode="External"/><Relationship Id="rId17" Type="http://schemas.openxmlformats.org/officeDocument/2006/relationships/hyperlink" Target="http://online.zakon.kz/Document/?doc_id=38911396" TargetMode="External"/><Relationship Id="rId25" Type="http://schemas.openxmlformats.org/officeDocument/2006/relationships/hyperlink" Target="http://online.zakon.kz/Document/?doc_id=31575852" TargetMode="External"/><Relationship Id="rId33" Type="http://schemas.openxmlformats.org/officeDocument/2006/relationships/hyperlink" Target="http://online.zakon.kz/Document/?doc_id=1026672" TargetMode="External"/><Relationship Id="rId38" Type="http://schemas.openxmlformats.org/officeDocument/2006/relationships/hyperlink" Target="http://online.zakon.kz/Document/?doc_id=1006061" TargetMode="External"/><Relationship Id="rId46" Type="http://schemas.openxmlformats.org/officeDocument/2006/relationships/hyperlink" Target="http://online.zakon.kz/Document/?doc_id=38911396" TargetMode="External"/><Relationship Id="rId59" Type="http://schemas.openxmlformats.org/officeDocument/2006/relationships/hyperlink" Target="http://online.zakon.kz/Document/?doc_id=1006061" TargetMode="External"/><Relationship Id="rId67" Type="http://schemas.openxmlformats.org/officeDocument/2006/relationships/hyperlink" Target="http://online.zakon.kz/Document/?doc_id=30366217" TargetMode="External"/><Relationship Id="rId20" Type="http://schemas.openxmlformats.org/officeDocument/2006/relationships/hyperlink" Target="http://online.zakon.kz/Document/?doc_id=1013752" TargetMode="External"/><Relationship Id="rId41" Type="http://schemas.openxmlformats.org/officeDocument/2006/relationships/hyperlink" Target="http://online.zakon.kz/Document/?doc_id=31102748" TargetMode="External"/><Relationship Id="rId54" Type="http://schemas.openxmlformats.org/officeDocument/2006/relationships/hyperlink" Target="http://online.zakon.kz/Document/?doc_id=1006061" TargetMode="External"/><Relationship Id="rId62" Type="http://schemas.openxmlformats.org/officeDocument/2006/relationships/hyperlink" Target="http://online.zakon.kz/Document/?doc_id=38911396" TargetMode="External"/><Relationship Id="rId70" Type="http://schemas.openxmlformats.org/officeDocument/2006/relationships/hyperlink" Target="http://online.zakon.kz/Document/?doc_id=1005029"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6061" TargetMode="External"/><Relationship Id="rId23" Type="http://schemas.openxmlformats.org/officeDocument/2006/relationships/hyperlink" Target="http://online.zakon.kz/Document/?doc_id=1013880" TargetMode="External"/><Relationship Id="rId28" Type="http://schemas.openxmlformats.org/officeDocument/2006/relationships/hyperlink" Target="http://online.zakon.kz/Document/?doc_id=1013880" TargetMode="External"/><Relationship Id="rId36" Type="http://schemas.openxmlformats.org/officeDocument/2006/relationships/hyperlink" Target="http://online.zakon.kz/Document/?doc_id=1013880" TargetMode="External"/><Relationship Id="rId49" Type="http://schemas.openxmlformats.org/officeDocument/2006/relationships/hyperlink" Target="http://online.zakon.kz/Document/?doc_id=1006061" TargetMode="External"/><Relationship Id="rId57" Type="http://schemas.openxmlformats.org/officeDocument/2006/relationships/hyperlink" Target="http://online.zakon.kz/Document/?doc_id=378595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3391</Words>
  <Characters>28752</Characters>
  <Application>Microsoft Office Word</Application>
  <DocSecurity>0</DocSecurity>
  <Lines>239</Lines>
  <Paragraphs>64</Paragraphs>
  <ScaleCrop>false</ScaleCrop>
  <Company>SPecialiST RePack</Company>
  <LinksUpToDate>false</LinksUpToDate>
  <CharactersWithSpaces>32079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НОРМАТИВНОЕ ПОСТАНОВЛЕНИЕ ВЕРХОВНОГО СУДА РЕСПУБЛИКИ ... (©Paragraph 2024)</dc:title>
  <dc:subject/>
  <dc:creator>Сергей Мельников</dc:creator>
  <cp:keywords/>
  <dc:description/>
  <cp:lastModifiedBy>Сергей Мельников</cp:lastModifiedBy>
  <cp:revision>2</cp:revision>
  <dcterms:created xsi:type="dcterms:W3CDTF">2024-01-01T18:48:00Z</dcterms:created>
  <dcterms:modified xsi:type="dcterms:W3CDTF">2024-01-01T18:48:00Z</dcterms:modified>
</cp:coreProperties>
</file>