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15DB">
      <w:pPr>
        <w:pStyle w:val="pr"/>
      </w:pPr>
      <w:bookmarkStart w:id="0" w:name="_GoBack"/>
      <w:bookmarkEnd w:id="0"/>
      <w:r>
        <w:t>15.11.2016</w:t>
      </w:r>
    </w:p>
    <w:p w:rsidR="00000000" w:rsidRDefault="003715DB">
      <w:pPr>
        <w:pStyle w:val="pc"/>
      </w:pPr>
      <w:r>
        <w:rPr>
          <w:rStyle w:val="s1"/>
        </w:rPr>
        <w:t>Президент РК провел ряд кадровых перестановок</w:t>
      </w:r>
    </w:p>
    <w:p w:rsidR="00000000" w:rsidRDefault="003715DB">
      <w:pPr>
        <w:pStyle w:val="pc"/>
      </w:pPr>
      <w:r>
        <w:rPr>
          <w:rStyle w:val="s1"/>
        </w:rPr>
        <w:t> </w:t>
      </w:r>
    </w:p>
    <w:p w:rsidR="00000000" w:rsidRDefault="003715DB">
      <w:pPr>
        <w:pStyle w:val="pj"/>
      </w:pPr>
      <w:r>
        <w:t>Распоряжениями Главы государства:</w:t>
      </w:r>
    </w:p>
    <w:p w:rsidR="00000000" w:rsidRDefault="003715DB">
      <w:pPr>
        <w:pStyle w:val="pj"/>
      </w:pPr>
      <w:r>
        <w:rPr>
          <w:b/>
          <w:bCs/>
        </w:rPr>
        <w:t>Абдакасов Ерлан Сатыбаевич</w:t>
      </w:r>
      <w:r>
        <w:t xml:space="preserve"> назначен заведующим Ситуационным центром Совета Безопасности Республики Казахстан;</w:t>
      </w:r>
    </w:p>
    <w:p w:rsidR="00000000" w:rsidRDefault="003715DB">
      <w:pPr>
        <w:pStyle w:val="pj"/>
      </w:pPr>
      <w:r>
        <w:rPr>
          <w:b/>
          <w:bCs/>
        </w:rPr>
        <w:t>Камалетдинов Султан Буркутбаевич</w:t>
      </w:r>
      <w:r>
        <w:t xml:space="preserve"> </w:t>
      </w:r>
      <w:r>
        <w:t>освобожден от должности командующего войсками регионального командования «Астана» в связи с переходом на другую работу;</w:t>
      </w:r>
    </w:p>
    <w:p w:rsidR="00000000" w:rsidRDefault="003715DB">
      <w:pPr>
        <w:pStyle w:val="pj"/>
      </w:pPr>
      <w:r>
        <w:rPr>
          <w:b/>
          <w:bCs/>
        </w:rPr>
        <w:t>Каракулов Кайдар Самигулович назначен</w:t>
      </w:r>
      <w:r>
        <w:t xml:space="preserve"> командующим войсками регионального командования «Астана».</w:t>
      </w:r>
    </w:p>
    <w:p w:rsidR="00000000" w:rsidRDefault="003715DB">
      <w:pPr>
        <w:pStyle w:val="p"/>
      </w:pPr>
      <w:r>
        <w:t> </w:t>
      </w:r>
    </w:p>
    <w:p w:rsidR="00000000" w:rsidRDefault="003715DB">
      <w:pPr>
        <w:pStyle w:val="p"/>
      </w:pPr>
      <w:r>
        <w:rPr>
          <w:sz w:val="20"/>
          <w:szCs w:val="20"/>
        </w:rPr>
        <w:t> </w:t>
      </w:r>
    </w:p>
    <w:p w:rsidR="00000000" w:rsidRDefault="003715DB">
      <w:pPr>
        <w:pStyle w:val="p"/>
      </w:pPr>
      <w:r>
        <w:rPr>
          <w:sz w:val="20"/>
          <w:szCs w:val="20"/>
        </w:rPr>
        <w:t>Источник: *Президента Республики Каз</w:t>
      </w:r>
      <w:r>
        <w:rPr>
          <w:sz w:val="20"/>
          <w:szCs w:val="20"/>
        </w:rPr>
        <w:t>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15DB" w:rsidRDefault="003715DB" w:rsidP="003715DB">
      <w:r>
        <w:separator/>
      </w:r>
    </w:p>
  </w:endnote>
  <w:endnote w:type="continuationSeparator" w:id="0">
    <w:p w:rsidR="003715DB" w:rsidRDefault="003715DB" w:rsidP="00371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5DB" w:rsidRDefault="003715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5DB" w:rsidRDefault="003715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5DB" w:rsidRDefault="003715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15DB" w:rsidRDefault="003715DB" w:rsidP="003715DB">
      <w:r>
        <w:separator/>
      </w:r>
    </w:p>
  </w:footnote>
  <w:footnote w:type="continuationSeparator" w:id="0">
    <w:p w:rsidR="003715DB" w:rsidRDefault="003715DB" w:rsidP="003715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5DB" w:rsidRDefault="003715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5DB" w:rsidRDefault="003715DB" w:rsidP="003715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15DB" w:rsidRPr="003715DB" w:rsidRDefault="003715DB" w:rsidP="003715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РК провел ряд кадровых перестановок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5DB" w:rsidRDefault="003715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15DB"/>
    <w:rsid w:val="00371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15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15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15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15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15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15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15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15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520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2025-07-05T08:17:00Z</dcterms:created>
  <dcterms:modified xsi:type="dcterms:W3CDTF">2025-07-05T08:17:00Z</dcterms:modified>
</cp:coreProperties>
</file>