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016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18 июня 2024 года № 198 «О внесении изменения в приказ Министра труда и социальной защиты населения Республики Казахстан от 7 апреля 2022 года № 118 «Об утверждении Правил регистра</w:t>
      </w:r>
      <w:r>
        <w:rPr>
          <w:rStyle w:val="s0"/>
          <w:b/>
          <w:bCs/>
        </w:rPr>
        <w:t>ции и рассмотрения ходатайства о присвоении статуса беженца»</w:t>
      </w:r>
    </w:p>
    <w:p w:rsidR="00000000" w:rsidRDefault="00150163">
      <w:pPr>
        <w:pStyle w:val="pj"/>
      </w:pPr>
      <w:r>
        <w:rPr>
          <w:rStyle w:val="s0"/>
          <w:b/>
          <w:bCs/>
        </w:rPr>
        <w:t> </w:t>
      </w:r>
    </w:p>
    <w:p w:rsidR="00000000" w:rsidRDefault="0015016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июня 2024 года под № 34527</w:t>
      </w:r>
    </w:p>
    <w:p w:rsidR="00000000" w:rsidRDefault="00150163">
      <w:pPr>
        <w:pStyle w:val="pj"/>
      </w:pPr>
      <w:r>
        <w:rPr>
          <w:rStyle w:val="s0"/>
        </w:rPr>
        <w:t> </w:t>
      </w:r>
    </w:p>
    <w:p w:rsidR="00000000" w:rsidRDefault="00150163">
      <w:pPr>
        <w:pStyle w:val="pj"/>
      </w:pPr>
      <w:r>
        <w:rPr>
          <w:rStyle w:val="s0"/>
        </w:rPr>
        <w:t xml:space="preserve">Опубликован: </w:t>
      </w:r>
      <w:hyperlink r:id="rId7" w:anchor="!/doc/197894/rus" w:history="1">
        <w:r>
          <w:rPr>
            <w:rStyle w:val="a4"/>
          </w:rPr>
          <w:t>ИС «Эталонный контрольный банк НПА РК в электронном виде» 24 июня 2024 г.</w:t>
        </w:r>
      </w:hyperlink>
    </w:p>
    <w:p w:rsidR="00000000" w:rsidRDefault="0015016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0163" w:rsidRDefault="00150163" w:rsidP="00150163">
      <w:r>
        <w:separator/>
      </w:r>
    </w:p>
  </w:endnote>
  <w:endnote w:type="continuationSeparator" w:id="0">
    <w:p w:rsidR="00150163" w:rsidRDefault="00150163" w:rsidP="001501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163" w:rsidRDefault="001501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163" w:rsidRDefault="001501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163" w:rsidRDefault="001501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0163" w:rsidRDefault="00150163" w:rsidP="00150163">
      <w:r>
        <w:separator/>
      </w:r>
    </w:p>
  </w:footnote>
  <w:footnote w:type="continuationSeparator" w:id="0">
    <w:p w:rsidR="00150163" w:rsidRDefault="00150163" w:rsidP="001501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163" w:rsidRDefault="001501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163" w:rsidRDefault="00150163" w:rsidP="001501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0163" w:rsidRPr="00150163" w:rsidRDefault="00150163" w:rsidP="001501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18 июня 2024 года № 198 «О внесении изменения в приказ Министра труда и социальной защиты населения Республики Казахстан от 7 апреля 2022 года № 118 «Об утверждении Правил регистрации и рассмотрения ходатайства о присвоении статуса беженца»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0163" w:rsidRDefault="001501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0163"/>
    <w:rsid w:val="00150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01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01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01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01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01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01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01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01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529</Characters>
  <Application>Microsoft Office Word</Application>
  <DocSecurity>0</DocSecurity>
  <Lines>4</Lines>
  <Paragraphs>1</Paragraphs>
  <ScaleCrop>false</ScaleCrop>
  <Company>SPecialiST RePack</Company>
  <LinksUpToDate>false</LinksUpToDate>
  <CharactersWithSpaces>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18 июня 2024 года № 198 «О внесении изменения в приказ Министра труда и социальной защиты населения Республики Казахстан от 7 апреля 2022 года № 118 «Об утверждении Правил регистрации и рассмотрения ходатайства о присвоении статуса беженца»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2024-09-07T19:59:00Z</dcterms:created>
  <dcterms:modified xsi:type="dcterms:W3CDTF">2024-09-07T19:59:00Z</dcterms:modified>
</cp:coreProperties>
</file>