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5796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14 ноября 2017 года № 148 «О внесении изменений в некоторые решения Комиссии Таможенного союза» (г. Москва) (с изменениями по состоянию на 28.09.2021 г.)</w:t>
      </w:r>
    </w:p>
    <w:p w:rsidR="00000000" w:rsidRDefault="00EE5796">
      <w:pPr>
        <w:pStyle w:val="pj"/>
      </w:pPr>
      <w:r>
        <w:rPr>
          <w:rStyle w:val="s0"/>
          <w:b/>
          <w:bCs/>
        </w:rPr>
        <w:t> </w:t>
      </w:r>
    </w:p>
    <w:p w:rsidR="00000000" w:rsidRDefault="00EE5796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16 ноября 2017 г.</w:t>
      </w:r>
    </w:p>
    <w:p w:rsidR="00000000" w:rsidRDefault="00EE5796">
      <w:pPr>
        <w:pStyle w:val="pj"/>
      </w:pPr>
      <w:r>
        <w:rPr>
          <w:b/>
          <w:bCs/>
        </w:rPr>
        <w:t> </w:t>
      </w:r>
    </w:p>
    <w:p w:rsidR="00000000" w:rsidRDefault="00EE5796">
      <w:pPr>
        <w:pStyle w:val="pj"/>
      </w:pPr>
      <w:r>
        <w:rPr>
          <w:rStyle w:val="s0"/>
        </w:rPr>
        <w:t>Внесены изменения:</w:t>
      </w:r>
    </w:p>
    <w:p w:rsidR="00000000" w:rsidRDefault="00EE5796">
      <w:pPr>
        <w:pStyle w:val="pj"/>
      </w:pPr>
      <w:r>
        <w:rPr>
          <w:rStyle w:val="s0"/>
        </w:rPr>
        <w:t> </w:t>
      </w:r>
    </w:p>
    <w:p w:rsidR="00000000" w:rsidRDefault="00EE5796">
      <w:pPr>
        <w:pStyle w:val="pj"/>
      </w:pPr>
      <w:hyperlink r:id="rId8" w:anchor="sub_id=3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23.07.19 г. № 124 (вступило в силу с 1 февраля 2020 г.);</w:t>
      </w:r>
    </w:p>
    <w:p w:rsidR="00000000" w:rsidRDefault="00EE5796">
      <w:pPr>
        <w:pStyle w:val="pj"/>
      </w:pP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</w:t>
      </w:r>
      <w:r>
        <w:rPr>
          <w:rStyle w:val="s0"/>
        </w:rPr>
        <w:t xml:space="preserve">ской комиссии от 28.09.21 г. № 131 (вступило в силу по истечении 30 календарных дней с даты его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EE5796">
      <w:pPr>
        <w:pStyle w:val="pj"/>
      </w:pPr>
      <w:r>
        <w:rPr>
          <w:rStyle w:val="s0"/>
        </w:rPr>
        <w:t> </w:t>
      </w:r>
    </w:p>
    <w:p w:rsidR="00000000" w:rsidRDefault="00EE5796">
      <w:pPr>
        <w:pStyle w:val="pj"/>
      </w:pPr>
      <w:r>
        <w:rPr>
          <w:rStyle w:val="s0"/>
        </w:rPr>
        <w:t> </w:t>
      </w:r>
    </w:p>
    <w:p w:rsidR="00000000" w:rsidRDefault="00EE5796">
      <w:pPr>
        <w:pStyle w:val="pj"/>
      </w:pPr>
      <w:r>
        <w:rPr>
          <w:rStyle w:val="s0"/>
        </w:rPr>
        <w:t>Предыдущие редакции:</w:t>
      </w:r>
    </w:p>
    <w:p w:rsidR="00000000" w:rsidRDefault="00EE5796">
      <w:pPr>
        <w:pStyle w:val="pj"/>
      </w:pPr>
      <w:r>
        <w:rPr>
          <w:rStyle w:val="s0"/>
        </w:rPr>
        <w:t> </w:t>
      </w:r>
    </w:p>
    <w:p w:rsidR="00000000" w:rsidRDefault="00EE5796">
      <w:pPr>
        <w:pStyle w:val="pj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23.07.19 г.</w:t>
      </w:r>
    </w:p>
    <w:p w:rsidR="00000000" w:rsidRDefault="00EE5796">
      <w:pPr>
        <w:pStyle w:val="pj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28.09.21 г.</w:t>
      </w:r>
    </w:p>
    <w:p w:rsidR="00000000" w:rsidRDefault="00EE5796">
      <w:pPr>
        <w:pStyle w:val="pj"/>
      </w:pPr>
      <w:r>
        <w:t> </w:t>
      </w:r>
    </w:p>
    <w:p w:rsidR="00000000" w:rsidRDefault="00EE5796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5796" w:rsidRDefault="00EE5796" w:rsidP="00EE5796">
      <w:r>
        <w:separator/>
      </w:r>
    </w:p>
  </w:endnote>
  <w:endnote w:type="continuationSeparator" w:id="0">
    <w:p w:rsidR="00EE5796" w:rsidRDefault="00EE5796" w:rsidP="00EE57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796" w:rsidRDefault="00EE57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796" w:rsidRDefault="00EE57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796" w:rsidRDefault="00EE57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5796" w:rsidRDefault="00EE5796" w:rsidP="00EE5796">
      <w:r>
        <w:separator/>
      </w:r>
    </w:p>
  </w:footnote>
  <w:footnote w:type="continuationSeparator" w:id="0">
    <w:p w:rsidR="00EE5796" w:rsidRDefault="00EE5796" w:rsidP="00EE57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796" w:rsidRDefault="00EE57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796" w:rsidRDefault="00EE5796" w:rsidP="00EE57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5796" w:rsidRPr="00EE5796" w:rsidRDefault="00EE5796" w:rsidP="00EE57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14 ноября 2017 года № 148 «О внесении изменений в некоторые решения Комиссии Таможенного союза» (г. Москва) (с изменениями по состоянию на 28.09.2021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796" w:rsidRDefault="00EE57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5796"/>
    <w:rsid w:val="00EE5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EE57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57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57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57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EE57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57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57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57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7386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601976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2329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30115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9549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1110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14 ноября 2017 года № 148 «О внесении изменений в некоторые решения Комиссии Таможенного союза» (г. Москва) (с изменениями по состоянию на 28.09.2021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2024-03-23T03:07:00Z</dcterms:created>
  <dcterms:modified xsi:type="dcterms:W3CDTF">2024-03-23T03:07:00Z</dcterms:modified>
</cp:coreProperties>
</file>