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1F1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«Государственная регистрация выпуска негосударственных облигаций» (приложение 13 к постановлению Правления Национального Банка Республики Казахстан от 30 апреля 2015 года № 71) (с изменениями и дополнениями по состоянию на 1</w:t>
      </w:r>
      <w:r>
        <w:rPr>
          <w:rStyle w:val="s0"/>
          <w:b/>
          <w:bCs/>
        </w:rPr>
        <w:t>3.09.2019 г.) (утратил силу)</w:t>
      </w:r>
    </w:p>
    <w:p w:rsidR="00000000" w:rsidRDefault="00DE1F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E1F1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июля 2015 года под № 11534</w:t>
      </w:r>
    </w:p>
    <w:p w:rsidR="00000000" w:rsidRDefault="00DE1F11">
      <w:pPr>
        <w:ind w:firstLine="400"/>
        <w:jc w:val="both"/>
      </w:pPr>
      <w:r>
        <w:rPr>
          <w:rStyle w:val="s0"/>
        </w:rPr>
        <w:t> </w:t>
      </w:r>
    </w:p>
    <w:p w:rsidR="00000000" w:rsidRDefault="00DE1F11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534" w:history="1">
        <w:r>
          <w:rPr>
            <w:rStyle w:val="a4"/>
          </w:rPr>
          <w:t xml:space="preserve">Информационно-правовая система нормативных правовых актов РК «Әділет» 15 июля 2015 г. </w:t>
        </w:r>
      </w:hyperlink>
    </w:p>
    <w:p w:rsidR="00000000" w:rsidRDefault="00DE1F11">
      <w:pPr>
        <w:ind w:firstLine="400"/>
        <w:jc w:val="both"/>
      </w:pPr>
      <w:r>
        <w:t> </w:t>
      </w:r>
    </w:p>
    <w:p w:rsidR="00000000" w:rsidRDefault="00DE1F1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41</w:t>
      </w:r>
    </w:p>
    <w:p w:rsidR="00000000" w:rsidRDefault="00DE1F11">
      <w:pPr>
        <w:ind w:firstLine="400"/>
        <w:jc w:val="both"/>
      </w:pPr>
      <w:r>
        <w:t> </w:t>
      </w:r>
    </w:p>
    <w:p w:rsidR="00000000" w:rsidRDefault="00DE1F11">
      <w:pPr>
        <w:ind w:firstLine="400"/>
        <w:jc w:val="both"/>
      </w:pPr>
      <w:r>
        <w:t xml:space="preserve">Внесены изменения: </w:t>
      </w:r>
    </w:p>
    <w:p w:rsidR="00000000" w:rsidRDefault="00DE1F11">
      <w:pPr>
        <w:ind w:firstLine="400"/>
        <w:jc w:val="both"/>
      </w:pPr>
      <w:r>
        <w:t> </w:t>
      </w:r>
    </w:p>
    <w:p w:rsidR="00000000" w:rsidRDefault="00DE1F11">
      <w:pPr>
        <w:ind w:firstLine="400"/>
        <w:jc w:val="both"/>
      </w:pPr>
      <w:hyperlink r:id="rId9" w:anchor="sub_id=9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24.02.17 г. № 37 (см. </w:t>
      </w:r>
      <w:hyperlink r:id="rId10" w:anchor="sub_id=555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DE1F11">
      <w:pPr>
        <w:ind w:firstLine="397"/>
        <w:jc w:val="both"/>
      </w:pPr>
      <w:hyperlink r:id="rId11" w:anchor="sub_id=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07.02.19 г. № 26 (введены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1F11">
      <w:pPr>
        <w:ind w:firstLine="397"/>
        <w:jc w:val="both"/>
      </w:pPr>
      <w:hyperlink r:id="rId13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13.09.19 г. № 160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E1F11">
      <w:pPr>
        <w:ind w:firstLine="400"/>
        <w:jc w:val="both"/>
      </w:pPr>
      <w:r>
        <w:t> </w:t>
      </w:r>
    </w:p>
    <w:p w:rsidR="00000000" w:rsidRDefault="00DE1F11">
      <w:pPr>
        <w:ind w:firstLine="400"/>
        <w:jc w:val="both"/>
      </w:pPr>
      <w:r>
        <w:t> </w:t>
      </w:r>
    </w:p>
    <w:p w:rsidR="00000000" w:rsidRDefault="00DE1F11">
      <w:pPr>
        <w:ind w:firstLine="400"/>
        <w:jc w:val="both"/>
      </w:pPr>
      <w:r>
        <w:t>Предыдущие редакции:</w:t>
      </w:r>
    </w:p>
    <w:p w:rsidR="00000000" w:rsidRDefault="00DE1F11">
      <w:pPr>
        <w:ind w:firstLine="400"/>
        <w:jc w:val="both"/>
      </w:pPr>
      <w:r>
        <w:t> </w:t>
      </w:r>
    </w:p>
    <w:p w:rsidR="00000000" w:rsidRDefault="00DE1F11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24.02.17 г.</w:t>
      </w:r>
    </w:p>
    <w:p w:rsidR="00000000" w:rsidRDefault="00DE1F11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07.02.19 г.</w:t>
      </w:r>
    </w:p>
    <w:p w:rsidR="00000000" w:rsidRDefault="00DE1F11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13.09.19 г.</w:t>
      </w:r>
    </w:p>
    <w:p w:rsidR="00000000" w:rsidRDefault="00DE1F11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F11" w:rsidRDefault="00DE1F11" w:rsidP="00DE1F11">
      <w:r>
        <w:separator/>
      </w:r>
    </w:p>
  </w:endnote>
  <w:endnote w:type="continuationSeparator" w:id="0">
    <w:p w:rsidR="00DE1F11" w:rsidRDefault="00DE1F11" w:rsidP="00DE1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F11" w:rsidRDefault="00DE1F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F11" w:rsidRDefault="00DE1F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F11" w:rsidRDefault="00DE1F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F11" w:rsidRDefault="00DE1F11" w:rsidP="00DE1F11">
      <w:r>
        <w:separator/>
      </w:r>
    </w:p>
  </w:footnote>
  <w:footnote w:type="continuationSeparator" w:id="0">
    <w:p w:rsidR="00DE1F11" w:rsidRDefault="00DE1F11" w:rsidP="00DE1F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F11" w:rsidRDefault="00DE1F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F11" w:rsidRDefault="00DE1F11" w:rsidP="00DE1F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1F11" w:rsidRPr="00DE1F11" w:rsidRDefault="00DE1F11" w:rsidP="00DE1F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«Государственная регистрация выпуска негосударственных облигаций» (приложение 13 к постановлению Правления Национального Банка Республики Казахстан от 30 апреля 2015 года № 71) (с изменениями и дополнениями по состоянию на 13.09.2019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F11" w:rsidRDefault="00DE1F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F11"/>
    <w:rsid w:val="00DE1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F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F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F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F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F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F1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F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F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95272" TargetMode="External"/><Relationship Id="rId13" Type="http://schemas.openxmlformats.org/officeDocument/2006/relationships/hyperlink" Target="http://online.zakon.kz/Document/?doc_id=3397542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534" TargetMode="External"/><Relationship Id="rId12" Type="http://schemas.openxmlformats.org/officeDocument/2006/relationships/hyperlink" Target="http://online.zakon.kz/Document/?doc_id=34440660" TargetMode="External"/><Relationship Id="rId17" Type="http://schemas.openxmlformats.org/officeDocument/2006/relationships/hyperlink" Target="http://online.zakon.kz/Document/?doc_id=3437772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1346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6888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4359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540630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06309" TargetMode="External"/><Relationship Id="rId14" Type="http://schemas.openxmlformats.org/officeDocument/2006/relationships/hyperlink" Target="http://online.zakon.kz/Document/?doc_id=3484232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2006</Characters>
  <Application>Microsoft Office Word</Application>
  <DocSecurity>0</DocSecurity>
  <Lines>16</Lines>
  <Paragraphs>4</Paragraphs>
  <ScaleCrop>false</ScaleCrop>
  <Company/>
  <LinksUpToDate>false</LinksUpToDate>
  <CharactersWithSpaces>2177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«Государственная регистрация выпуска негосударственных облигаций» (приложение 13 к постановлению Правления Национального Банка Республики Казахстан от 30 апреля 2015 года № 71) (с изменениями и дополнениями по состоянию на 13.09.2019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2023-11-05T17:42:00Z</dcterms:created>
  <dcterms:modified xsi:type="dcterms:W3CDTF">2023-11-05T17:42:00Z</dcterms:modified>
</cp:coreProperties>
</file>