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B35B1">
      <w:pPr>
        <w:pStyle w:val="pc"/>
      </w:pPr>
      <w:bookmarkStart w:id="0" w:name="_GoBack"/>
      <w:bookmarkEnd w:id="0"/>
      <w:r>
        <w:rPr>
          <w:b/>
          <w:bCs/>
        </w:rPr>
        <w:t>В Казахстане зарегистрирована Республиканская коллегия юридических консультантов</w:t>
      </w:r>
    </w:p>
    <w:p w:rsidR="00000000" w:rsidRDefault="009B35B1">
      <w:pPr>
        <w:pStyle w:val="pj"/>
      </w:pPr>
      <w:r>
        <w:t> </w:t>
      </w:r>
    </w:p>
    <w:p w:rsidR="00000000" w:rsidRDefault="009B35B1">
      <w:pPr>
        <w:pStyle w:val="pj"/>
      </w:pPr>
      <w:r>
        <w:t xml:space="preserve">14.07.2021 года в органах юстиции прошла государственная регистрация Республиканской коллегии юридических консультантов Казахстана (далее — Коллегия). </w:t>
      </w:r>
    </w:p>
    <w:p w:rsidR="00000000" w:rsidRDefault="009B35B1">
      <w:pPr>
        <w:pStyle w:val="pj"/>
      </w:pPr>
      <w:proofErr w:type="gramStart"/>
      <w:r>
        <w:t xml:space="preserve">В соответствии с </w:t>
      </w:r>
      <w:hyperlink r:id="rId7" w:history="1">
        <w:r>
          <w:rPr>
            <w:rStyle w:val="a4"/>
          </w:rPr>
          <w:t>Законом</w:t>
        </w:r>
      </w:hyperlink>
      <w:r>
        <w:t xml:space="preserve"> РК «Об адвокатской деятельности и юридической помощи» Республиканская коллегия юридических консультантов — это некоммерческая организация, основанная на добровольном членстве палат юр</w:t>
      </w:r>
      <w:r>
        <w:t>идических консультантов, представляющих не менее двух третей областей, городов республиканского значения и столицы, деятельность и полномочия которой определяются законодательством Республики Казахстан, Уставом коллегии и осуществляются в отношении и интер</w:t>
      </w:r>
      <w:r>
        <w:t>есах палат юридических консультантов, являющихся ее членами.</w:t>
      </w:r>
      <w:proofErr w:type="gramEnd"/>
    </w:p>
    <w:p w:rsidR="00000000" w:rsidRDefault="009B35B1">
      <w:pPr>
        <w:pStyle w:val="pj"/>
      </w:pPr>
      <w:r>
        <w:t>Целями деятельности Коллегии являются координация деятельности юридических консультантов, совершенствование и развитие института юридических консультантов в Республике Казахстан, повышение качест</w:t>
      </w:r>
      <w:r>
        <w:t>ва юридической помощи, оказываемой юридическими консультантами.</w:t>
      </w:r>
    </w:p>
    <w:p w:rsidR="00000000" w:rsidRDefault="009B35B1">
      <w:pPr>
        <w:pStyle w:val="pj"/>
      </w:pPr>
      <w:r>
        <w:t> </w:t>
      </w:r>
    </w:p>
    <w:p w:rsidR="00000000" w:rsidRDefault="009B35B1">
      <w:pPr>
        <w:pStyle w:val="pj"/>
      </w:pPr>
      <w:r>
        <w:rPr>
          <w:b/>
          <w:bCs/>
        </w:rPr>
        <w:t>Предметом деятельности Коллегии являются:</w:t>
      </w:r>
    </w:p>
    <w:p w:rsidR="00000000" w:rsidRDefault="009B35B1">
      <w:pPr>
        <w:pStyle w:val="pj"/>
      </w:pPr>
      <w:r>
        <w:t>1) координация деятельности палат юридических консультантов;</w:t>
      </w:r>
    </w:p>
    <w:p w:rsidR="00000000" w:rsidRDefault="009B35B1">
      <w:pPr>
        <w:pStyle w:val="pj"/>
      </w:pPr>
      <w:r>
        <w:t>2) представление интересов палат юридических консультантов в государственных органах, н</w:t>
      </w:r>
      <w:r>
        <w:t>егосударственных организациях, в том числе иностранных и международных;</w:t>
      </w:r>
    </w:p>
    <w:p w:rsidR="00000000" w:rsidRDefault="009B35B1">
      <w:pPr>
        <w:pStyle w:val="pj"/>
      </w:pPr>
      <w:r>
        <w:t>3) участие в разработке нормативных правовых актов и разработка методических материалов по вопросам юридической помощи;</w:t>
      </w:r>
    </w:p>
    <w:p w:rsidR="00000000" w:rsidRDefault="009B35B1">
      <w:pPr>
        <w:pStyle w:val="pj"/>
      </w:pPr>
      <w:r>
        <w:t>4) участие в пропаганде правовой политики Республики Казахстан;</w:t>
      </w:r>
    </w:p>
    <w:p w:rsidR="00000000" w:rsidRDefault="009B35B1">
      <w:pPr>
        <w:pStyle w:val="pj"/>
      </w:pPr>
      <w:r>
        <w:t xml:space="preserve">5) проведение и участие в научно-практических конференциях юридических консультантов; </w:t>
      </w:r>
    </w:p>
    <w:p w:rsidR="00000000" w:rsidRDefault="009B35B1">
      <w:pPr>
        <w:pStyle w:val="pj"/>
      </w:pPr>
      <w:r>
        <w:t>6) содействие в реализации и укреплении института комплексной социальной юридической помощи (pro bono);</w:t>
      </w:r>
    </w:p>
    <w:p w:rsidR="00000000" w:rsidRDefault="009B35B1">
      <w:pPr>
        <w:pStyle w:val="pj"/>
      </w:pPr>
      <w:r>
        <w:t>7) содействие в совершенствовании практики нормотворчества и прав</w:t>
      </w:r>
      <w:r>
        <w:t>оприменения;</w:t>
      </w:r>
    </w:p>
    <w:p w:rsidR="00000000" w:rsidRDefault="009B35B1">
      <w:pPr>
        <w:pStyle w:val="pj"/>
      </w:pPr>
      <w:r>
        <w:t>8) содействие развитию юридического образования, юридической науки, медиации и новых альтернативных способов разрешения спора;</w:t>
      </w:r>
    </w:p>
    <w:p w:rsidR="00000000" w:rsidRDefault="009B35B1">
      <w:pPr>
        <w:pStyle w:val="pj"/>
      </w:pPr>
      <w:r>
        <w:t>9) содействие в повышении квалификации юридических консультантов, повышения престижа юридической профессии, укреплен</w:t>
      </w:r>
      <w:r>
        <w:t>ию организационно-правовых основ деятельности юридических консультантов, их социально-правовой защищенности, воспитанию юристов в духе казахстанского патриотизма, неукоснительного соблюдения положений закона, норм профессиональной этики;</w:t>
      </w:r>
    </w:p>
    <w:p w:rsidR="00000000" w:rsidRDefault="009B35B1">
      <w:pPr>
        <w:pStyle w:val="pj"/>
      </w:pPr>
      <w:r>
        <w:t>10) участие в форм</w:t>
      </w:r>
      <w:r>
        <w:t>ировании гражданского общества и правового государства в Республике Казахстан;</w:t>
      </w:r>
    </w:p>
    <w:p w:rsidR="00000000" w:rsidRDefault="009B35B1">
      <w:pPr>
        <w:pStyle w:val="pj"/>
      </w:pPr>
      <w:r>
        <w:t>11) установление и развитие профессиональных и культурных связей между представителями юридической профессии на региональном и международном уровнях.</w:t>
      </w:r>
    </w:p>
    <w:p w:rsidR="00000000" w:rsidRDefault="009B35B1">
      <w:pPr>
        <w:pStyle w:val="pj"/>
      </w:pPr>
      <w:r>
        <w:t>12) содействие повышению пр</w:t>
      </w:r>
      <w:r>
        <w:t>авовой культуры и правосознания граждан;</w:t>
      </w:r>
    </w:p>
    <w:p w:rsidR="00000000" w:rsidRDefault="009B35B1">
      <w:pPr>
        <w:pStyle w:val="pj"/>
      </w:pPr>
      <w:r>
        <w:t> </w:t>
      </w:r>
    </w:p>
    <w:p w:rsidR="00000000" w:rsidRDefault="009B35B1">
      <w:pPr>
        <w:pStyle w:val="pj"/>
      </w:pPr>
      <w:r>
        <w:t>На учредительном съезде Коллегии, прошедшем 01.07.2021г., присутствовали делегаты от палат юридических консультантов, представляющих 13 из 17 регионов страны, в том числе: городов Нур-Султан, Алматы, Шымкент, а та</w:t>
      </w:r>
      <w:r>
        <w:t>кже Акмолинской, Атырауской, Павлодарской, Туркестанской, Костанайской, Актюбинской, Жамбылской, Мангыстауской, Карагандинской, Восточно-Казахстанской областей.</w:t>
      </w:r>
    </w:p>
    <w:p w:rsidR="00000000" w:rsidRDefault="009B35B1">
      <w:pPr>
        <w:pStyle w:val="pj"/>
      </w:pPr>
      <w:r>
        <w:t>Делегатами съезда был утвержден Устав и заключен учредительный договор, избран состав Правления</w:t>
      </w:r>
      <w:r>
        <w:t xml:space="preserve"> (в количестве 7-ми человек) и Председатель ревизионной комиссии, а также утвержден размер членских взносов на общие нужды Коллегии. Согласно Уставу, члены Правления Коллегии исполняют свои полномочия на безвозмездной основе. </w:t>
      </w:r>
    </w:p>
    <w:p w:rsidR="00000000" w:rsidRDefault="009B35B1">
      <w:pPr>
        <w:pStyle w:val="pj"/>
      </w:pPr>
      <w:r>
        <w:t>Председателем Коллегии был из</w:t>
      </w:r>
      <w:r>
        <w:t>бран известный государственный и общественный деятель, кандидат юридических наук, профессор — Акылбай С.Б.</w:t>
      </w:r>
    </w:p>
    <w:p w:rsidR="00000000" w:rsidRDefault="009B35B1">
      <w:pPr>
        <w:pStyle w:val="pj"/>
      </w:pPr>
      <w:r>
        <w:t>Созданная Республиканская коллегия начинает свою работу с разработки законопроекта по расширению полномочий юридических консультантов, обеспечению до</w:t>
      </w:r>
      <w:r>
        <w:t>ступа к государственным базам данных, предоставлению гарантий профессиональной деятельности и социальной защите частнопрактикующих юристов.</w:t>
      </w:r>
    </w:p>
    <w:p w:rsidR="00000000" w:rsidRDefault="009B35B1">
      <w:pPr>
        <w:pStyle w:val="pj"/>
      </w:pPr>
      <w:r>
        <w:t>В ближайшей перспективе Коллегия планирует принять все необходимые меры для включения юридических консультантов в пе</w:t>
      </w:r>
      <w:r>
        <w:t>речень лиц, оказывающих гарантированную государством юридическую помощь.</w:t>
      </w:r>
    </w:p>
    <w:p w:rsidR="00000000" w:rsidRDefault="009B35B1">
      <w:pPr>
        <w:pStyle w:val="pj"/>
      </w:pPr>
      <w:r>
        <w:t>Кроме того, согласно ст.24 Закона РК «Об адвокатской деятельности и юридической помощи» Республиканская коллегия юридических консультантов получает в доверительное управление информац</w:t>
      </w:r>
      <w:r>
        <w:t>ионную систему юридической помощи, в которой будет сформирован единый электронный реестр юридических консультантов и произведена интеграция с информационной системой судебных органов, для автоматизации процесса подтверждения статуса юридического консультан</w:t>
      </w:r>
      <w:r>
        <w:t>та.</w:t>
      </w:r>
    </w:p>
    <w:p w:rsidR="00000000" w:rsidRDefault="009B35B1">
      <w:pPr>
        <w:pStyle w:val="pj"/>
      </w:pPr>
      <w:r>
        <w:t> </w:t>
      </w:r>
    </w:p>
    <w:p w:rsidR="00000000" w:rsidRDefault="009B35B1">
      <w:pPr>
        <w:pStyle w:val="pj"/>
      </w:pPr>
      <w:r>
        <w:t>Республиканская коллегия юридических консультантов призывает все остальные Палаты юридических консультантов присоединиться к Коллегии и совместно добиваться поставленных целей и повышению престижа юридической профессии в целом.</w:t>
      </w:r>
    </w:p>
    <w:p w:rsidR="00000000" w:rsidRDefault="009B35B1">
      <w:pPr>
        <w:pStyle w:val="p"/>
      </w:pPr>
      <w:r>
        <w:t> </w:t>
      </w:r>
    </w:p>
    <w:p w:rsidR="00000000" w:rsidRDefault="009B35B1">
      <w:pPr>
        <w:pStyle w:val="p"/>
      </w:pPr>
      <w:r>
        <w:rPr>
          <w:sz w:val="20"/>
          <w:szCs w:val="20"/>
        </w:rPr>
        <w:t> </w:t>
      </w:r>
    </w:p>
    <w:p w:rsidR="00000000" w:rsidRDefault="009B35B1">
      <w:pPr>
        <w:pStyle w:val="p"/>
      </w:pPr>
      <w:r>
        <w:rPr>
          <w:sz w:val="20"/>
          <w:szCs w:val="20"/>
        </w:rPr>
        <w:t>Источник: ИС «Параграф»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B35B1" w:rsidRDefault="009B35B1" w:rsidP="009B35B1">
      <w:r>
        <w:separator/>
      </w:r>
    </w:p>
  </w:endnote>
  <w:endnote w:type="continuationSeparator" w:id="0">
    <w:p w:rsidR="009B35B1" w:rsidRDefault="009B35B1" w:rsidP="009B35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35B1" w:rsidRDefault="009B35B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35B1" w:rsidRDefault="009B35B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35B1" w:rsidRDefault="009B35B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B35B1" w:rsidRDefault="009B35B1" w:rsidP="009B35B1">
      <w:r>
        <w:separator/>
      </w:r>
    </w:p>
  </w:footnote>
  <w:footnote w:type="continuationSeparator" w:id="0">
    <w:p w:rsidR="009B35B1" w:rsidRDefault="009B35B1" w:rsidP="009B35B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35B1" w:rsidRDefault="009B35B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35B1" w:rsidRDefault="009B35B1" w:rsidP="009B35B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B35B1" w:rsidRPr="009B35B1" w:rsidRDefault="009B35B1" w:rsidP="009B35B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В Казахстане зарегистрирована Республиканская коллегия юридических консультантов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35B1" w:rsidRDefault="009B35B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B35B1"/>
    <w:rsid w:val="009B35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9B35B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B35B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B35B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B35B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9B35B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B35B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B35B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B35B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02408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488</Words>
  <Characters>4122</Characters>
  <Application>Microsoft Office Word</Application>
  <DocSecurity>0</DocSecurity>
  <Lines>34</Lines>
  <Paragraphs>9</Paragraphs>
  <ScaleCrop>false</ScaleCrop>
  <Company/>
  <LinksUpToDate>false</LinksUpToDate>
  <CharactersWithSpaces>4601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2025-07-15T12:59:00Z</dcterms:created>
  <dcterms:modified xsi:type="dcterms:W3CDTF">2025-07-15T12:59:00Z</dcterms:modified>
</cp:coreProperties>
</file>