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B6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(с изменениями и дополнениями по состоянию на </w:t>
      </w:r>
      <w:r>
        <w:rPr>
          <w:rStyle w:val="s0"/>
          <w:b/>
          <w:bCs/>
        </w:rPr>
        <w:t>10.08.2022 г.) (утратил силу)</w:t>
      </w:r>
    </w:p>
    <w:p w:rsidR="00000000" w:rsidRDefault="001E3B61">
      <w:pPr>
        <w:pStyle w:val="pj"/>
      </w:pPr>
      <w:r>
        <w:rPr>
          <w:rStyle w:val="s0"/>
          <w:b/>
          <w:bCs/>
        </w:rPr>
        <w:t> </w:t>
      </w:r>
    </w:p>
    <w:p w:rsidR="00000000" w:rsidRDefault="001E3B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июля 2020 года под № 20935</w:t>
      </w:r>
    </w:p>
    <w:p w:rsidR="00000000" w:rsidRDefault="001E3B61">
      <w:pPr>
        <w:pStyle w:val="pj"/>
      </w:pPr>
      <w:r>
        <w:rPr>
          <w:rStyle w:val="s0"/>
        </w:rPr>
        <w:t> </w:t>
      </w:r>
    </w:p>
    <w:p w:rsidR="00000000" w:rsidRDefault="001E3B61">
      <w:pPr>
        <w:pStyle w:val="pj"/>
      </w:pPr>
      <w:r>
        <w:rPr>
          <w:rStyle w:val="s0"/>
        </w:rPr>
        <w:t xml:space="preserve">Опубликован: </w:t>
      </w:r>
      <w:hyperlink r:id="rId7" w:anchor="!/doc/144413/rus" w:history="1">
        <w:r>
          <w:rPr>
            <w:rStyle w:val="a4"/>
          </w:rPr>
          <w:t>ИС «Эталонный контрольный банк НПА РК в электронном виде» 6 июля 2020 г.</w:t>
        </w:r>
      </w:hyperlink>
    </w:p>
    <w:p w:rsidR="00000000" w:rsidRDefault="001E3B61">
      <w:pPr>
        <w:pStyle w:val="pj"/>
      </w:pPr>
      <w:r>
        <w:rPr>
          <w:rStyle w:val="s0"/>
        </w:rPr>
        <w:t> </w:t>
      </w:r>
    </w:p>
    <w:p w:rsidR="00000000" w:rsidRDefault="001E3B6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11 сентября 2024 года № 72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сентября 2024 г.)</w:t>
      </w:r>
    </w:p>
    <w:p w:rsidR="00000000" w:rsidRDefault="001E3B61">
      <w:pPr>
        <w:pStyle w:val="pj"/>
      </w:pPr>
      <w:r>
        <w:t> </w:t>
      </w:r>
    </w:p>
    <w:p w:rsidR="00000000" w:rsidRDefault="001E3B61">
      <w:pPr>
        <w:pStyle w:val="pj"/>
      </w:pPr>
      <w:r>
        <w:rPr>
          <w:rStyle w:val="s0"/>
        </w:rPr>
        <w:t>Вне</w:t>
      </w:r>
      <w:r>
        <w:rPr>
          <w:rStyle w:val="s0"/>
        </w:rPr>
        <w:t>сены изменения:</w:t>
      </w:r>
    </w:p>
    <w:p w:rsidR="00000000" w:rsidRDefault="001E3B61">
      <w:pPr>
        <w:pStyle w:val="pj"/>
      </w:pPr>
      <w:r>
        <w:t> </w:t>
      </w:r>
    </w:p>
    <w:p w:rsidR="00000000" w:rsidRDefault="001E3B6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29.07.20 г. № ҚР ДСМ-91/2020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31.07.20 г. № ҚР ДСМ-93/2020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14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10.10.20 г. № ҚР ДСМ-123/2020 (введен в действие</w:t>
      </w:r>
      <w:r>
        <w:rPr>
          <w:rStyle w:val="s0"/>
        </w:rPr>
        <w:t xml:space="preserve">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(в</w:t>
      </w:r>
      <w:r>
        <w:rPr>
          <w:rStyle w:val="s0"/>
        </w:rPr>
        <w:t xml:space="preserve">веден в действие по истечении двадцати одного календарного дня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 здравоохранения РК от 11.01.21 г. № ҚР ДСМ-5 (введен в действие по истечении двадцати одного календарного дня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22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16.06.21 г. № ҚР ДСМ-49 (</w:t>
      </w:r>
      <w:r>
        <w:rPr>
          <w:rStyle w:val="s0"/>
        </w:rPr>
        <w:t>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2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E3B61">
      <w:pPr>
        <w:pStyle w:val="pj"/>
      </w:pPr>
      <w:hyperlink r:id="rId26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(введен в действие по и</w:t>
      </w:r>
      <w:r>
        <w:rPr>
          <w:rStyle w:val="s0"/>
        </w:rPr>
        <w:t xml:space="preserve">стечении шестидесяти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- с 15.09.2021 г.);</w:t>
      </w:r>
    </w:p>
    <w:p w:rsidR="00000000" w:rsidRDefault="001E3B61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t xml:space="preserve"> Министра з</w:t>
      </w:r>
      <w:r>
        <w:t>дравоохранения РК от 19.08.21 г. № ҚР ДСМ-81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E3B61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03.08.21 г. № ҚР ДСМ-72 (введен в действие по истечении шестидесяти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04.08.21 г. № ҚР ДСМ-73 (введен в действие по истечении шестидесяти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05.08.21 г. № ҚР ДСМ-76 (введен в действие по истечении шестидесяти календарных дней после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36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23.09.21 г. № ҚР ДСМ-98 (введен в действие по истечении шестидесяти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17.02.22 г. № ҚР ДСМ-16 (введен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16.06.22 г. № ҚР ДСМ-52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3B61">
      <w:pPr>
        <w:pStyle w:val="pj"/>
      </w:pPr>
      <w:hyperlink r:id="rId4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26.07.22 г. № ҚР ДСМ-</w:t>
      </w:r>
      <w:r>
        <w:rPr>
          <w:rStyle w:val="s0"/>
        </w:rPr>
        <w:t xml:space="preserve">67 (введен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1E3B61">
      <w:pPr>
        <w:pStyle w:val="pj"/>
      </w:pPr>
      <w:hyperlink r:id="rId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</w:t>
      </w:r>
      <w:r>
        <w:rPr>
          <w:rStyle w:val="s0"/>
        </w:rPr>
        <w:t xml:space="preserve">инистра здравоохранения РК от 10.08.22 г. № ҚР ДСМ-78 (введен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E3B61">
      <w:pPr>
        <w:pStyle w:val="pj"/>
      </w:pPr>
      <w:r>
        <w:t> </w:t>
      </w:r>
    </w:p>
    <w:p w:rsidR="00000000" w:rsidRDefault="001E3B61">
      <w:pPr>
        <w:pStyle w:val="pj"/>
      </w:pPr>
      <w:r>
        <w:rPr>
          <w:rStyle w:val="s0"/>
        </w:rPr>
        <w:t>Предыдущие редакции:</w:t>
      </w:r>
    </w:p>
    <w:p w:rsidR="00000000" w:rsidRDefault="001E3B61">
      <w:pPr>
        <w:pStyle w:val="pj"/>
      </w:pPr>
      <w:r>
        <w:t> </w:t>
      </w:r>
    </w:p>
    <w:p w:rsidR="00000000" w:rsidRDefault="001E3B61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29.07.20 г.</w:t>
      </w:r>
    </w:p>
    <w:p w:rsidR="00000000" w:rsidRDefault="001E3B61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31.07.20 г.</w:t>
      </w:r>
    </w:p>
    <w:p w:rsidR="00000000" w:rsidRDefault="001E3B61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11.08.20 г.</w:t>
      </w:r>
    </w:p>
    <w:p w:rsidR="00000000" w:rsidRDefault="001E3B61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10.10.20 г.</w:t>
      </w:r>
    </w:p>
    <w:p w:rsidR="00000000" w:rsidRDefault="001E3B61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25.12.20 г.</w:t>
      </w:r>
    </w:p>
    <w:p w:rsidR="00000000" w:rsidRDefault="001E3B61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11.01.21 г.</w:t>
      </w:r>
    </w:p>
    <w:p w:rsidR="00000000" w:rsidRDefault="001E3B61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27.05.21 г.</w:t>
      </w:r>
    </w:p>
    <w:p w:rsidR="00000000" w:rsidRDefault="001E3B61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16.06.21 г.</w:t>
      </w:r>
    </w:p>
    <w:p w:rsidR="00000000" w:rsidRDefault="001E3B61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19.08.21 г.</w:t>
      </w:r>
    </w:p>
    <w:p w:rsidR="00000000" w:rsidRDefault="001E3B61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09.07.21 г. (введены в дейст</w:t>
      </w:r>
      <w:r>
        <w:rPr>
          <w:rStyle w:val="s0"/>
        </w:rPr>
        <w:t>вие с 15 сентября 2021 г.)</w:t>
      </w:r>
    </w:p>
    <w:p w:rsidR="00000000" w:rsidRDefault="001E3B61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04.08.21 г. (введены в действие с 9 октября 2021 г.)</w:t>
      </w:r>
    </w:p>
    <w:p w:rsidR="00000000" w:rsidRDefault="001E3B61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03.08.21 г. (введены в действие с 10 октября 2021 г.)</w:t>
      </w:r>
    </w:p>
    <w:p w:rsidR="00000000" w:rsidRDefault="001E3B61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05.08.21 г. (введены в действие с 12</w:t>
      </w:r>
      <w:r>
        <w:rPr>
          <w:rStyle w:val="s0"/>
        </w:rPr>
        <w:t xml:space="preserve"> октября 2021 г.)</w:t>
      </w:r>
    </w:p>
    <w:p w:rsidR="00000000" w:rsidRDefault="001E3B61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23.09.21 г. (введены в действие с 28 ноября 2021 г.)</w:t>
      </w:r>
    </w:p>
    <w:p w:rsidR="00000000" w:rsidRDefault="001E3B61">
      <w:pPr>
        <w:pStyle w:val="pj"/>
      </w:pPr>
      <w:hyperlink r:id="rId60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17.02.22 г.</w:t>
      </w:r>
    </w:p>
    <w:p w:rsidR="00000000" w:rsidRDefault="001E3B61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16.06.22 г.</w:t>
      </w:r>
    </w:p>
    <w:p w:rsidR="00000000" w:rsidRDefault="001E3B61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26.07.22 г.</w:t>
      </w:r>
    </w:p>
    <w:p w:rsidR="00000000" w:rsidRDefault="001E3B61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10.08.22 г.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B61" w:rsidRDefault="001E3B61" w:rsidP="001E3B61">
      <w:r>
        <w:separator/>
      </w:r>
    </w:p>
  </w:endnote>
  <w:endnote w:type="continuationSeparator" w:id="0">
    <w:p w:rsidR="001E3B61" w:rsidRDefault="001E3B61" w:rsidP="001E3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61" w:rsidRDefault="001E3B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61" w:rsidRDefault="001E3B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61" w:rsidRDefault="001E3B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B61" w:rsidRDefault="001E3B61" w:rsidP="001E3B61">
      <w:r>
        <w:separator/>
      </w:r>
    </w:p>
  </w:footnote>
  <w:footnote w:type="continuationSeparator" w:id="0">
    <w:p w:rsidR="001E3B61" w:rsidRDefault="001E3B61" w:rsidP="001E3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61" w:rsidRDefault="001E3B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61" w:rsidRDefault="001E3B61" w:rsidP="001E3B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B61" w:rsidRPr="001E3B61" w:rsidRDefault="001E3B61" w:rsidP="001E3B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(с изменениями и дополнениями по состоянию на 10.08.2022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61" w:rsidRDefault="001E3B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B61"/>
    <w:rsid w:val="001E3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B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B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B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B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B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B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B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B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373066" TargetMode="External"/><Relationship Id="rId21" Type="http://schemas.openxmlformats.org/officeDocument/2006/relationships/hyperlink" Target="http://online.zakon.kz/Document/?doc_id=36164571" TargetMode="External"/><Relationship Id="rId42" Type="http://schemas.openxmlformats.org/officeDocument/2006/relationships/hyperlink" Target="http://online.zakon.kz/Document/?doc_id=37379043" TargetMode="External"/><Relationship Id="rId47" Type="http://schemas.openxmlformats.org/officeDocument/2006/relationships/hyperlink" Target="http://online.zakon.kz/Document/?doc_id=39509829" TargetMode="External"/><Relationship Id="rId63" Type="http://schemas.openxmlformats.org/officeDocument/2006/relationships/hyperlink" Target="http://online.zakon.kz/Document/?doc_id=35900501" TargetMode="External"/><Relationship Id="rId68" Type="http://schemas.openxmlformats.org/officeDocument/2006/relationships/header" Target="header3.xml"/><Relationship Id="rId7" Type="http://schemas.openxmlformats.org/officeDocument/2006/relationships/hyperlink" Target="http://zan.gov.kz/client/?fbclid=IwAR1sn8I6uYQKfZqJ75Ng6mYwjosZ4M_nHYPBxLNxPal4Iq4k5rnOpktQ0OE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33063" TargetMode="External"/><Relationship Id="rId29" Type="http://schemas.openxmlformats.org/officeDocument/2006/relationships/hyperlink" Target="http://online.zakon.kz/Document/?doc_id=35377727" TargetMode="External"/><Relationship Id="rId11" Type="http://schemas.openxmlformats.org/officeDocument/2006/relationships/hyperlink" Target="http://online.zakon.kz/Document/?doc_id=32712172" TargetMode="External"/><Relationship Id="rId24" Type="http://schemas.openxmlformats.org/officeDocument/2006/relationships/hyperlink" Target="http://online.zakon.kz/Document/?doc_id=33814323" TargetMode="External"/><Relationship Id="rId32" Type="http://schemas.openxmlformats.org/officeDocument/2006/relationships/hyperlink" Target="http://online.zakon.kz/Document/?doc_id=36465353" TargetMode="External"/><Relationship Id="rId37" Type="http://schemas.openxmlformats.org/officeDocument/2006/relationships/hyperlink" Target="http://online.zakon.kz/Document/?doc_id=36185493" TargetMode="External"/><Relationship Id="rId40" Type="http://schemas.openxmlformats.org/officeDocument/2006/relationships/hyperlink" Target="http://online.zakon.kz/Document/?doc_id=34301596" TargetMode="External"/><Relationship Id="rId45" Type="http://schemas.openxmlformats.org/officeDocument/2006/relationships/hyperlink" Target="http://online.zakon.kz/Document/?doc_id=32885842" TargetMode="External"/><Relationship Id="rId53" Type="http://schemas.openxmlformats.org/officeDocument/2006/relationships/hyperlink" Target="http://online.zakon.kz/Document/?doc_id=37902297" TargetMode="External"/><Relationship Id="rId58" Type="http://schemas.openxmlformats.org/officeDocument/2006/relationships/hyperlink" Target="http://online.zakon.kz/Document/?doc_id=38259222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749919" TargetMode="External"/><Relationship Id="rId19" Type="http://schemas.openxmlformats.org/officeDocument/2006/relationships/hyperlink" Target="http://online.zakon.kz/Document/?doc_id=37292564" TargetMode="External"/><Relationship Id="rId14" Type="http://schemas.openxmlformats.org/officeDocument/2006/relationships/hyperlink" Target="http://online.zakon.kz/Document/?doc_id=35518803" TargetMode="External"/><Relationship Id="rId22" Type="http://schemas.openxmlformats.org/officeDocument/2006/relationships/hyperlink" Target="http://online.zakon.kz/Document/?doc_id=39237408" TargetMode="External"/><Relationship Id="rId27" Type="http://schemas.openxmlformats.org/officeDocument/2006/relationships/hyperlink" Target="http://online.zakon.kz/Document/?doc_id=32559147" TargetMode="External"/><Relationship Id="rId30" Type="http://schemas.openxmlformats.org/officeDocument/2006/relationships/hyperlink" Target="http://online.zakon.kz/Document/?doc_id=37165477" TargetMode="External"/><Relationship Id="rId35" Type="http://schemas.openxmlformats.org/officeDocument/2006/relationships/hyperlink" Target="http://online.zakon.kz/Document/?doc_id=36575820" TargetMode="External"/><Relationship Id="rId43" Type="http://schemas.openxmlformats.org/officeDocument/2006/relationships/hyperlink" Target="http://online.zakon.kz/Document/?doc_id=39740268" TargetMode="External"/><Relationship Id="rId48" Type="http://schemas.openxmlformats.org/officeDocument/2006/relationships/hyperlink" Target="http://online.zakon.kz/Document/?doc_id=39499529" TargetMode="External"/><Relationship Id="rId56" Type="http://schemas.openxmlformats.org/officeDocument/2006/relationships/hyperlink" Target="http://online.zakon.kz/Document/?doc_id=35043145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5094364" TargetMode="External"/><Relationship Id="rId51" Type="http://schemas.openxmlformats.org/officeDocument/2006/relationships/hyperlink" Target="http://online.zakon.kz/Document/?doc_id=3817656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21193" TargetMode="External"/><Relationship Id="rId17" Type="http://schemas.openxmlformats.org/officeDocument/2006/relationships/hyperlink" Target="http://online.zakon.kz/Document/?doc_id=33063215" TargetMode="External"/><Relationship Id="rId25" Type="http://schemas.openxmlformats.org/officeDocument/2006/relationships/hyperlink" Target="http://online.zakon.kz/Document/?doc_id=31729791" TargetMode="External"/><Relationship Id="rId33" Type="http://schemas.openxmlformats.org/officeDocument/2006/relationships/hyperlink" Target="http://online.zakon.kz/Document/?doc_id=35903752" TargetMode="External"/><Relationship Id="rId38" Type="http://schemas.openxmlformats.org/officeDocument/2006/relationships/hyperlink" Target="http://online.zakon.kz/Document/?doc_id=38789368" TargetMode="External"/><Relationship Id="rId46" Type="http://schemas.openxmlformats.org/officeDocument/2006/relationships/hyperlink" Target="http://online.zakon.kz/Document/?doc_id=37872636" TargetMode="External"/><Relationship Id="rId59" Type="http://schemas.openxmlformats.org/officeDocument/2006/relationships/hyperlink" Target="http://online.zakon.kz/Document/?doc_id=33340517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3699206" TargetMode="External"/><Relationship Id="rId41" Type="http://schemas.openxmlformats.org/officeDocument/2006/relationships/hyperlink" Target="http://online.zakon.kz/Document/?doc_id=39621516" TargetMode="External"/><Relationship Id="rId54" Type="http://schemas.openxmlformats.org/officeDocument/2006/relationships/hyperlink" Target="http://online.zakon.kz/Document/?doc_id=38056537" TargetMode="External"/><Relationship Id="rId62" Type="http://schemas.openxmlformats.org/officeDocument/2006/relationships/hyperlink" Target="http://online.zakon.kz/Document/?doc_id=31690281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366824" TargetMode="External"/><Relationship Id="rId23" Type="http://schemas.openxmlformats.org/officeDocument/2006/relationships/hyperlink" Target="http://online.zakon.kz/Document/?doc_id=36966309" TargetMode="External"/><Relationship Id="rId28" Type="http://schemas.openxmlformats.org/officeDocument/2006/relationships/hyperlink" Target="http://online.zakon.kz/Document/?doc_id=36714139" TargetMode="External"/><Relationship Id="rId36" Type="http://schemas.openxmlformats.org/officeDocument/2006/relationships/hyperlink" Target="http://online.zakon.kz/Document/?doc_id=38985619" TargetMode="External"/><Relationship Id="rId49" Type="http://schemas.openxmlformats.org/officeDocument/2006/relationships/hyperlink" Target="http://online.zakon.kz/Document/?doc_id=37852858" TargetMode="External"/><Relationship Id="rId57" Type="http://schemas.openxmlformats.org/officeDocument/2006/relationships/hyperlink" Target="http://online.zakon.kz/Document/?doc_id=33177314" TargetMode="External"/><Relationship Id="rId10" Type="http://schemas.openxmlformats.org/officeDocument/2006/relationships/hyperlink" Target="http://online.zakon.kz/Document/?doc_id=37230745" TargetMode="External"/><Relationship Id="rId31" Type="http://schemas.openxmlformats.org/officeDocument/2006/relationships/hyperlink" Target="http://online.zakon.kz/Document/?doc_id=39396273" TargetMode="External"/><Relationship Id="rId44" Type="http://schemas.openxmlformats.org/officeDocument/2006/relationships/hyperlink" Target="http://online.zakon.kz/Document/?doc_id=35307971" TargetMode="External"/><Relationship Id="rId52" Type="http://schemas.openxmlformats.org/officeDocument/2006/relationships/hyperlink" Target="http://online.zakon.kz/Document/?doc_id=32051157" TargetMode="External"/><Relationship Id="rId60" Type="http://schemas.openxmlformats.org/officeDocument/2006/relationships/hyperlink" Target="http://online.zakon.kz/Document/?doc_id=33878116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4364" TargetMode="External"/><Relationship Id="rId13" Type="http://schemas.openxmlformats.org/officeDocument/2006/relationships/hyperlink" Target="http://online.zakon.kz/Document/?doc_id=38332974" TargetMode="External"/><Relationship Id="rId18" Type="http://schemas.openxmlformats.org/officeDocument/2006/relationships/hyperlink" Target="http://online.zakon.kz/Document/?doc_id=32051131" TargetMode="External"/><Relationship Id="rId39" Type="http://schemas.openxmlformats.org/officeDocument/2006/relationships/hyperlink" Target="http://online.zakon.kz/Document/?doc_id=35748185" TargetMode="External"/><Relationship Id="rId34" Type="http://schemas.openxmlformats.org/officeDocument/2006/relationships/hyperlink" Target="http://online.zakon.kz/Document/?doc_id=39738647" TargetMode="External"/><Relationship Id="rId50" Type="http://schemas.openxmlformats.org/officeDocument/2006/relationships/hyperlink" Target="http://online.zakon.kz/Document/?doc_id=35213110" TargetMode="External"/><Relationship Id="rId55" Type="http://schemas.openxmlformats.org/officeDocument/2006/relationships/hyperlink" Target="http://online.zakon.kz/Document/?doc_id=388667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704</Words>
  <Characters>8222</Characters>
  <Application>Microsoft Office Word</Application>
  <DocSecurity>0</DocSecurity>
  <Lines>68</Lines>
  <Paragraphs>17</Paragraphs>
  <ScaleCrop>false</ScaleCrop>
  <Company/>
  <LinksUpToDate>false</LinksUpToDate>
  <CharactersWithSpaces>8909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2024-11-02T04:20:00Z</dcterms:created>
  <dcterms:modified xsi:type="dcterms:W3CDTF">2024-11-02T04:20:00Z</dcterms:modified>
</cp:coreProperties>
</file>