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102">
      <w:pPr>
        <w:pStyle w:val="pj"/>
      </w:pPr>
      <w:bookmarkStart w:id="0" w:name="_GoBack"/>
      <w:bookmarkEnd w:id="0"/>
      <w:r>
        <w:rPr>
          <w:rStyle w:val="s0"/>
          <w:b/>
          <w:bCs/>
        </w:rPr>
        <w:t>«Биржалық тауарлардың тізбесін бекіту туралы» Қазақстан Республикасы Ұлттық экономика министрінің 2015 жылғы 26 ақпандағы № 142 бұйрығы (2023.26.03. берілген өзгерістер мен толықтыруларымен)</w:t>
      </w:r>
    </w:p>
    <w:p w:rsidR="00000000" w:rsidRDefault="00AD6102">
      <w:pPr>
        <w:pStyle w:val="a3"/>
      </w:pPr>
      <w:r>
        <w:t> </w:t>
      </w:r>
    </w:p>
    <w:p w:rsidR="00000000" w:rsidRDefault="00AD610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наурызда № 10587 тіркелді</w:t>
      </w:r>
    </w:p>
    <w:p w:rsidR="00000000" w:rsidRDefault="00AD6102">
      <w:pPr>
        <w:pStyle w:val="pj"/>
      </w:pPr>
      <w:r>
        <w:rPr>
          <w:rStyle w:val="s0"/>
        </w:rPr>
        <w:t> </w:t>
      </w:r>
    </w:p>
    <w:p w:rsidR="00000000" w:rsidRDefault="00AD6102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10 сәуірде</w:t>
        </w:r>
      </w:hyperlink>
    </w:p>
    <w:p w:rsidR="00000000" w:rsidRDefault="00AD6102">
      <w:pPr>
        <w:pStyle w:val="pj"/>
      </w:pPr>
      <w:r>
        <w:rPr>
          <w:rStyle w:val="s0"/>
        </w:rPr>
        <w:t> </w:t>
      </w:r>
    </w:p>
    <w:p w:rsidR="00000000" w:rsidRDefault="00AD6102">
      <w:pPr>
        <w:pStyle w:val="pj"/>
      </w:pPr>
      <w:r>
        <w:rPr>
          <w:rStyle w:val="s0"/>
        </w:rPr>
        <w:t>Енгізілген өзгерістер:</w:t>
      </w:r>
    </w:p>
    <w:p w:rsidR="00000000" w:rsidRDefault="00AD6102">
      <w:pPr>
        <w:pStyle w:val="pj"/>
      </w:pPr>
      <w:r>
        <w:rPr>
          <w:rStyle w:val="s0"/>
        </w:rPr>
        <w:t> </w:t>
      </w:r>
    </w:p>
    <w:p w:rsidR="00000000" w:rsidRDefault="00AD61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2016.08.01. № 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D61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2017.30.01. № 29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D61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2019.23.08. № 24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D61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м.а. 2020.28.12. № 312-НҚ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D61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2021.13.08. № 498-НҚ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D61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2021.15.09. №</w:t>
      </w:r>
      <w:r>
        <w:rPr>
          <w:rStyle w:val="s0"/>
        </w:rPr>
        <w:t xml:space="preserve"> 526-НҚ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D61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Сауда және интеграция министрінің 2023.10.03. № 104-НҚ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26 наурыздан бастап </w:t>
      </w:r>
      <w:hyperlink r:id="rId2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D6102">
      <w:pPr>
        <w:pStyle w:val="pj"/>
      </w:pPr>
      <w:r>
        <w:rPr>
          <w:rStyle w:val="s0"/>
        </w:rPr>
        <w:t> </w:t>
      </w:r>
    </w:p>
    <w:p w:rsidR="00000000" w:rsidRDefault="00AD6102">
      <w:pPr>
        <w:pStyle w:val="pj"/>
      </w:pPr>
      <w:r>
        <w:rPr>
          <w:rStyle w:val="s0"/>
        </w:rPr>
        <w:t>Бұрынғы редакциялар:</w:t>
      </w:r>
    </w:p>
    <w:p w:rsidR="00000000" w:rsidRDefault="00AD6102">
      <w:pPr>
        <w:pStyle w:val="pj"/>
      </w:pPr>
      <w:r>
        <w:rPr>
          <w:rStyle w:val="s0"/>
        </w:rPr>
        <w:t> </w:t>
      </w:r>
    </w:p>
    <w:p w:rsidR="00000000" w:rsidRDefault="00AD6102">
      <w:pPr>
        <w:pStyle w:val="pj"/>
      </w:pPr>
      <w:r>
        <w:rPr>
          <w:rStyle w:val="s0"/>
        </w:rPr>
        <w:t xml:space="preserve">2016 ж. 8 қаңтарға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AD6102">
      <w:pPr>
        <w:pStyle w:val="pj"/>
      </w:pPr>
      <w:r>
        <w:rPr>
          <w:rStyle w:val="s0"/>
        </w:rPr>
        <w:t xml:space="preserve">2017 ж. 30 қаңтарға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AD6102">
      <w:pPr>
        <w:pStyle w:val="pj"/>
      </w:pPr>
      <w:r>
        <w:rPr>
          <w:rStyle w:val="s0"/>
        </w:rPr>
        <w:t xml:space="preserve">2019 ж. 23 тамызға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AD6102">
      <w:pPr>
        <w:pStyle w:val="pj"/>
      </w:pPr>
      <w:r>
        <w:rPr>
          <w:rStyle w:val="s0"/>
        </w:rPr>
        <w:t xml:space="preserve">2020 ж. 28 желтоқсанға дейін қолданылған </w:t>
      </w:r>
      <w:hyperlink r:id="rId25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</w:p>
    <w:p w:rsidR="00000000" w:rsidRDefault="00AD6102">
      <w:pPr>
        <w:pStyle w:val="pj"/>
      </w:pPr>
      <w:r>
        <w:rPr>
          <w:rStyle w:val="s0"/>
        </w:rPr>
        <w:t xml:space="preserve">2021 ж. 13 тамызға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AD6102">
      <w:pPr>
        <w:pStyle w:val="pj"/>
      </w:pPr>
      <w:r>
        <w:rPr>
          <w:rStyle w:val="s0"/>
        </w:rPr>
        <w:t xml:space="preserve">2021 ж. 15 қыркүйекке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AD6102">
      <w:pPr>
        <w:pStyle w:val="pj"/>
      </w:pPr>
      <w:r>
        <w:rPr>
          <w:rStyle w:val="s0"/>
        </w:rPr>
        <w:t>2023 ж. 10 наурызға дейін қо</w:t>
      </w:r>
      <w:r>
        <w:rPr>
          <w:rStyle w:val="s0"/>
        </w:rPr>
        <w:t xml:space="preserve">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AD6102">
      <w:pPr>
        <w:pStyle w:val="pj"/>
      </w:pPr>
      <w:r>
        <w:rPr>
          <w:rStyle w:val="s0"/>
        </w:rPr>
        <w:t> </w:t>
      </w:r>
    </w:p>
    <w:p w:rsidR="00000000" w:rsidRDefault="00AD6102">
      <w:pPr>
        <w:pStyle w:val="pj"/>
      </w:pPr>
      <w:r>
        <w:rPr>
          <w:rStyle w:val="s0"/>
        </w:rPr>
        <w:t> </w:t>
      </w:r>
    </w:p>
    <w:p w:rsidR="00000000" w:rsidRDefault="00AD6102">
      <w:pPr>
        <w:pStyle w:val="pj"/>
      </w:pPr>
      <w:r>
        <w:rPr>
          <w:rStyle w:val="s0"/>
        </w:rPr>
        <w:t> </w:t>
      </w:r>
    </w:p>
    <w:p w:rsidR="00000000" w:rsidRDefault="00AD6102">
      <w:pPr>
        <w:pStyle w:val="pj"/>
      </w:pPr>
      <w:r>
        <w:rPr>
          <w:rStyle w:val="s0"/>
        </w:rPr>
        <w:t> </w:t>
      </w:r>
    </w:p>
    <w:p w:rsidR="00000000" w:rsidRDefault="00AD6102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102" w:rsidRDefault="00AD6102" w:rsidP="00AD6102">
      <w:r>
        <w:separator/>
      </w:r>
    </w:p>
  </w:endnote>
  <w:endnote w:type="continuationSeparator" w:id="0">
    <w:p w:rsidR="00AD6102" w:rsidRDefault="00AD6102" w:rsidP="00AD61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02" w:rsidRDefault="00AD61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02" w:rsidRDefault="00AD61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02" w:rsidRDefault="00AD61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102" w:rsidRDefault="00AD6102" w:rsidP="00AD6102">
      <w:r>
        <w:separator/>
      </w:r>
    </w:p>
  </w:footnote>
  <w:footnote w:type="continuationSeparator" w:id="0">
    <w:p w:rsidR="00AD6102" w:rsidRDefault="00AD6102" w:rsidP="00AD61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02" w:rsidRDefault="00AD61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02" w:rsidRDefault="00AD6102" w:rsidP="00AD61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102" w:rsidRPr="00AD6102" w:rsidRDefault="00AD6102" w:rsidP="00AD61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«Биржалық тауарлардың тізбесін бекіту туралы» Қазақстан Республикасы Ұлттық экономика министрінің 2015 жылғы 26 ақпандағы № 142 бұйрығы (2023.26.03.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102" w:rsidRDefault="00AD61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102"/>
    <w:rsid w:val="00AD6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1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1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1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1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1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1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1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1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220797" TargetMode="External"/><Relationship Id="rId18" Type="http://schemas.openxmlformats.org/officeDocument/2006/relationships/hyperlink" Target="http://online.zakon.kz/Document/?doc_id=33544003" TargetMode="External"/><Relationship Id="rId26" Type="http://schemas.openxmlformats.org/officeDocument/2006/relationships/hyperlink" Target="http://online.zakon.kz/Document/?doc_id=3244368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928184" TargetMode="External"/><Relationship Id="rId34" Type="http://schemas.openxmlformats.org/officeDocument/2006/relationships/footer" Target="footer3.xml"/><Relationship Id="rId7" Type="http://schemas.openxmlformats.org/officeDocument/2006/relationships/hyperlink" Target="http://adilet.zan.kz/kaz/origins/V1500010587" TargetMode="External"/><Relationship Id="rId12" Type="http://schemas.openxmlformats.org/officeDocument/2006/relationships/hyperlink" Target="http://online.zakon.kz/Document/?doc_id=33286660" TargetMode="External"/><Relationship Id="rId17" Type="http://schemas.openxmlformats.org/officeDocument/2006/relationships/hyperlink" Target="http://online.zakon.kz/Document/?doc_id=35873830" TargetMode="External"/><Relationship Id="rId25" Type="http://schemas.openxmlformats.org/officeDocument/2006/relationships/hyperlink" Target="http://online.zakon.kz/Document/?doc_id=35746946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46586" TargetMode="External"/><Relationship Id="rId20" Type="http://schemas.openxmlformats.org/officeDocument/2006/relationships/hyperlink" Target="http://online.zakon.kz/Document/?doc_id=32928184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93435" TargetMode="External"/><Relationship Id="rId24" Type="http://schemas.openxmlformats.org/officeDocument/2006/relationships/hyperlink" Target="http://online.zakon.kz/Document/?doc_id=3830024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81087" TargetMode="External"/><Relationship Id="rId23" Type="http://schemas.openxmlformats.org/officeDocument/2006/relationships/hyperlink" Target="http://online.zakon.kz/Document/?doc_id=33833576" TargetMode="External"/><Relationship Id="rId28" Type="http://schemas.openxmlformats.org/officeDocument/2006/relationships/hyperlink" Target="http://online.zakon.kz/Document/?doc_id=35223970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8762857" TargetMode="External"/><Relationship Id="rId19" Type="http://schemas.openxmlformats.org/officeDocument/2006/relationships/hyperlink" Target="http://online.zakon.kz/Document/?doc_id=34957036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26376" TargetMode="External"/><Relationship Id="rId14" Type="http://schemas.openxmlformats.org/officeDocument/2006/relationships/hyperlink" Target="http://online.zakon.kz/Document/?doc_id=39835501" TargetMode="External"/><Relationship Id="rId22" Type="http://schemas.openxmlformats.org/officeDocument/2006/relationships/hyperlink" Target="http://online.zakon.kz/Document/?doc_id=34227022" TargetMode="External"/><Relationship Id="rId27" Type="http://schemas.openxmlformats.org/officeDocument/2006/relationships/hyperlink" Target="http://online.zakon.kz/Document/?doc_id=3366551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81051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3094</Characters>
  <Application>Microsoft Office Word</Application>
  <DocSecurity>0</DocSecurity>
  <Lines>25</Lines>
  <Paragraphs>6</Paragraphs>
  <ScaleCrop>false</ScaleCrop>
  <Company/>
  <LinksUpToDate>false</LinksUpToDate>
  <CharactersWithSpaces>3330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«Биржалық тауарлардың тізбесін бекіту туралы» Қазақстан Республикасы Ұлттық экономика министрінің 2015 жылғы 26 ақпандағы № 142 бұйрығы (2023.26.03.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2023-11-04T09:02:00Z</dcterms:created>
  <dcterms:modified xsi:type="dcterms:W3CDTF">2023-11-04T09:02:00Z</dcterms:modified>
</cp:coreProperties>
</file>