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236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«Регистрация лиц, имеющих право осуществлять деятельность администратора (временного администратора, реабилитационного, временного и банкротного управляющих) (приложение 8 к приказу Министра финансов Республики Казахстан от</w:t>
      </w:r>
      <w:r>
        <w:rPr>
          <w:rStyle w:val="s0"/>
          <w:b/>
          <w:bCs/>
        </w:rPr>
        <w:t xml:space="preserve"> 4 июня 2015 года № 348) (с изменениями от 18.02.2016 г.) (исключен)</w:t>
      </w:r>
    </w:p>
    <w:p w:rsidR="00000000" w:rsidRDefault="009D236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D236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9D236D">
      <w:pPr>
        <w:ind w:firstLine="400"/>
        <w:jc w:val="both"/>
      </w:pPr>
      <w:r>
        <w:rPr>
          <w:rStyle w:val="s0"/>
        </w:rPr>
        <w:t> </w:t>
      </w:r>
    </w:p>
    <w:p w:rsidR="00000000" w:rsidRDefault="009D236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3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9D236D">
      <w:pPr>
        <w:ind w:firstLine="400"/>
        <w:jc w:val="both"/>
      </w:pPr>
      <w:r>
        <w:t> </w:t>
      </w:r>
    </w:p>
    <w:p w:rsidR="00000000" w:rsidRDefault="009D236D">
      <w:pPr>
        <w:ind w:firstLine="400"/>
        <w:jc w:val="both"/>
      </w:pPr>
      <w:r>
        <w:rPr>
          <w:rStyle w:val="s0"/>
        </w:rPr>
        <w:t xml:space="preserve">Исключен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16.05.17 г. № 312</w:t>
      </w:r>
    </w:p>
    <w:p w:rsidR="00000000" w:rsidRDefault="009D236D">
      <w:pPr>
        <w:ind w:firstLine="400"/>
        <w:jc w:val="both"/>
      </w:pPr>
      <w:r>
        <w:t> </w:t>
      </w:r>
    </w:p>
    <w:p w:rsidR="00000000" w:rsidRDefault="009D236D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9D236D">
      <w:pPr>
        <w:ind w:firstLine="400"/>
        <w:jc w:val="both"/>
      </w:pPr>
      <w:r>
        <w:rPr>
          <w:rStyle w:val="s0"/>
        </w:rPr>
        <w:t> </w:t>
      </w:r>
    </w:p>
    <w:p w:rsidR="00000000" w:rsidRDefault="009D236D">
      <w:pPr>
        <w:ind w:firstLine="400"/>
        <w:jc w:val="both"/>
      </w:pPr>
      <w:hyperlink r:id="rId9" w:anchor="sub_id=7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18.02.16 г. № 71 (введен в де</w:t>
      </w:r>
      <w:r>
        <w:rPr>
          <w:rStyle w:val="s0"/>
        </w:rPr>
        <w:t xml:space="preserve">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D236D">
      <w:pPr>
        <w:ind w:firstLine="400"/>
        <w:jc w:val="both"/>
      </w:pPr>
      <w:r>
        <w:rPr>
          <w:rStyle w:val="s0"/>
        </w:rPr>
        <w:t> </w:t>
      </w:r>
    </w:p>
    <w:p w:rsidR="00000000" w:rsidRDefault="009D236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D236D">
      <w:pPr>
        <w:ind w:firstLine="400"/>
        <w:jc w:val="both"/>
      </w:pPr>
      <w:r>
        <w:rPr>
          <w:rStyle w:val="s0"/>
        </w:rPr>
        <w:t> </w:t>
      </w:r>
    </w:p>
    <w:p w:rsidR="00000000" w:rsidRDefault="009D236D">
      <w:pPr>
        <w:ind w:firstLine="400"/>
        <w:jc w:val="both"/>
      </w:pPr>
      <w:hyperlink r:id="rId11" w:history="1">
        <w:r>
          <w:rPr>
            <w:rStyle w:val="a3"/>
          </w:rPr>
          <w:t>редакц</w:t>
        </w:r>
        <w:r>
          <w:rPr>
            <w:rStyle w:val="a3"/>
          </w:rPr>
          <w:t>ия</w:t>
        </w:r>
      </w:hyperlink>
      <w:r>
        <w:rPr>
          <w:rStyle w:val="s0"/>
        </w:rPr>
        <w:t>, действовавшая до внесения изменений от 18.02.16 г.</w:t>
      </w:r>
    </w:p>
    <w:p w:rsidR="00000000" w:rsidRDefault="009D236D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236D" w:rsidRDefault="009D236D" w:rsidP="009D236D">
      <w:r>
        <w:separator/>
      </w:r>
    </w:p>
  </w:endnote>
  <w:endnote w:type="continuationSeparator" w:id="0">
    <w:p w:rsidR="009D236D" w:rsidRDefault="009D236D" w:rsidP="009D23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36D" w:rsidRDefault="009D23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36D" w:rsidRDefault="009D23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36D" w:rsidRDefault="009D23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236D" w:rsidRDefault="009D236D" w:rsidP="009D236D">
      <w:r>
        <w:separator/>
      </w:r>
    </w:p>
  </w:footnote>
  <w:footnote w:type="continuationSeparator" w:id="0">
    <w:p w:rsidR="009D236D" w:rsidRDefault="009D236D" w:rsidP="009D23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36D" w:rsidRDefault="009D23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36D" w:rsidRDefault="009D236D" w:rsidP="009D23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236D" w:rsidRPr="009D236D" w:rsidRDefault="009D236D" w:rsidP="009D23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«Регистрация лиц, имеющих право осуществлять деятельность администратора (временного администратора, реабилитационного, временного и банкротного управляющих) (приложение 8 к приказу Министра финансов Республики Казахстан от 4 июня 2015 года № 348) (с изменениями от 18.02.2016 г.) (исключен)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36D" w:rsidRDefault="009D23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236D"/>
    <w:rsid w:val="009D2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23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23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23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23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23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23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23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23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2155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5612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78132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2872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1184</Characters>
  <Application>Microsoft Office Word</Application>
  <DocSecurity>0</DocSecurity>
  <Lines>9</Lines>
  <Paragraphs>2</Paragraphs>
  <ScaleCrop>false</ScaleCrop>
  <Company/>
  <LinksUpToDate>false</LinksUpToDate>
  <CharactersWithSpaces>1297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2025-05-13T23:30:00Z</dcterms:created>
  <dcterms:modified xsi:type="dcterms:W3CDTF">2025-05-13T23:30:00Z</dcterms:modified>
</cp:coreProperties>
</file>