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30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июля 2021 года № 1638-IX «О внесении изменений в некоторые законодательные акты Украины по развитию института старост»</w:t>
      </w:r>
    </w:p>
    <w:p w:rsidR="00000000" w:rsidRDefault="00707301">
      <w:pPr>
        <w:pStyle w:val="pj"/>
      </w:pPr>
      <w:r>
        <w:rPr>
          <w:rStyle w:val="s0"/>
          <w:b/>
          <w:bCs/>
        </w:rPr>
        <w:t> </w:t>
      </w:r>
    </w:p>
    <w:p w:rsidR="00000000" w:rsidRDefault="00707301">
      <w:pPr>
        <w:pStyle w:val="pj"/>
      </w:pPr>
      <w:r>
        <w:t>Опубликован: Голос Украины от 31.07.2021 г., № 143.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301" w:rsidRDefault="00707301" w:rsidP="00707301">
      <w:r>
        <w:separator/>
      </w:r>
    </w:p>
  </w:endnote>
  <w:endnote w:type="continuationSeparator" w:id="0">
    <w:p w:rsidR="00707301" w:rsidRDefault="00707301" w:rsidP="00707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01" w:rsidRDefault="007073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01" w:rsidRDefault="007073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01" w:rsidRDefault="007073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301" w:rsidRDefault="00707301" w:rsidP="00707301">
      <w:r>
        <w:separator/>
      </w:r>
    </w:p>
  </w:footnote>
  <w:footnote w:type="continuationSeparator" w:id="0">
    <w:p w:rsidR="00707301" w:rsidRDefault="00707301" w:rsidP="00707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01" w:rsidRDefault="007073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01" w:rsidRDefault="00707301" w:rsidP="00707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301" w:rsidRPr="00707301" w:rsidRDefault="00707301" w:rsidP="00707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2021 года № 1638-IX «О внесении изменений в некоторые законодательные акты Украины по развитию института старост»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01" w:rsidRDefault="007073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301"/>
    <w:rsid w:val="00707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07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3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3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07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3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3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164</Characters>
  <Application>Microsoft Office Word</Application>
  <DocSecurity>0</DocSecurity>
  <Lines>1</Lines>
  <Paragraphs>1</Paragraphs>
  <ScaleCrop>false</ScaleCrop>
  <Company>SPecialiST RePack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2021 года № 1638-IX «О внесении изменений в некоторые законодательные акты Украины по развитию института старост»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2024-02-28T03:40:00Z</dcterms:created>
  <dcterms:modified xsi:type="dcterms:W3CDTF">2024-02-28T03:40:00Z</dcterms:modified>
</cp:coreProperties>
</file>