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9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«Представление информации о правоустанавливающем документе первичного предоставления права на земельный участок» (приложение 6 к приказу исполняющего обязанности Министра национальной экономики Республики Казахстан от 27 мар</w:t>
      </w:r>
      <w:r>
        <w:rPr>
          <w:rStyle w:val="s0"/>
          <w:b/>
          <w:bCs/>
        </w:rPr>
        <w:t>та 2015 года № 272) (с изменениями от 21.01.2016 г.) (исключен)</w:t>
      </w:r>
    </w:p>
    <w:p w:rsidR="00000000" w:rsidRDefault="00DA19B0">
      <w:r>
        <w:t> </w:t>
      </w:r>
    </w:p>
    <w:p w:rsidR="00000000" w:rsidRDefault="00DA19B0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DA19B0">
      <w:pPr>
        <w:ind w:firstLine="426"/>
        <w:jc w:val="both"/>
      </w:pPr>
      <w:r>
        <w:t> </w:t>
      </w:r>
    </w:p>
    <w:p w:rsidR="00000000" w:rsidRDefault="00DA19B0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DA19B0">
      <w:r>
        <w:t> </w:t>
      </w:r>
    </w:p>
    <w:p w:rsidR="00000000" w:rsidRDefault="00DA19B0">
      <w:pPr>
        <w:ind w:firstLine="397"/>
        <w:jc w:val="both"/>
      </w:pPr>
      <w:r>
        <w:rPr>
          <w:rStyle w:val="s0"/>
        </w:rPr>
        <w:t xml:space="preserve">Исключен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</w:t>
      </w:r>
      <w:r>
        <w:rPr>
          <w:rStyle w:val="s0"/>
        </w:rPr>
        <w:t>еля Премьер-Министра РК - Министра сельского хозяйства РК от 30.01.19 г. № 40</w:t>
      </w:r>
    </w:p>
    <w:p w:rsidR="00000000" w:rsidRDefault="00DA19B0">
      <w:r>
        <w:t> </w:t>
      </w:r>
    </w:p>
    <w:p w:rsidR="00000000" w:rsidRDefault="00DA19B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A19B0">
      <w:pPr>
        <w:ind w:firstLine="400"/>
        <w:jc w:val="both"/>
      </w:pPr>
      <w:r>
        <w:rPr>
          <w:rStyle w:val="s0"/>
        </w:rPr>
        <w:t> </w:t>
      </w:r>
    </w:p>
    <w:p w:rsidR="00000000" w:rsidRDefault="00DA19B0">
      <w:pPr>
        <w:ind w:firstLine="400"/>
        <w:jc w:val="both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</w:t>
      </w:r>
      <w:r>
        <w:rPr>
          <w:rStyle w:val="s0"/>
        </w:rPr>
        <w:t>ден в действие с 1 марта 2016 г.).</w:t>
      </w:r>
    </w:p>
    <w:p w:rsidR="00000000" w:rsidRDefault="00DA19B0">
      <w:pPr>
        <w:ind w:firstLine="400"/>
        <w:jc w:val="both"/>
      </w:pPr>
      <w:r>
        <w:rPr>
          <w:rStyle w:val="s0"/>
        </w:rPr>
        <w:t> </w:t>
      </w:r>
    </w:p>
    <w:p w:rsidR="00000000" w:rsidRDefault="00DA19B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A19B0">
      <w:pPr>
        <w:ind w:firstLine="400"/>
        <w:jc w:val="both"/>
      </w:pPr>
      <w:r>
        <w:rPr>
          <w:rStyle w:val="s0"/>
        </w:rPr>
        <w:t> </w:t>
      </w:r>
    </w:p>
    <w:p w:rsidR="00000000" w:rsidRDefault="00DA19B0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DA19B0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9B0" w:rsidRDefault="00DA19B0" w:rsidP="00DA19B0">
      <w:r>
        <w:separator/>
      </w:r>
    </w:p>
  </w:endnote>
  <w:endnote w:type="continuationSeparator" w:id="0">
    <w:p w:rsidR="00DA19B0" w:rsidRDefault="00DA19B0" w:rsidP="00DA1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B0" w:rsidRDefault="00DA19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B0" w:rsidRDefault="00DA19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B0" w:rsidRDefault="00DA19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9B0" w:rsidRDefault="00DA19B0" w:rsidP="00DA19B0">
      <w:r>
        <w:separator/>
      </w:r>
    </w:p>
  </w:footnote>
  <w:footnote w:type="continuationSeparator" w:id="0">
    <w:p w:rsidR="00DA19B0" w:rsidRDefault="00DA19B0" w:rsidP="00DA19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B0" w:rsidRDefault="00DA19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B0" w:rsidRDefault="00DA19B0" w:rsidP="00DA19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9B0" w:rsidRPr="00DA19B0" w:rsidRDefault="00DA19B0" w:rsidP="00DA19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«Представление информации о правоустанавливающем документе первичного предоставления права на земельный участок» (приложение 6 к приказу исполняющего обязанности Министра национальной экономики Республики Казахстан от 27 марта 2015 года № 272) (с изменениями от 21.01.2016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B0" w:rsidRDefault="00DA19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9B0"/>
    <w:rsid w:val="00DA1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9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9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9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9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9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9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9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9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871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921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1052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2025-03-08T04:11:00Z</dcterms:created>
  <dcterms:modified xsi:type="dcterms:W3CDTF">2025-03-08T04:11:00Z</dcterms:modified>
</cp:coreProperties>
</file>