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129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Агентства Республики Казахстан по делам государственной службы от 21 июля 2022 года № 163 «Об утверждении положений о территориальных органах Агентства Республики Казахстан по делам государственной службы» (с изменениями и дополнениями </w:t>
      </w:r>
      <w:r>
        <w:rPr>
          <w:rStyle w:val="s0"/>
          <w:b/>
          <w:bCs/>
        </w:rPr>
        <w:t>по состоянию на 21.08.2024 г.)</w:t>
      </w:r>
    </w:p>
    <w:p w:rsidR="00000000" w:rsidRDefault="00581295">
      <w:pPr>
        <w:pStyle w:val="pj"/>
      </w:pPr>
      <w:r>
        <w:rPr>
          <w:rStyle w:val="s0"/>
          <w:b/>
          <w:bCs/>
        </w:rPr>
        <w:t> </w:t>
      </w:r>
    </w:p>
    <w:p w:rsidR="00000000" w:rsidRDefault="00581295">
      <w:pPr>
        <w:pStyle w:val="pj"/>
      </w:pPr>
      <w:r>
        <w:rPr>
          <w:rStyle w:val="s0"/>
        </w:rPr>
        <w:t xml:space="preserve">Опубликован: </w:t>
      </w:r>
      <w:hyperlink r:id="rId7" w:anchor="!/doc/170165/rus" w:history="1">
        <w:r>
          <w:rPr>
            <w:rStyle w:val="a4"/>
          </w:rPr>
          <w:t>ИС «Эталонный контрольный банк НПА РК в электронном виде» 2 августа 2022 г.</w:t>
        </w:r>
      </w:hyperlink>
    </w:p>
    <w:p w:rsidR="00000000" w:rsidRDefault="00581295">
      <w:pPr>
        <w:pStyle w:val="pj"/>
      </w:pPr>
      <w:r>
        <w:rPr>
          <w:rStyle w:val="s2"/>
          <w:u w:val="none"/>
        </w:rPr>
        <w:t> </w:t>
      </w:r>
    </w:p>
    <w:p w:rsidR="00000000" w:rsidRDefault="00581295">
      <w:pPr>
        <w:pStyle w:val="pj"/>
      </w:pPr>
      <w:r>
        <w:rPr>
          <w:rStyle w:val="s0"/>
        </w:rPr>
        <w:t>Внесены изменения:</w:t>
      </w:r>
    </w:p>
    <w:p w:rsidR="00000000" w:rsidRDefault="00581295">
      <w:pPr>
        <w:pStyle w:val="pj"/>
      </w:pPr>
      <w:r>
        <w:rPr>
          <w:rStyle w:val="s0"/>
        </w:rPr>
        <w:t> </w:t>
      </w:r>
    </w:p>
    <w:p w:rsidR="00000000" w:rsidRDefault="0058129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от 22.11.22 г. № 231;</w:t>
      </w:r>
    </w:p>
    <w:p w:rsidR="00000000" w:rsidRDefault="00581295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</w:t>
      </w:r>
      <w:r>
        <w:rPr>
          <w:rStyle w:val="s0"/>
        </w:rPr>
        <w:t xml:space="preserve"> делам государственной службы от 21.08.23 г. № 170;</w:t>
      </w:r>
    </w:p>
    <w:p w:rsidR="00000000" w:rsidRDefault="0058129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от 21.08.24 г. № 129.</w:t>
      </w:r>
    </w:p>
    <w:p w:rsidR="00000000" w:rsidRDefault="00581295">
      <w:pPr>
        <w:pStyle w:val="pj"/>
      </w:pPr>
      <w:r>
        <w:rPr>
          <w:rStyle w:val="s0"/>
        </w:rPr>
        <w:t> </w:t>
      </w:r>
    </w:p>
    <w:p w:rsidR="00000000" w:rsidRDefault="00581295">
      <w:pPr>
        <w:pStyle w:val="pj"/>
      </w:pPr>
      <w:r>
        <w:rPr>
          <w:rStyle w:val="s0"/>
        </w:rPr>
        <w:t>Предыдущие редакции:</w:t>
      </w:r>
    </w:p>
    <w:p w:rsidR="00000000" w:rsidRDefault="00581295">
      <w:pPr>
        <w:pStyle w:val="pj"/>
      </w:pPr>
      <w:r>
        <w:rPr>
          <w:rStyle w:val="s0"/>
        </w:rPr>
        <w:t> </w:t>
      </w:r>
    </w:p>
    <w:p w:rsidR="00000000" w:rsidRDefault="0058129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22.11.22 г.</w:t>
      </w:r>
    </w:p>
    <w:p w:rsidR="00000000" w:rsidRDefault="0058129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21.08.23 г.</w:t>
      </w:r>
    </w:p>
    <w:p w:rsidR="00000000" w:rsidRDefault="0058129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21.08.24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295" w:rsidRDefault="00581295" w:rsidP="00581295">
      <w:r>
        <w:separator/>
      </w:r>
    </w:p>
  </w:endnote>
  <w:endnote w:type="continuationSeparator" w:id="0">
    <w:p w:rsidR="00581295" w:rsidRDefault="00581295" w:rsidP="00581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295" w:rsidRDefault="005812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295" w:rsidRDefault="005812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295" w:rsidRDefault="005812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295" w:rsidRDefault="00581295" w:rsidP="00581295">
      <w:r>
        <w:separator/>
      </w:r>
    </w:p>
  </w:footnote>
  <w:footnote w:type="continuationSeparator" w:id="0">
    <w:p w:rsidR="00581295" w:rsidRDefault="00581295" w:rsidP="00581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295" w:rsidRDefault="005812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295" w:rsidRDefault="00581295" w:rsidP="005812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1295" w:rsidRPr="00581295" w:rsidRDefault="00581295" w:rsidP="005812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от 21 июля 2022 года № 163 «Об утверждении положений о территориальных органах Агентства Республики Казахстан по делам государственной службы» (с изменениями и дополнениями по состоянию на 21.08.2024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295" w:rsidRDefault="005812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1295"/>
    <w:rsid w:val="00581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2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2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2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2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2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2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2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2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73436" TargetMode="External"/><Relationship Id="rId13" Type="http://schemas.openxmlformats.org/officeDocument/2006/relationships/hyperlink" Target="http://online.zakon.kz/Document/?doc_id=323499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37059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085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68584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5577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2025-03-09T00:06:00Z</dcterms:created>
  <dcterms:modified xsi:type="dcterms:W3CDTF">2025-03-09T00:06:00Z</dcterms:modified>
</cp:coreProperties>
</file>