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42F2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взаимном страховании</w:t>
      </w:r>
    </w:p>
    <w:p w:rsidR="00000000" w:rsidRDefault="007342F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24.12.2012 г.)</w:t>
      </w:r>
    </w:p>
    <w:p w:rsidR="00000000" w:rsidRDefault="007342F2">
      <w:pPr>
        <w:jc w:val="center"/>
      </w:pPr>
      <w:r>
        <w:t> </w:t>
      </w:r>
    </w:p>
    <w:p w:rsidR="00000000" w:rsidRDefault="007342F2">
      <w:pPr>
        <w:jc w:val="both"/>
      </w:pPr>
      <w:r>
        <w:rPr>
          <w:rStyle w:val="s3"/>
        </w:rPr>
        <w:t>Данная редакция действовала до внесения изменений от 26 июля 2016 года</w:t>
      </w:r>
    </w:p>
    <w:p w:rsidR="00000000" w:rsidRDefault="007342F2">
      <w:pPr>
        <w:jc w:val="center"/>
      </w:pPr>
      <w:r>
        <w:t> </w:t>
      </w:r>
    </w:p>
    <w:bookmarkStart w:id="1" w:name="ContentStart"/>
    <w:bookmarkEnd w:id="1"/>
    <w:p w:rsidR="00000000" w:rsidRDefault="007342F2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7342F2">
      <w:pPr>
        <w:ind w:left="1985" w:hanging="1134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7342F2">
      <w:pPr>
        <w:ind w:left="1985" w:hanging="1134"/>
        <w:jc w:val="both"/>
      </w:pPr>
      <w:hyperlink w:anchor="sub20000" w:history="1">
        <w:r>
          <w:rPr>
            <w:rStyle w:val="a3"/>
            <w:i/>
            <w:iCs/>
          </w:rPr>
          <w:t>Статья 2. Законодательство Республики Казахстан о взаимном страховании</w:t>
        </w:r>
      </w:hyperlink>
    </w:p>
    <w:p w:rsidR="00000000" w:rsidRDefault="007342F2">
      <w:pPr>
        <w:ind w:left="1985" w:hanging="1134"/>
        <w:jc w:val="both"/>
      </w:pPr>
      <w:hyperlink w:anchor="sub30000" w:history="1">
        <w:r>
          <w:rPr>
            <w:rStyle w:val="a3"/>
            <w:i/>
            <w:iCs/>
          </w:rPr>
          <w:t>Статья 3. Принципы взаимного страхования</w:t>
        </w:r>
      </w:hyperlink>
      <w:r>
        <w:rPr>
          <w:rStyle w:val="s3"/>
        </w:rPr>
        <w:t xml:space="preserve"> </w:t>
      </w:r>
    </w:p>
    <w:p w:rsidR="00000000" w:rsidRDefault="007342F2">
      <w:pPr>
        <w:ind w:left="1985" w:hanging="1134"/>
        <w:jc w:val="both"/>
      </w:pPr>
      <w:hyperlink w:anchor="sub40000" w:history="1">
        <w:r>
          <w:rPr>
            <w:rStyle w:val="a3"/>
            <w:i/>
            <w:iCs/>
          </w:rPr>
          <w:t>Статья 4. Объекты взаимного страхования</w:t>
        </w:r>
      </w:hyperlink>
    </w:p>
    <w:p w:rsidR="00000000" w:rsidRDefault="007342F2">
      <w:pPr>
        <w:ind w:left="1985" w:hanging="1134"/>
        <w:jc w:val="both"/>
      </w:pPr>
      <w:hyperlink w:anchor="sub50000" w:history="1">
        <w:r>
          <w:rPr>
            <w:rStyle w:val="a3"/>
            <w:i/>
            <w:iCs/>
          </w:rPr>
          <w:t>Статья 5. Компетенция уполномоченного органа в отношении общества</w:t>
        </w:r>
      </w:hyperlink>
    </w:p>
    <w:p w:rsidR="00000000" w:rsidRDefault="007342F2">
      <w:pPr>
        <w:jc w:val="both"/>
      </w:pPr>
      <w:hyperlink w:anchor="sub60000" w:history="1">
        <w:r>
          <w:rPr>
            <w:rStyle w:val="a3"/>
            <w:i/>
            <w:iCs/>
          </w:rPr>
          <w:t>Глава 2. СОЗДАНИЕ И ПРЕКРАЩЕНИЕ ДЕЯТЕЛЬНОСТИ ОБЩЕСТВА, ПРАВА И ОБЯЗАННОСТИ ЕГО ЧЛЕНОВ</w:t>
        </w:r>
      </w:hyperlink>
    </w:p>
    <w:p w:rsidR="00000000" w:rsidRDefault="007342F2">
      <w:pPr>
        <w:ind w:left="1985" w:hanging="1134"/>
        <w:jc w:val="both"/>
      </w:pPr>
      <w:hyperlink w:anchor="sub60000" w:history="1">
        <w:r>
          <w:rPr>
            <w:rStyle w:val="a3"/>
            <w:i/>
            <w:iCs/>
          </w:rPr>
          <w:t>Статья 6. Наименование общества</w:t>
        </w:r>
      </w:hyperlink>
    </w:p>
    <w:p w:rsidR="00000000" w:rsidRDefault="007342F2">
      <w:pPr>
        <w:ind w:left="1985" w:hanging="1134"/>
        <w:jc w:val="both"/>
      </w:pPr>
      <w:hyperlink w:anchor="sub70000" w:history="1">
        <w:r>
          <w:rPr>
            <w:rStyle w:val="a3"/>
            <w:i/>
            <w:iCs/>
          </w:rPr>
          <w:t>Статья 7. Государственная регистрация общества</w:t>
        </w:r>
      </w:hyperlink>
    </w:p>
    <w:p w:rsidR="00000000" w:rsidRDefault="007342F2">
      <w:pPr>
        <w:ind w:left="1985" w:hanging="1134"/>
        <w:jc w:val="both"/>
      </w:pPr>
      <w:hyperlink w:anchor="sub80000" w:history="1">
        <w:r>
          <w:rPr>
            <w:rStyle w:val="a3"/>
            <w:i/>
            <w:iCs/>
          </w:rPr>
          <w:t>Статья 8. Учредительные документы общества</w:t>
        </w:r>
      </w:hyperlink>
    </w:p>
    <w:p w:rsidR="00000000" w:rsidRDefault="007342F2">
      <w:pPr>
        <w:ind w:left="1985" w:hanging="1134"/>
        <w:jc w:val="both"/>
      </w:pPr>
      <w:hyperlink w:anchor="sub90000" w:history="1">
        <w:r>
          <w:rPr>
            <w:rStyle w:val="a3"/>
            <w:i/>
            <w:iCs/>
          </w:rPr>
          <w:t>Статья 9. Члены общества</w:t>
        </w:r>
      </w:hyperlink>
    </w:p>
    <w:p w:rsidR="00000000" w:rsidRDefault="007342F2">
      <w:pPr>
        <w:ind w:left="1985" w:hanging="1134"/>
        <w:jc w:val="both"/>
      </w:pPr>
      <w:hyperlink w:anchor="sub100000" w:history="1">
        <w:r>
          <w:rPr>
            <w:rStyle w:val="a3"/>
            <w:i/>
            <w:iCs/>
          </w:rPr>
          <w:t>Статья 10. Права и обязанности членов общества</w:t>
        </w:r>
      </w:hyperlink>
    </w:p>
    <w:p w:rsidR="00000000" w:rsidRDefault="007342F2">
      <w:pPr>
        <w:ind w:left="1985" w:hanging="1134"/>
        <w:jc w:val="both"/>
      </w:pPr>
      <w:hyperlink w:anchor="sub110000" w:history="1">
        <w:r>
          <w:rPr>
            <w:rStyle w:val="a3"/>
            <w:i/>
            <w:iCs/>
          </w:rPr>
          <w:t>Статья 11. Прекращение членства в обществе</w:t>
        </w:r>
      </w:hyperlink>
    </w:p>
    <w:p w:rsidR="00000000" w:rsidRDefault="007342F2">
      <w:pPr>
        <w:ind w:left="1985" w:hanging="1134"/>
        <w:jc w:val="both"/>
      </w:pPr>
      <w:hyperlink w:anchor="sub120000" w:history="1">
        <w:r>
          <w:rPr>
            <w:rStyle w:val="a3"/>
            <w:i/>
            <w:iCs/>
          </w:rPr>
          <w:t>Статья 12. Реорганизация или ликвидация общества</w:t>
        </w:r>
      </w:hyperlink>
    </w:p>
    <w:p w:rsidR="00000000" w:rsidRDefault="007342F2">
      <w:pPr>
        <w:jc w:val="both"/>
      </w:pPr>
      <w:hyperlink w:anchor="sub130000" w:history="1">
        <w:r>
          <w:rPr>
            <w:rStyle w:val="a3"/>
            <w:i/>
            <w:iCs/>
          </w:rPr>
          <w:t>Глава 3. ДЕЯТЕЛЬНОСТЬ ОБЩЕСТВА</w:t>
        </w:r>
      </w:hyperlink>
    </w:p>
    <w:p w:rsidR="00000000" w:rsidRDefault="007342F2">
      <w:pPr>
        <w:ind w:left="1985" w:hanging="1134"/>
        <w:jc w:val="both"/>
      </w:pPr>
      <w:hyperlink w:anchor="sub130000" w:history="1">
        <w:r>
          <w:rPr>
            <w:rStyle w:val="a3"/>
            <w:i/>
            <w:iCs/>
          </w:rPr>
          <w:t>Статья 13. Условия осуществления деят</w:t>
        </w:r>
        <w:r>
          <w:rPr>
            <w:rStyle w:val="a3"/>
            <w:i/>
            <w:iCs/>
          </w:rPr>
          <w:t>ельности по взаимному страхованию</w:t>
        </w:r>
      </w:hyperlink>
    </w:p>
    <w:p w:rsidR="00000000" w:rsidRDefault="007342F2">
      <w:pPr>
        <w:ind w:left="1985" w:hanging="1134"/>
        <w:jc w:val="both"/>
      </w:pPr>
      <w:hyperlink w:anchor="sub140000" w:history="1">
        <w:r>
          <w:rPr>
            <w:rStyle w:val="a3"/>
            <w:i/>
            <w:iCs/>
          </w:rPr>
          <w:t>Статья 14. Порядок осуществления взаимного страхования обществом</w:t>
        </w:r>
      </w:hyperlink>
    </w:p>
    <w:p w:rsidR="00000000" w:rsidRDefault="007342F2">
      <w:pPr>
        <w:ind w:left="1985" w:hanging="1134"/>
        <w:jc w:val="both"/>
      </w:pPr>
      <w:hyperlink w:anchor="sub150000" w:history="1">
        <w:r>
          <w:rPr>
            <w:rStyle w:val="a3"/>
            <w:i/>
            <w:iCs/>
          </w:rPr>
          <w:t>Статья 15. Деятельность общества</w:t>
        </w:r>
      </w:hyperlink>
    </w:p>
    <w:p w:rsidR="00000000" w:rsidRDefault="007342F2">
      <w:pPr>
        <w:ind w:left="1985" w:hanging="1134"/>
        <w:jc w:val="both"/>
      </w:pPr>
      <w:hyperlink w:anchor="sub160000" w:history="1">
        <w:r>
          <w:rPr>
            <w:rStyle w:val="a3"/>
            <w:i/>
            <w:iCs/>
          </w:rPr>
          <w:t>Статья 16. Запрет на осущест</w:t>
        </w:r>
        <w:r>
          <w:rPr>
            <w:rStyle w:val="a3"/>
            <w:i/>
            <w:iCs/>
          </w:rPr>
          <w:t>вление деятельности по перестрахованию</w:t>
        </w:r>
      </w:hyperlink>
      <w:r>
        <w:rPr>
          <w:rStyle w:val="s3"/>
        </w:rPr>
        <w:t xml:space="preserve"> </w:t>
      </w:r>
    </w:p>
    <w:p w:rsidR="00000000" w:rsidRDefault="007342F2">
      <w:pPr>
        <w:jc w:val="both"/>
      </w:pPr>
      <w:hyperlink w:anchor="sub170000" w:history="1">
        <w:r>
          <w:rPr>
            <w:rStyle w:val="a3"/>
            <w:i/>
            <w:iCs/>
          </w:rPr>
          <w:t>Глава 4. ОРГАНЫ ОБЩЕСТВА</w:t>
        </w:r>
      </w:hyperlink>
      <w:r>
        <w:rPr>
          <w:rStyle w:val="s9"/>
        </w:rPr>
        <w:t xml:space="preserve">         </w:t>
      </w:r>
    </w:p>
    <w:p w:rsidR="00000000" w:rsidRDefault="007342F2">
      <w:pPr>
        <w:ind w:left="1985" w:hanging="1134"/>
        <w:jc w:val="both"/>
      </w:pPr>
      <w:hyperlink w:anchor="sub170000" w:history="1">
        <w:r>
          <w:rPr>
            <w:rStyle w:val="a3"/>
            <w:i/>
            <w:iCs/>
          </w:rPr>
          <w:t>Статья 17. Органы общества</w:t>
        </w:r>
      </w:hyperlink>
    </w:p>
    <w:p w:rsidR="00000000" w:rsidRDefault="007342F2">
      <w:pPr>
        <w:ind w:left="1985" w:hanging="1134"/>
        <w:jc w:val="both"/>
      </w:pPr>
      <w:hyperlink w:anchor="sub180000" w:history="1">
        <w:r>
          <w:rPr>
            <w:rStyle w:val="a3"/>
            <w:i/>
            <w:iCs/>
          </w:rPr>
          <w:t>Статья 18. Общее собрание членов общества</w:t>
        </w:r>
      </w:hyperlink>
    </w:p>
    <w:p w:rsidR="00000000" w:rsidRDefault="007342F2">
      <w:pPr>
        <w:ind w:left="1985" w:hanging="1134"/>
        <w:jc w:val="both"/>
      </w:pPr>
      <w:hyperlink w:anchor="sub190000" w:history="1">
        <w:r>
          <w:rPr>
            <w:rStyle w:val="a3"/>
            <w:i/>
            <w:iCs/>
          </w:rPr>
          <w:t>Статья 19. Исполнительный орган</w:t>
        </w:r>
      </w:hyperlink>
    </w:p>
    <w:p w:rsidR="00000000" w:rsidRDefault="007342F2">
      <w:pPr>
        <w:ind w:left="1985" w:hanging="1134"/>
        <w:jc w:val="both"/>
      </w:pPr>
      <w:hyperlink w:anchor="sub200000" w:history="1">
        <w:r>
          <w:rPr>
            <w:rStyle w:val="a3"/>
            <w:i/>
            <w:iCs/>
          </w:rPr>
          <w:t>Статья 20. Служба внутреннего аудита общества</w:t>
        </w:r>
      </w:hyperlink>
    </w:p>
    <w:p w:rsidR="00000000" w:rsidRDefault="007342F2">
      <w:pPr>
        <w:jc w:val="both"/>
      </w:pPr>
      <w:hyperlink w:anchor="sub210000" w:history="1">
        <w:r>
          <w:rPr>
            <w:rStyle w:val="a3"/>
            <w:i/>
            <w:iCs/>
          </w:rPr>
          <w:t>Глава 5. ИМУЩЕСТВО ОБЩЕСТВА</w:t>
        </w:r>
      </w:hyperlink>
    </w:p>
    <w:p w:rsidR="00000000" w:rsidRDefault="007342F2">
      <w:pPr>
        <w:ind w:left="1985" w:hanging="1134"/>
        <w:jc w:val="both"/>
      </w:pPr>
      <w:hyperlink w:anchor="sub210000" w:history="1">
        <w:r>
          <w:rPr>
            <w:rStyle w:val="a3"/>
            <w:i/>
            <w:iCs/>
          </w:rPr>
          <w:t>Статья 21. Источники формирования имущества общества</w:t>
        </w:r>
      </w:hyperlink>
    </w:p>
    <w:p w:rsidR="00000000" w:rsidRDefault="007342F2">
      <w:pPr>
        <w:ind w:left="1985" w:hanging="1134"/>
        <w:jc w:val="both"/>
      </w:pPr>
      <w:hyperlink w:anchor="sub220000" w:history="1">
        <w:r>
          <w:rPr>
            <w:rStyle w:val="a3"/>
            <w:i/>
            <w:iCs/>
          </w:rPr>
          <w:t>Статья 22. Страховые премии и страховые выплаты</w:t>
        </w:r>
      </w:hyperlink>
    </w:p>
    <w:p w:rsidR="00000000" w:rsidRDefault="007342F2">
      <w:pPr>
        <w:ind w:left="1985" w:hanging="1134"/>
        <w:jc w:val="both"/>
      </w:pPr>
      <w:hyperlink w:anchor="sub230000" w:history="1">
        <w:r>
          <w:rPr>
            <w:rStyle w:val="a3"/>
            <w:i/>
            <w:iCs/>
          </w:rPr>
          <w:t>Статья 23. Дополнительные взносы</w:t>
        </w:r>
      </w:hyperlink>
    </w:p>
    <w:p w:rsidR="00000000" w:rsidRDefault="007342F2">
      <w:pPr>
        <w:ind w:left="1985" w:hanging="1134"/>
        <w:jc w:val="both"/>
      </w:pPr>
      <w:hyperlink w:anchor="sub240000" w:history="1">
        <w:r>
          <w:rPr>
            <w:rStyle w:val="a3"/>
            <w:i/>
            <w:iCs/>
          </w:rPr>
          <w:t>Статья 24. Страховые и иные резервы общества</w:t>
        </w:r>
      </w:hyperlink>
    </w:p>
    <w:p w:rsidR="00000000" w:rsidRDefault="007342F2">
      <w:pPr>
        <w:jc w:val="both"/>
      </w:pPr>
      <w:hyperlink w:anchor="sub250000" w:history="1">
        <w:r>
          <w:rPr>
            <w:rStyle w:val="a3"/>
            <w:i/>
            <w:iCs/>
          </w:rPr>
          <w:t>Глава 6. ЗАКЛЮЧИТЕЛЬНЫЕ ПОЛОЖЕНИЯ</w:t>
        </w:r>
      </w:hyperlink>
    </w:p>
    <w:p w:rsidR="00000000" w:rsidRDefault="007342F2">
      <w:pPr>
        <w:ind w:left="1985" w:hanging="1134"/>
        <w:jc w:val="both"/>
      </w:pPr>
      <w:hyperlink w:anchor="sub250000" w:history="1">
        <w:r>
          <w:rPr>
            <w:rStyle w:val="a3"/>
            <w:i/>
            <w:iCs/>
          </w:rPr>
          <w:t>Статья 25. Ответственность за нарушение законодательства Республики Казахстан о взаимном страховании</w:t>
        </w:r>
      </w:hyperlink>
    </w:p>
    <w:p w:rsidR="00000000" w:rsidRDefault="007342F2">
      <w:pPr>
        <w:ind w:left="1985" w:hanging="1134"/>
        <w:jc w:val="both"/>
      </w:pPr>
      <w:hyperlink w:anchor="sub260000" w:history="1">
        <w:r>
          <w:rPr>
            <w:rStyle w:val="a3"/>
            <w:i/>
            <w:iCs/>
          </w:rPr>
          <w:t>Статья 26. 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7342F2">
      <w:pPr>
        <w:jc w:val="center"/>
      </w:pPr>
      <w:bookmarkStart w:id="2" w:name="ContentEnd"/>
      <w:bookmarkEnd w:id="2"/>
      <w:r>
        <w:t> </w:t>
      </w:r>
    </w:p>
    <w:p w:rsidR="00000000" w:rsidRDefault="007342F2">
      <w:pPr>
        <w:jc w:val="center"/>
      </w:pPr>
      <w:r>
        <w:t> </w:t>
      </w:r>
    </w:p>
    <w:p w:rsidR="00000000" w:rsidRDefault="007342F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взаимного страхования, и устанавливает правовые основы деятельности обществ взаимного страховани</w:t>
      </w:r>
      <w:r>
        <w:rPr>
          <w:rStyle w:val="s0"/>
        </w:rPr>
        <w:t>я.</w:t>
      </w:r>
    </w:p>
    <w:p w:rsidR="00000000" w:rsidRDefault="007342F2">
      <w:pPr>
        <w:ind w:firstLine="400"/>
        <w:jc w:val="both"/>
      </w:pPr>
      <w:r>
        <w:t> </w:t>
      </w:r>
    </w:p>
    <w:p w:rsidR="00000000" w:rsidRDefault="007342F2">
      <w:pPr>
        <w:ind w:firstLine="400"/>
        <w:jc w:val="both"/>
      </w:pPr>
      <w:r>
        <w:t> </w:t>
      </w:r>
    </w:p>
    <w:p w:rsidR="00000000" w:rsidRDefault="007342F2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342F2">
      <w:pPr>
        <w:jc w:val="center"/>
      </w:pPr>
      <w:r>
        <w:t> 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342F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342F2">
      <w:pPr>
        <w:ind w:firstLine="400"/>
        <w:jc w:val="both"/>
      </w:pPr>
      <w:r>
        <w:rPr>
          <w:rStyle w:val="s0"/>
        </w:rPr>
        <w:t>1) дополнительный взнос - часть страховой премии, дополнительно вносимой членом общества взаимного ст</w:t>
      </w:r>
      <w:r>
        <w:rPr>
          <w:rStyle w:val="s0"/>
        </w:rPr>
        <w:t>рахования в порядке и случаях, предусмотренных правилами взаимного страхования общества взаимного страхования;</w:t>
      </w:r>
    </w:p>
    <w:p w:rsidR="00000000" w:rsidRDefault="007342F2">
      <w:pPr>
        <w:ind w:firstLine="400"/>
        <w:jc w:val="both"/>
      </w:pPr>
      <w:r>
        <w:rPr>
          <w:rStyle w:val="s0"/>
        </w:rPr>
        <w:t>2) взаимное страхование - одна из форм страхования, при которой каждый страхователь является членом общества взаимного страхования;</w:t>
      </w:r>
    </w:p>
    <w:p w:rsidR="00000000" w:rsidRDefault="007342F2">
      <w:pPr>
        <w:ind w:firstLine="400"/>
        <w:jc w:val="both"/>
      </w:pPr>
      <w:r>
        <w:rPr>
          <w:rStyle w:val="s0"/>
        </w:rPr>
        <w:t>3) общество в</w:t>
      </w:r>
      <w:r>
        <w:rPr>
          <w:rStyle w:val="s0"/>
        </w:rPr>
        <w:t xml:space="preserve">заимного страхования (далее - общество) - юридическое лицо, созданное в организационно-правовой форме </w:t>
      </w:r>
      <w:hyperlink r:id="rId8" w:anchor="sub_id=1080000" w:history="1">
        <w:r>
          <w:rPr>
            <w:rStyle w:val="a3"/>
          </w:rPr>
          <w:t>потребительского кооператива</w:t>
        </w:r>
      </w:hyperlink>
      <w:r>
        <w:rPr>
          <w:rStyle w:val="s0"/>
        </w:rPr>
        <w:t xml:space="preserve"> в целях осуществления взаимного страхован</w:t>
      </w:r>
      <w:r>
        <w:rPr>
          <w:rStyle w:val="s0"/>
        </w:rPr>
        <w:t>ия имущественных интересов своих членов;</w:t>
      </w:r>
    </w:p>
    <w:p w:rsidR="00000000" w:rsidRDefault="007342F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" w:anchor="sub_id=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4) уполномоченный орган - Национальный Банк Республики Казахстан.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взаимном страховании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взаимном страховании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</w:t>
      </w:r>
      <w:r>
        <w:rPr>
          <w:rStyle w:val="s0"/>
        </w:rPr>
        <w:t>ахстан.</w:t>
      </w:r>
    </w:p>
    <w:p w:rsidR="00000000" w:rsidRDefault="007342F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7342F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3. </w:t>
      </w:r>
      <w:hyperlink r:id="rId1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«О потребительском кооперативе» распространяется на деятельность обществ в части, не урегулированной настоящим Законом.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Принципы взаимного страхования </w:t>
      </w:r>
    </w:p>
    <w:p w:rsidR="00000000" w:rsidRDefault="007342F2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ринципами взаимного страхования являются:</w:t>
      </w:r>
    </w:p>
    <w:p w:rsidR="00000000" w:rsidRDefault="007342F2">
      <w:pPr>
        <w:ind w:firstLine="400"/>
        <w:jc w:val="both"/>
      </w:pPr>
      <w:r>
        <w:rPr>
          <w:rStyle w:val="s0"/>
        </w:rPr>
        <w:t>1) равенство прав и обязанностей членов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2) взаимная защита и взаимная ответственность членов общества. 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Объекты взаимного страхования</w:t>
      </w:r>
    </w:p>
    <w:p w:rsidR="00000000" w:rsidRDefault="007342F2">
      <w:pPr>
        <w:ind w:firstLine="400"/>
        <w:jc w:val="both"/>
      </w:pPr>
      <w:r>
        <w:rPr>
          <w:rStyle w:val="s0"/>
        </w:rPr>
        <w:t>1. Объектом взаимного страхования могут быть законные имущ</w:t>
      </w:r>
      <w:r>
        <w:rPr>
          <w:rStyle w:val="s0"/>
        </w:rPr>
        <w:t>ественные интересы членов общества, объединенные одними и теми же рисками, связанными с их деятельностью.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2. Взаимное страхование осуществляется по отрасли «страхование жизни» и отрасли «общее страхование» в соответствии с </w:t>
      </w:r>
      <w:hyperlink r:id="rId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7342F2">
      <w:pPr>
        <w:ind w:firstLine="400"/>
        <w:jc w:val="both"/>
      </w:pPr>
      <w:r>
        <w:rPr>
          <w:rStyle w:val="s0"/>
        </w:rPr>
        <w:t>3. Совмещение отраслей и классов страхования во взаимном страховании осуществляется в соответствии с законодательством Республики Казахстан о стра</w:t>
      </w:r>
      <w:r>
        <w:rPr>
          <w:rStyle w:val="s0"/>
        </w:rPr>
        <w:t>ховании и страховой деятельности.</w:t>
      </w:r>
    </w:p>
    <w:p w:rsidR="00000000" w:rsidRDefault="007342F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" w:anchor="sub_id=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4. Общество вправе разработать вид страхования, сочетающий признаки и содержание двух и более классов страхования, предусмотренных уставом общества, с учетом ограничений по совмещению классов страхования, устанавлива</w:t>
      </w:r>
      <w:r>
        <w:rPr>
          <w:rStyle w:val="s0"/>
        </w:rPr>
        <w:t>емых законодательством Республики Казахстан о страховании и страховой деятельности.</w:t>
      </w:r>
    </w:p>
    <w:p w:rsidR="00000000" w:rsidRDefault="007342F2">
      <w:pPr>
        <w:jc w:val="both"/>
      </w:pPr>
      <w:r>
        <w:rPr>
          <w:rStyle w:val="s3"/>
        </w:rPr>
        <w:t xml:space="preserve">Статья 4 дополнена пунктом 5 в соответствии с </w:t>
      </w:r>
      <w:hyperlink r:id="rId18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7342F2">
      <w:pPr>
        <w:ind w:firstLine="400"/>
        <w:jc w:val="both"/>
      </w:pPr>
      <w:r>
        <w:t>5. Деяте</w:t>
      </w:r>
      <w:r>
        <w:t>льность обществ по обязательным видам страхования осуществляется на условиях, предусмотренных законодательными актами Республики Казахстан, регулирующими обязательные виды страхования.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19" w:anchor="sub_id=2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8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" w:anchor="sub_id=5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" w:anchor="sub_id=45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3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5. Компетенция уполномоченного органа в отношении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7342F2">
      <w:pPr>
        <w:ind w:firstLine="400"/>
        <w:jc w:val="both"/>
      </w:pPr>
      <w:r>
        <w:rPr>
          <w:rStyle w:val="s0"/>
        </w:rPr>
        <w:t>1) ведет реестр обществ;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2) устанавливает </w:t>
      </w:r>
      <w:hyperlink r:id="rId31" w:history="1">
        <w:r>
          <w:rPr>
            <w:rStyle w:val="a3"/>
          </w:rPr>
          <w:t>перечень, формы, сроки и порядок</w:t>
        </w:r>
      </w:hyperlink>
      <w:r>
        <w:rPr>
          <w:rStyle w:val="s0"/>
        </w:rPr>
        <w:t xml:space="preserve"> представления отчетности обществами, за исключением финансовой отчетности;</w:t>
      </w:r>
    </w:p>
    <w:p w:rsidR="00000000" w:rsidRDefault="007342F2">
      <w:pPr>
        <w:ind w:firstLine="400"/>
        <w:jc w:val="both"/>
      </w:pPr>
      <w:r>
        <w:rPr>
          <w:rStyle w:val="s0"/>
        </w:rPr>
        <w:t>3) рассматривает дела об административных правонарушениях и налагает меры администра</w:t>
      </w:r>
      <w:r>
        <w:rPr>
          <w:rStyle w:val="s0"/>
        </w:rPr>
        <w:t xml:space="preserve">тивного взыскания в соответствии с </w:t>
      </w:r>
      <w:hyperlink r:id="rId32" w:anchor="sub_id=72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33" w:anchor="sub_id=2" w:history="1">
        <w:r>
          <w:rPr>
            <w:rStyle w:val="a3"/>
          </w:rPr>
          <w:t>порядок и размеры</w:t>
        </w:r>
      </w:hyperlink>
      <w:r>
        <w:rPr>
          <w:rStyle w:val="s0"/>
        </w:rPr>
        <w:t xml:space="preserve"> инвестирования активов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5) устанавливает перечень, формы и сроки представления обществами финансовой отчетности;</w:t>
      </w:r>
    </w:p>
    <w:p w:rsidR="00000000" w:rsidRDefault="007342F2">
      <w:pPr>
        <w:ind w:firstLine="400"/>
        <w:jc w:val="both"/>
      </w:pPr>
      <w:r>
        <w:rPr>
          <w:rStyle w:val="s0"/>
        </w:rPr>
        <w:t>6) определяет перечень, формы и сроки</w:t>
      </w:r>
      <w:r>
        <w:rPr>
          <w:rStyle w:val="s0"/>
        </w:rPr>
        <w:t xml:space="preserve"> представления обществами первичных статистических данных;</w:t>
      </w:r>
    </w:p>
    <w:p w:rsidR="00000000" w:rsidRDefault="007342F2">
      <w:pPr>
        <w:ind w:firstLine="400"/>
        <w:jc w:val="both"/>
      </w:pPr>
      <w:r>
        <w:rPr>
          <w:rStyle w:val="s0"/>
        </w:rPr>
        <w:t>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jc w:val="center"/>
      </w:pPr>
      <w:bookmarkStart w:id="8" w:name="SUB60000"/>
      <w:bookmarkEnd w:id="8"/>
      <w:r>
        <w:rPr>
          <w:rStyle w:val="s1"/>
        </w:rPr>
        <w:t>Глава 2. СОЗДАНИЕ И ПРЕКРАЩЕНИЕ ДЕЯТЕЛЬНОСТИ ОБЩЕСТВА, ПРАВА И ОБЯЗАННОСТИ ЕГО ЧЛЕНОВ</w:t>
      </w:r>
    </w:p>
    <w:p w:rsidR="00000000" w:rsidRDefault="007342F2">
      <w:pPr>
        <w:jc w:val="center"/>
      </w:pPr>
      <w:r>
        <w:t> </w:t>
      </w:r>
    </w:p>
    <w:p w:rsidR="00000000" w:rsidRDefault="007342F2">
      <w:pPr>
        <w:jc w:val="both"/>
      </w:pPr>
      <w:r>
        <w:rPr>
          <w:rStyle w:val="s3"/>
        </w:rPr>
        <w:t xml:space="preserve">Статья 6 изложена в редакции </w:t>
      </w:r>
      <w:hyperlink r:id="rId34" w:anchor="sub_id=2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6. Наименование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1. Наименование общества должно содержать слова «общество взаимного страхования».</w:t>
      </w:r>
    </w:p>
    <w:p w:rsidR="00000000" w:rsidRDefault="007342F2">
      <w:pPr>
        <w:ind w:firstLine="400"/>
        <w:jc w:val="both"/>
      </w:pPr>
      <w:r>
        <w:rPr>
          <w:rStyle w:val="s0"/>
        </w:rPr>
        <w:t>2. В случае если общество осуществляет единственный вид взаимного</w:t>
      </w:r>
      <w:r>
        <w:rPr>
          <w:rStyle w:val="s0"/>
        </w:rPr>
        <w:t xml:space="preserve"> страхования, то его наименование должно содержать указание на этот вид страхования.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3. Наименование общества не должно содержать слова «национальное», «государственное», «центральное», «бюджетное», «республиканское» в полном или сокращенном виде на любом </w:t>
      </w:r>
      <w:r>
        <w:rPr>
          <w:rStyle w:val="s0"/>
        </w:rPr>
        <w:t>языке.</w:t>
      </w:r>
    </w:p>
    <w:p w:rsidR="00000000" w:rsidRDefault="007342F2">
      <w:pPr>
        <w:ind w:firstLine="400"/>
        <w:jc w:val="both"/>
      </w:pPr>
      <w:r>
        <w:rPr>
          <w:rStyle w:val="s0"/>
        </w:rPr>
        <w:t>4. При изменении места нахождения своего постоянно действующего органа, обособленного подразделения общество обязано не позднее пятнадцати рабочих дней известить об этом уполномоченный орган.</w:t>
      </w:r>
    </w:p>
    <w:p w:rsidR="00000000" w:rsidRDefault="007342F2">
      <w:pPr>
        <w:ind w:firstLine="400"/>
        <w:jc w:val="both"/>
      </w:pPr>
      <w:r>
        <w:t> </w:t>
      </w:r>
    </w:p>
    <w:p w:rsidR="00000000" w:rsidRDefault="007342F2">
      <w:pPr>
        <w:jc w:val="both"/>
      </w:pPr>
      <w:bookmarkStart w:id="9" w:name="SUB70000"/>
      <w:bookmarkEnd w:id="9"/>
      <w:r>
        <w:rPr>
          <w:rStyle w:val="s3"/>
        </w:rPr>
        <w:t xml:space="preserve">В статью 7 внесены изменения в соответствии с </w:t>
      </w:r>
      <w:hyperlink r:id="rId36" w:anchor="sub_id=2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" w:anchor="sub_id=46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7. Государственная регистрация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Общество обязано в течение тридцати рабочих дней со дня государственной регистрации письменно уведомить уполномоченный </w:t>
      </w:r>
      <w:r>
        <w:rPr>
          <w:rStyle w:val="s0"/>
        </w:rPr>
        <w:t>орган о прохождении государственной регистрации с приложением:</w:t>
      </w:r>
    </w:p>
    <w:p w:rsidR="00000000" w:rsidRDefault="007342F2">
      <w:pPr>
        <w:jc w:val="both"/>
      </w:pPr>
      <w:r>
        <w:rPr>
          <w:rStyle w:val="s3"/>
        </w:rPr>
        <w:t xml:space="preserve">Подпункт 1 изложен в редакции </w:t>
      </w:r>
      <w:hyperlink r:id="rId41" w:anchor="sub_id=4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1) справки о государственной регистрации юридического лица и нотариально засвидетельствованной копии устава;</w:t>
      </w:r>
    </w:p>
    <w:p w:rsidR="00000000" w:rsidRDefault="007342F2">
      <w:pPr>
        <w:ind w:firstLine="400"/>
        <w:jc w:val="both"/>
      </w:pPr>
      <w:r>
        <w:rPr>
          <w:rStyle w:val="s0"/>
        </w:rPr>
        <w:t>2) документов, свидетельствующих о принятии решения о создании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Учредительн</w:t>
      </w:r>
      <w:r>
        <w:rPr>
          <w:rStyle w:val="s1"/>
        </w:rPr>
        <w:t>ые документы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1. Учредительными документами общества являются учредительный договор и устав.</w:t>
      </w:r>
    </w:p>
    <w:p w:rsidR="00000000" w:rsidRDefault="007342F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" w:anchor="sub_id=2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30.12.09 г. № 234-IV (</w:t>
      </w:r>
      <w:hyperlink r:id="rId4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2. Учредительный договор общества должен содержать:</w:t>
      </w:r>
    </w:p>
    <w:p w:rsidR="00000000" w:rsidRDefault="007342F2">
      <w:pPr>
        <w:ind w:firstLine="400"/>
        <w:jc w:val="both"/>
      </w:pPr>
      <w:r>
        <w:rPr>
          <w:rStyle w:val="s0"/>
        </w:rPr>
        <w:t>1) обязанность учредителей по подписанию договора страхования и внесению страховых премий;</w:t>
      </w:r>
    </w:p>
    <w:p w:rsidR="00000000" w:rsidRDefault="007342F2">
      <w:pPr>
        <w:ind w:firstLine="400"/>
        <w:jc w:val="both"/>
      </w:pPr>
      <w:r>
        <w:rPr>
          <w:rStyle w:val="s0"/>
        </w:rPr>
        <w:t>2) размер вносимых учредителями денежных взносов на административные расходы, связанные с созданием и организацией деятельности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3. Устав общества, помимо с</w:t>
      </w:r>
      <w:r>
        <w:rPr>
          <w:rStyle w:val="s0"/>
        </w:rPr>
        <w:t>ведений, предусмотренных законодательными актами Республики Казахстан, должен содержать:</w:t>
      </w:r>
    </w:p>
    <w:p w:rsidR="00000000" w:rsidRDefault="007342F2">
      <w:pPr>
        <w:ind w:firstLine="400"/>
        <w:jc w:val="both"/>
      </w:pPr>
      <w:r>
        <w:rPr>
          <w:rStyle w:val="s0"/>
        </w:rPr>
        <w:t>1) основания объединения членов общества, включая указание на общность имущественных интересов, подлежащих взаимному страхованию, профессиональную принадлежность члено</w:t>
      </w:r>
      <w:r>
        <w:rPr>
          <w:rStyle w:val="s0"/>
        </w:rPr>
        <w:t>в общества, общность сфер деятельности и интересов;</w:t>
      </w:r>
    </w:p>
    <w:p w:rsidR="00000000" w:rsidRDefault="007342F2">
      <w:pPr>
        <w:ind w:firstLine="400"/>
        <w:jc w:val="both"/>
      </w:pPr>
      <w:r>
        <w:rPr>
          <w:rStyle w:val="s0"/>
        </w:rPr>
        <w:t>2) ответственность членов общества, в том числе субсидиарную ответственность по страховым обязательствам, а также по внесению дополнительных взносов;</w:t>
      </w:r>
    </w:p>
    <w:p w:rsidR="00000000" w:rsidRDefault="007342F2">
      <w:pPr>
        <w:ind w:firstLine="400"/>
        <w:jc w:val="both"/>
      </w:pPr>
      <w:r>
        <w:rPr>
          <w:rStyle w:val="s0"/>
        </w:rPr>
        <w:t>3) классы страхования;</w:t>
      </w:r>
    </w:p>
    <w:p w:rsidR="00000000" w:rsidRDefault="007342F2">
      <w:pPr>
        <w:ind w:firstLine="400"/>
        <w:jc w:val="both"/>
      </w:pPr>
      <w:r>
        <w:rPr>
          <w:rStyle w:val="s0"/>
        </w:rPr>
        <w:t>4) порядок уплаты страховых пре</w:t>
      </w:r>
      <w:r>
        <w:rPr>
          <w:rStyle w:val="s0"/>
        </w:rPr>
        <w:t>мий и иных взносов;</w:t>
      </w:r>
    </w:p>
    <w:p w:rsidR="00000000" w:rsidRDefault="007342F2">
      <w:pPr>
        <w:ind w:firstLine="400"/>
        <w:jc w:val="both"/>
      </w:pPr>
      <w:r>
        <w:rPr>
          <w:rStyle w:val="s0"/>
        </w:rPr>
        <w:t>5) порядок формирования и использования страховых и иных резервов, создаваемых обществом;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5" w:anchor="sub_id=2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46" w:anchor="sub_id=803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7) порядок предоставления членам общества информации о деятельности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8) порядок вступления в члены общества, а также основания и порядок прекращени</w:t>
      </w:r>
      <w:r>
        <w:rPr>
          <w:rStyle w:val="s0"/>
        </w:rPr>
        <w:t>я членства в обществе.</w:t>
      </w:r>
    </w:p>
    <w:p w:rsidR="00000000" w:rsidRDefault="007342F2">
      <w:pPr>
        <w:ind w:firstLine="400"/>
        <w:jc w:val="both"/>
      </w:pPr>
      <w:r>
        <w:rPr>
          <w:rStyle w:val="s0"/>
        </w:rPr>
        <w:t>В уставе общества могут содержаться и другие положения, не противоречащие законодательству Республики Казахстан.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4. К уставу общества прилагается список членов общества с указанием фамилии, имени и по желанию отчества, а также места </w:t>
      </w:r>
      <w:r>
        <w:rPr>
          <w:rStyle w:val="s0"/>
        </w:rPr>
        <w:t>жительства и данных документа, удостоверяющего личность, для физических лиц, а также полного наименования, местонахождения и данных о государственной регистрации (перерегистрации) для юридических лиц.</w:t>
      </w:r>
    </w:p>
    <w:p w:rsidR="00000000" w:rsidRDefault="007342F2">
      <w:pPr>
        <w:ind w:firstLine="400"/>
        <w:jc w:val="both"/>
      </w:pPr>
      <w:r>
        <w:rPr>
          <w:rStyle w:val="s0"/>
        </w:rPr>
        <w:t>Общество обеспечивает ведение и хранение списка своих ч</w:t>
      </w:r>
      <w:r>
        <w:rPr>
          <w:rStyle w:val="s0"/>
        </w:rPr>
        <w:t>ленов.</w:t>
      </w:r>
    </w:p>
    <w:p w:rsidR="00000000" w:rsidRDefault="007342F2">
      <w:pPr>
        <w:ind w:firstLine="400"/>
        <w:jc w:val="both"/>
      </w:pPr>
      <w:r>
        <w:rPr>
          <w:rStyle w:val="s0"/>
        </w:rPr>
        <w:t>5. Устав общества должен предоставляться для ознакомления кандидатам в члены общества.</w:t>
      </w:r>
    </w:p>
    <w:p w:rsidR="00000000" w:rsidRDefault="007342F2">
      <w:pPr>
        <w:jc w:val="both"/>
      </w:pPr>
      <w:r>
        <w:rPr>
          <w:rStyle w:val="s3"/>
        </w:rPr>
        <w:t xml:space="preserve">Пункт 6 изложен в редакции </w:t>
      </w:r>
      <w:hyperlink r:id="rId47" w:anchor="sub_id=46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</w:t>
      </w:r>
      <w:r>
        <w:rPr>
          <w:rStyle w:val="s3"/>
        </w:rPr>
        <w:t xml:space="preserve">по истечении шести месяцев после его первого официального </w:t>
      </w:r>
      <w:hyperlink r:id="rId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" w:anchor="sub_id=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6. Общество обязан</w:t>
      </w:r>
      <w:r>
        <w:rPr>
          <w:rStyle w:val="s0"/>
        </w:rPr>
        <w:t>о в течение десяти календарных дней после государственной регистрации изменений или дополнений, вносимых в учредительные документы, в том числе требующих перерегистрации в органах юстиции, представить в уполномоченный орган нотариально засвидетельствованну</w:t>
      </w:r>
      <w:r>
        <w:rPr>
          <w:rStyle w:val="s0"/>
        </w:rPr>
        <w:t>ю копию изменений или дополнений в учредительные документы с отметкой и печатью зарегистрировавшего органа юстиции.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jc w:val="both"/>
      </w:pPr>
      <w:bookmarkStart w:id="11" w:name="SUB90000"/>
      <w:bookmarkEnd w:id="11"/>
      <w:r>
        <w:rPr>
          <w:rStyle w:val="s3"/>
        </w:rPr>
        <w:t xml:space="preserve">В статью 9 внесены изменения в соответствии с </w:t>
      </w:r>
      <w:hyperlink r:id="rId50" w:anchor="sub_id=2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30.12.09 г. № 234-IV (</w:t>
      </w:r>
      <w:hyperlink r:id="rId5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9. Члены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1. Членами общества являются физические и (или) юридические лица. Количество членов общества должно быть не менее двухсот пятидесяти.</w:t>
      </w:r>
    </w:p>
    <w:p w:rsidR="00000000" w:rsidRDefault="007342F2">
      <w:pPr>
        <w:ind w:firstLine="400"/>
        <w:jc w:val="both"/>
      </w:pPr>
      <w:r>
        <w:rPr>
          <w:rStyle w:val="s0"/>
        </w:rPr>
        <w:t>2. Членство в обществе возникает после уплаты первой страховой премии согласно заключенному договору страхования.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</w:t>
      </w:r>
      <w:r>
        <w:rPr>
          <w:rStyle w:val="s1"/>
        </w:rPr>
        <w:t xml:space="preserve"> 10. Права и обязанности членов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1. Члены общества вправе:</w:t>
      </w:r>
    </w:p>
    <w:p w:rsidR="00000000" w:rsidRDefault="007342F2">
      <w:pPr>
        <w:ind w:firstLine="400"/>
        <w:jc w:val="both"/>
      </w:pPr>
      <w:r>
        <w:rPr>
          <w:rStyle w:val="s0"/>
        </w:rPr>
        <w:t>1) пользоваться всеми видами страховых услуг, предоставляемых обществом;</w:t>
      </w:r>
    </w:p>
    <w:p w:rsidR="00000000" w:rsidRDefault="007342F2">
      <w:pPr>
        <w:ind w:firstLine="400"/>
        <w:jc w:val="both"/>
      </w:pPr>
      <w:r>
        <w:rPr>
          <w:rStyle w:val="s0"/>
        </w:rPr>
        <w:t>2) участвовать в управлении обществом и быть избранными в его органы;</w:t>
      </w:r>
    </w:p>
    <w:p w:rsidR="00000000" w:rsidRDefault="007342F2">
      <w:pPr>
        <w:ind w:firstLine="400"/>
        <w:jc w:val="both"/>
      </w:pPr>
      <w:r>
        <w:rPr>
          <w:rStyle w:val="s0"/>
        </w:rPr>
        <w:t>3) страховать свои имущественные интересы на условиях, определенных в правилах взаимного страхования и иных документах, регулирующих деятельность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4) получать от органов общества любую информацию об их деятельности, деятельности общества, в том чи</w:t>
      </w:r>
      <w:r>
        <w:rPr>
          <w:rStyle w:val="s0"/>
        </w:rPr>
        <w:t>сле знакомиться с данными бухгалтерского учета, отчетности и другой документацией в порядке, определяемом уставом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5) прекратить членство в обществе в порядке и на условиях, предусмотренных уставом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6) получать займы в обществе в пределах</w:t>
      </w:r>
      <w:r>
        <w:rPr>
          <w:rStyle w:val="s0"/>
        </w:rPr>
        <w:t xml:space="preserve"> выкупной суммы, предусмотренной соответствующим договором накопительного страхования;</w:t>
      </w:r>
    </w:p>
    <w:p w:rsidR="00000000" w:rsidRDefault="007342F2">
      <w:pPr>
        <w:ind w:firstLine="400"/>
        <w:jc w:val="both"/>
      </w:pPr>
      <w:r>
        <w:rPr>
          <w:rStyle w:val="s0"/>
        </w:rPr>
        <w:t>7) получать займы на уплату страховых премий;</w:t>
      </w:r>
    </w:p>
    <w:p w:rsidR="00000000" w:rsidRDefault="007342F2">
      <w:pPr>
        <w:ind w:firstLine="400"/>
        <w:jc w:val="both"/>
      </w:pPr>
      <w:r>
        <w:rPr>
          <w:rStyle w:val="s0"/>
        </w:rPr>
        <w:t>8) подать ходатайство на рассмотрение исполнительного органа общества о предоставлении денег для предупреждения риска насту</w:t>
      </w:r>
      <w:r>
        <w:rPr>
          <w:rStyle w:val="s0"/>
        </w:rPr>
        <w:t>пления страхового случая;</w:t>
      </w:r>
    </w:p>
    <w:p w:rsidR="00000000" w:rsidRDefault="007342F2">
      <w:pPr>
        <w:ind w:firstLine="400"/>
        <w:jc w:val="both"/>
      </w:pPr>
      <w:r>
        <w:rPr>
          <w:rStyle w:val="s0"/>
        </w:rPr>
        <w:t>9) вносить иные взносы для целей общества в порядке, предусмотренном уставом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10) обращаться к общему собранию членов общества с жалобами на действия (бездействие) исполнительного, контрольного и иных органов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) обжаловать в судебном порядке решения органов общества, затрагивающие интересы членов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2. Члены общества обязаны:</w:t>
      </w:r>
    </w:p>
    <w:p w:rsidR="00000000" w:rsidRDefault="007342F2">
      <w:pPr>
        <w:ind w:firstLine="400"/>
        <w:jc w:val="both"/>
      </w:pPr>
      <w:r>
        <w:rPr>
          <w:rStyle w:val="s0"/>
        </w:rPr>
        <w:t>1) соблюдать устав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2) выполнять решения органов общества, принятые в пределах их компетенции;</w:t>
      </w:r>
    </w:p>
    <w:p w:rsidR="00000000" w:rsidRDefault="007342F2">
      <w:pPr>
        <w:ind w:firstLine="400"/>
        <w:jc w:val="both"/>
      </w:pPr>
      <w:r>
        <w:rPr>
          <w:rStyle w:val="s0"/>
        </w:rPr>
        <w:t>3) своевременно производить</w:t>
      </w:r>
      <w:r>
        <w:rPr>
          <w:rStyle w:val="s0"/>
        </w:rPr>
        <w:t xml:space="preserve"> уплату страховых премий;</w:t>
      </w:r>
    </w:p>
    <w:p w:rsidR="00000000" w:rsidRDefault="007342F2">
      <w:pPr>
        <w:ind w:firstLine="400"/>
        <w:jc w:val="both"/>
      </w:pPr>
      <w:r>
        <w:rPr>
          <w:rStyle w:val="s0"/>
        </w:rPr>
        <w:t>4) уплачивать дополнительные взносы в размере, определенном общим собранием членов общества, в соответствии с настоящим Законом и уставом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3. Уставом общества могут быть установлены иные права и обязанности членов, не про</w:t>
      </w:r>
      <w:r>
        <w:rPr>
          <w:rStyle w:val="s0"/>
        </w:rPr>
        <w:t>тиворечащие законодательству Республики Казахстан.</w:t>
      </w:r>
    </w:p>
    <w:p w:rsidR="00000000" w:rsidRDefault="007342F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2" w:anchor="sub_id=1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53" w:anchor="sub_id=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4. Не допускается освобождение члена общества от обязанностей по уплате страховых премий и дополнительных взносов, в том числе путем зачета требований к обществу, за исключением случаев, предусмотр</w:t>
      </w:r>
      <w:r>
        <w:rPr>
          <w:rStyle w:val="s0"/>
        </w:rPr>
        <w:t xml:space="preserve">енных </w:t>
      </w:r>
      <w:hyperlink w:anchor="sub220300" w:history="1">
        <w:r>
          <w:rPr>
            <w:rStyle w:val="a3"/>
          </w:rPr>
          <w:t>пунктом 3 статьи 22</w:t>
        </w:r>
      </w:hyperlink>
      <w:r>
        <w:rPr>
          <w:rStyle w:val="s0"/>
        </w:rPr>
        <w:t xml:space="preserve"> настоящего Закона.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Прекращение членства в обществе</w:t>
      </w:r>
    </w:p>
    <w:p w:rsidR="00000000" w:rsidRDefault="007342F2">
      <w:pPr>
        <w:ind w:firstLine="400"/>
        <w:jc w:val="both"/>
      </w:pPr>
      <w:r>
        <w:rPr>
          <w:rStyle w:val="s0"/>
        </w:rPr>
        <w:t>1. Членство в обществе прекращается в случаях:</w:t>
      </w:r>
    </w:p>
    <w:p w:rsidR="00000000" w:rsidRDefault="007342F2">
      <w:pPr>
        <w:ind w:firstLine="400"/>
        <w:jc w:val="both"/>
      </w:pPr>
      <w:r>
        <w:rPr>
          <w:rStyle w:val="s0"/>
        </w:rPr>
        <w:t>1) добровольного выхода из состава участников;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2) исключения на основании и в порядке, </w:t>
      </w:r>
      <w:r>
        <w:rPr>
          <w:rStyle w:val="s0"/>
        </w:rPr>
        <w:t>предусмотренном уставом общества, в том числе неисполнения обязательств по уплате страховой премии;</w:t>
      </w:r>
    </w:p>
    <w:p w:rsidR="00000000" w:rsidRDefault="007342F2">
      <w:pPr>
        <w:ind w:firstLine="400"/>
        <w:jc w:val="both"/>
      </w:pPr>
      <w:r>
        <w:rPr>
          <w:rStyle w:val="s0"/>
        </w:rPr>
        <w:t>3) ликвидации юридического лица - члена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4) смерти члена общества, объявления его умершим, признания безвестно отсутствующим в порядке, установленн</w:t>
      </w:r>
      <w:r>
        <w:rPr>
          <w:rStyle w:val="s0"/>
        </w:rPr>
        <w:t>ом законодательством Республики Казахстан;</w:t>
      </w:r>
    </w:p>
    <w:p w:rsidR="00000000" w:rsidRDefault="007342F2">
      <w:pPr>
        <w:ind w:firstLine="400"/>
        <w:jc w:val="both"/>
      </w:pPr>
      <w:r>
        <w:rPr>
          <w:rStyle w:val="s0"/>
        </w:rPr>
        <w:t>5) ликвидации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2. В случае, если членом общества ранее вносились иные взносы для целей общества, он вправе при прекращении членства в обществе получить их обратно за вычетом задолженности перед обществом в сроки, предусмотренные уставом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Уплаченные членом общест</w:t>
      </w:r>
      <w:r>
        <w:rPr>
          <w:rStyle w:val="s0"/>
        </w:rPr>
        <w:t>ва страховые премии и дополнительные взносы возврату не подлежат, за исключением случаев, предусмотренных законодательными актами Республики Казахстан.</w:t>
      </w:r>
    </w:p>
    <w:p w:rsidR="00000000" w:rsidRDefault="007342F2">
      <w:pPr>
        <w:ind w:firstLine="400"/>
        <w:jc w:val="both"/>
      </w:pPr>
      <w:r>
        <w:rPr>
          <w:rStyle w:val="s0"/>
        </w:rPr>
        <w:t>3. Рассмотрение заявления о добровольном выходе из состава участников общества и возврат заявителю взнос</w:t>
      </w:r>
      <w:r>
        <w:rPr>
          <w:rStyle w:val="s0"/>
        </w:rPr>
        <w:t>ов, указанных в пункте 2 настоящей статьи, осуществляются обществом в срок не более месяца с даты подачи заявления.</w:t>
      </w:r>
    </w:p>
    <w:p w:rsidR="00000000" w:rsidRDefault="007342F2">
      <w:pPr>
        <w:ind w:firstLine="400"/>
        <w:jc w:val="both"/>
      </w:pPr>
      <w:r>
        <w:rPr>
          <w:rStyle w:val="s0"/>
        </w:rPr>
        <w:t>4. В случае смерти члена общества его наследник вправе вступить в общество в порядке, предусмотренном уставом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В случае отказа насл</w:t>
      </w:r>
      <w:r>
        <w:rPr>
          <w:rStyle w:val="s0"/>
        </w:rPr>
        <w:t>едника вступить в общество оно выплачивает наследнику ранее внесенные наследодателем иные взносы, предусмотренные пунктом 2 настоящей статьи.</w:t>
      </w:r>
    </w:p>
    <w:p w:rsidR="00000000" w:rsidRDefault="007342F2">
      <w:pPr>
        <w:ind w:firstLine="400"/>
        <w:jc w:val="both"/>
      </w:pPr>
      <w:r>
        <w:rPr>
          <w:rStyle w:val="s0"/>
        </w:rPr>
        <w:t>5. Учредитель, не внесший страховой премии и не подписавший договора страхования в сроки, установленные учредитель</w:t>
      </w:r>
      <w:r>
        <w:rPr>
          <w:rStyle w:val="s0"/>
        </w:rPr>
        <w:t>ным договором, исключается из состава учредителей.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jc w:val="both"/>
      </w:pPr>
      <w:bookmarkStart w:id="14" w:name="SUB120000"/>
      <w:bookmarkEnd w:id="14"/>
      <w:r>
        <w:rPr>
          <w:rStyle w:val="s3"/>
        </w:rPr>
        <w:t xml:space="preserve">Статья 12 изложена в редакции </w:t>
      </w:r>
      <w:hyperlink r:id="rId54" w:anchor="sub_id=23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5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12. Реорганизация или ликвидация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Реорганизация или ликвидация общества осуществляется в порядке, установленном </w:t>
      </w:r>
      <w:hyperlink r:id="rId56" w:anchor="sub_id=450000" w:history="1">
        <w:r>
          <w:rPr>
            <w:rStyle w:val="a3"/>
          </w:rPr>
          <w:t>гр</w:t>
        </w:r>
        <w:r>
          <w:rPr>
            <w:rStyle w:val="a3"/>
          </w:rPr>
          <w:t>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342F2">
      <w:pPr>
        <w:ind w:firstLine="400"/>
        <w:jc w:val="both"/>
      </w:pPr>
      <w:r>
        <w:rPr>
          <w:rStyle w:val="s1"/>
        </w:rPr>
        <w:t> </w:t>
      </w:r>
    </w:p>
    <w:p w:rsidR="00000000" w:rsidRDefault="007342F2">
      <w:pPr>
        <w:jc w:val="center"/>
      </w:pPr>
      <w:bookmarkStart w:id="15" w:name="SUB130000"/>
      <w:bookmarkEnd w:id="15"/>
      <w:r>
        <w:rPr>
          <w:rStyle w:val="s1"/>
        </w:rPr>
        <w:t>Глава 3. ДЕЯТЕЛЬНОСТЬ ОБЩЕСТВА</w:t>
      </w:r>
    </w:p>
    <w:p w:rsidR="00000000" w:rsidRDefault="007342F2">
      <w:pPr>
        <w:jc w:val="center"/>
      </w:pPr>
      <w:r>
        <w:t> </w:t>
      </w:r>
    </w:p>
    <w:p w:rsidR="00000000" w:rsidRDefault="007342F2">
      <w:pPr>
        <w:jc w:val="both"/>
      </w:pPr>
      <w:r>
        <w:rPr>
          <w:rStyle w:val="s3"/>
        </w:rPr>
        <w:t xml:space="preserve">Статья 13 изложена в редакции </w:t>
      </w:r>
      <w:hyperlink r:id="rId57" w:anchor="sub_id=23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5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13. Условия осуществления деятельности по взаимному страхованию</w:t>
      </w:r>
    </w:p>
    <w:p w:rsidR="00000000" w:rsidRDefault="007342F2">
      <w:pPr>
        <w:ind w:firstLine="400"/>
        <w:jc w:val="both"/>
      </w:pPr>
      <w:r>
        <w:rPr>
          <w:rStyle w:val="s0"/>
        </w:rPr>
        <w:t>1. Деятельность по взаимному страхованию не подлежит лицензированию.</w:t>
      </w:r>
    </w:p>
    <w:p w:rsidR="00000000" w:rsidRDefault="007342F2">
      <w:pPr>
        <w:ind w:firstLine="400"/>
        <w:jc w:val="both"/>
      </w:pPr>
      <w:r>
        <w:rPr>
          <w:rStyle w:val="s0"/>
        </w:rPr>
        <w:t>2. Общество не вправе осуществлять деяте</w:t>
      </w:r>
      <w:r>
        <w:rPr>
          <w:rStyle w:val="s0"/>
        </w:rPr>
        <w:t>льность:</w:t>
      </w:r>
    </w:p>
    <w:p w:rsidR="00000000" w:rsidRDefault="007342F2">
      <w:pPr>
        <w:ind w:firstLine="400"/>
        <w:jc w:val="both"/>
      </w:pPr>
      <w:r>
        <w:rPr>
          <w:rStyle w:val="s0"/>
        </w:rPr>
        <w:t>1) по страхованию гражданско-правовой ответственности;</w:t>
      </w:r>
    </w:p>
    <w:p w:rsidR="00000000" w:rsidRDefault="007342F2">
      <w:pPr>
        <w:ind w:firstLine="400"/>
        <w:jc w:val="both"/>
      </w:pPr>
      <w:r>
        <w:rPr>
          <w:rStyle w:val="s0"/>
        </w:rPr>
        <w:t>2) по видам обязательного страхования, за исключением обязательного страхования в растениеводстве.</w:t>
      </w:r>
    </w:p>
    <w:p w:rsidR="00000000" w:rsidRDefault="007342F2">
      <w:pPr>
        <w:ind w:firstLine="400"/>
        <w:jc w:val="both"/>
      </w:pPr>
      <w:r>
        <w:t> </w:t>
      </w:r>
    </w:p>
    <w:p w:rsidR="00000000" w:rsidRDefault="007342F2">
      <w:pPr>
        <w:jc w:val="both"/>
      </w:pPr>
      <w:bookmarkStart w:id="16" w:name="SUB140000"/>
      <w:bookmarkEnd w:id="16"/>
      <w:r>
        <w:rPr>
          <w:rStyle w:val="s3"/>
        </w:rPr>
        <w:t xml:space="preserve">В статью 14 внесены изменения в соответствии с </w:t>
      </w:r>
      <w:hyperlink r:id="rId59" w:anchor="sub_id=2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14. Порядок осуществления взаимного страхования обществом</w:t>
      </w:r>
    </w:p>
    <w:p w:rsidR="00000000" w:rsidRDefault="007342F2">
      <w:pPr>
        <w:ind w:firstLine="400"/>
        <w:jc w:val="both"/>
      </w:pPr>
      <w:r>
        <w:rPr>
          <w:rStyle w:val="s0"/>
        </w:rPr>
        <w:t>1. Деятельность о</w:t>
      </w:r>
      <w:r>
        <w:rPr>
          <w:rStyle w:val="s0"/>
        </w:rPr>
        <w:t>бщества взаимного страхования осуществляется в соответствии с настоящим Законом.</w:t>
      </w:r>
    </w:p>
    <w:p w:rsidR="00000000" w:rsidRDefault="007342F2">
      <w:pPr>
        <w:ind w:firstLine="400"/>
        <w:jc w:val="both"/>
      </w:pPr>
      <w:r>
        <w:rPr>
          <w:rStyle w:val="s0"/>
        </w:rPr>
        <w:t>2. Общество осуществляет взаимное страхование имущественных интересов своих членов путем заключения договора страхования.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3. Общие условия, на которых осуществляется взаимное страхование, определяются в правилах взаимного страхования, соответствующих требованиям </w:t>
      </w:r>
      <w:hyperlink r:id="rId61" w:anchor="sub_id=825010000" w:history="1">
        <w:r>
          <w:rPr>
            <w:rStyle w:val="a3"/>
          </w:rPr>
          <w:t>статьи 825-1</w:t>
        </w:r>
      </w:hyperlink>
      <w:r>
        <w:rPr>
          <w:rStyle w:val="s0"/>
        </w:rPr>
        <w:t xml:space="preserve"> Гражданского код</w:t>
      </w:r>
      <w:r>
        <w:rPr>
          <w:rStyle w:val="s0"/>
        </w:rPr>
        <w:t>екса Республики Казахстан.</w:t>
      </w:r>
    </w:p>
    <w:p w:rsidR="00000000" w:rsidRDefault="007342F2">
      <w:pPr>
        <w:ind w:firstLine="400"/>
        <w:jc w:val="both"/>
      </w:pPr>
      <w:r>
        <w:rPr>
          <w:rStyle w:val="s0"/>
        </w:rPr>
        <w:t>4. Правила взаимного страхования должны представляться для ознакомления лицам, желающим вступить в члены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jc w:val="both"/>
      </w:pPr>
      <w:bookmarkStart w:id="17" w:name="SUB150000"/>
      <w:bookmarkEnd w:id="17"/>
      <w:r>
        <w:rPr>
          <w:rStyle w:val="s3"/>
        </w:rPr>
        <w:t xml:space="preserve">См. изменения в статью 15 - </w:t>
      </w:r>
      <w:hyperlink r:id="rId62" w:anchor="sub_id=1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26.07.16 г. № 12-VІ (вводятся в действие с 1 июля 2017 года)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15. Деятельность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1. Взаимное страхование является основным видом деятельности, осуществляемым обществом.</w:t>
      </w:r>
    </w:p>
    <w:p w:rsidR="00000000" w:rsidRDefault="007342F2">
      <w:pPr>
        <w:ind w:firstLine="400"/>
        <w:jc w:val="both"/>
      </w:pPr>
      <w:bookmarkStart w:id="18" w:name="SUB150200"/>
      <w:bookmarkEnd w:id="18"/>
      <w:r>
        <w:rPr>
          <w:rStyle w:val="s0"/>
        </w:rPr>
        <w:t>2. Общество, кроме деятельности по взаимному страхованию, впра</w:t>
      </w:r>
      <w:r>
        <w:rPr>
          <w:rStyle w:val="s0"/>
        </w:rPr>
        <w:t>ве осуществлять следующие виды деятельности:</w:t>
      </w:r>
    </w:p>
    <w:p w:rsidR="00000000" w:rsidRDefault="007342F2">
      <w:pPr>
        <w:jc w:val="both"/>
      </w:pPr>
      <w:r>
        <w:rPr>
          <w:rStyle w:val="s3"/>
        </w:rPr>
        <w:t xml:space="preserve">Подпункт 1 изложен в редакции </w:t>
      </w:r>
      <w:hyperlink r:id="rId63" w:anchor="sub_id=2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64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1) инвестиционную деятельность в порядке, предусмотренном нормативным правовым актом уполномоченного органа;</w:t>
      </w:r>
    </w:p>
    <w:p w:rsidR="00000000" w:rsidRDefault="007342F2">
      <w:pPr>
        <w:ind w:firstLine="400"/>
        <w:jc w:val="both"/>
      </w:pPr>
      <w:r>
        <w:rPr>
          <w:rStyle w:val="s0"/>
        </w:rPr>
        <w:t>2) выдачу своим членам займов в пределах выкупной суммы, предусмотренной соответствующим договором накопительно</w:t>
      </w:r>
      <w:r>
        <w:rPr>
          <w:rStyle w:val="s0"/>
        </w:rPr>
        <w:t>го страхования;</w:t>
      </w:r>
    </w:p>
    <w:p w:rsidR="00000000" w:rsidRDefault="007342F2">
      <w:pPr>
        <w:ind w:firstLine="400"/>
        <w:jc w:val="both"/>
      </w:pPr>
      <w:r>
        <w:rPr>
          <w:rStyle w:val="s0"/>
        </w:rPr>
        <w:t>3) выдачу своим членам займов на уплату страховых премий;</w:t>
      </w:r>
    </w:p>
    <w:p w:rsidR="00000000" w:rsidRDefault="007342F2">
      <w:pPr>
        <w:ind w:firstLine="400"/>
        <w:jc w:val="both"/>
      </w:pPr>
      <w:r>
        <w:rPr>
          <w:rStyle w:val="s0"/>
        </w:rPr>
        <w:t>4) продажу специализированного программного обеспечения, используемого для автоматизации деятельности обществ;</w:t>
      </w:r>
    </w:p>
    <w:p w:rsidR="00000000" w:rsidRDefault="007342F2">
      <w:pPr>
        <w:ind w:firstLine="400"/>
        <w:jc w:val="both"/>
      </w:pPr>
      <w:r>
        <w:rPr>
          <w:rStyle w:val="s0"/>
        </w:rPr>
        <w:t>5) продажу специальной литературы по страхованию и страховой деятельнос</w:t>
      </w:r>
      <w:r>
        <w:rPr>
          <w:rStyle w:val="s0"/>
        </w:rPr>
        <w:t>ти на любых видах носителей информации;</w:t>
      </w:r>
    </w:p>
    <w:p w:rsidR="00000000" w:rsidRDefault="007342F2">
      <w:pPr>
        <w:ind w:firstLine="400"/>
        <w:jc w:val="both"/>
      </w:pPr>
      <w:r>
        <w:rPr>
          <w:rStyle w:val="s0"/>
        </w:rPr>
        <w:t>6) продажу или сдачу в аренду имущества, ранее приобретенного для нужд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7) предоставление консультационных услуг по вопросам, связанным со страховой деятельностью;</w:t>
      </w:r>
    </w:p>
    <w:p w:rsidR="00000000" w:rsidRDefault="007342F2">
      <w:pPr>
        <w:ind w:firstLine="400"/>
        <w:jc w:val="both"/>
      </w:pPr>
      <w:r>
        <w:rPr>
          <w:rStyle w:val="s0"/>
        </w:rPr>
        <w:t>8) организацию и проведение обучения в целя</w:t>
      </w:r>
      <w:r>
        <w:rPr>
          <w:rStyle w:val="s0"/>
        </w:rPr>
        <w:t>х повышения квалификации специалистов в области взаимного страхования.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3. Обществу запрещаются осуществление сделок и проведение операций, не предусмотренных </w:t>
      </w:r>
      <w:hyperlink w:anchor="sub15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150200" w:history="1">
        <w:r>
          <w:rPr>
            <w:rStyle w:val="a3"/>
          </w:rPr>
          <w:t>2</w:t>
        </w:r>
      </w:hyperlink>
      <w:r>
        <w:rPr>
          <w:rStyle w:val="s0"/>
        </w:rPr>
        <w:t xml:space="preserve"> настоящей статьи.</w:t>
      </w:r>
    </w:p>
    <w:p w:rsidR="00000000" w:rsidRDefault="007342F2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Не допускается участие общества в других юридических лицах, за исключением случаев объединения обществ по взаимному страхованию в ассоциации (союзы), а также создания ими консорциума на основе договора о совместной хозяйственной деятельности.</w:t>
      </w:r>
    </w:p>
    <w:p w:rsidR="00000000" w:rsidRDefault="007342F2">
      <w:pPr>
        <w:ind w:firstLine="400"/>
        <w:jc w:val="both"/>
      </w:pPr>
      <w:r>
        <w:rPr>
          <w:rStyle w:val="s0"/>
        </w:rPr>
        <w:t>5. Общество</w:t>
      </w:r>
      <w:r>
        <w:rPr>
          <w:rStyle w:val="s0"/>
        </w:rPr>
        <w:t xml:space="preserve"> вправе создавать филиалы и представительства в соответствии с </w:t>
      </w:r>
      <w:hyperlink r:id="rId65" w:anchor="sub_id=4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342F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66" w:anchor="sub_id=2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</w:t>
      </w:r>
    </w:p>
    <w:p w:rsidR="00000000" w:rsidRDefault="007342F2">
      <w:pPr>
        <w:ind w:firstLine="400"/>
        <w:jc w:val="both"/>
      </w:pPr>
      <w:r>
        <w:rPr>
          <w:rStyle w:val="s0"/>
        </w:rPr>
        <w:t>6. Общество обязано предоставить равные права, предусмотренные настоящим Законом, для всех членов общества.</w:t>
      </w:r>
    </w:p>
    <w:p w:rsidR="00000000" w:rsidRDefault="007342F2">
      <w:pPr>
        <w:ind w:firstLine="400"/>
        <w:jc w:val="both"/>
      </w:pPr>
      <w:r>
        <w:t> </w:t>
      </w:r>
    </w:p>
    <w:p w:rsidR="00000000" w:rsidRDefault="007342F2">
      <w:pPr>
        <w:jc w:val="both"/>
      </w:pPr>
      <w:bookmarkStart w:id="19" w:name="SUB160000"/>
      <w:bookmarkEnd w:id="19"/>
      <w:r>
        <w:rPr>
          <w:rStyle w:val="s3"/>
        </w:rPr>
        <w:t xml:space="preserve">Статья 16 изложена в редакции </w:t>
      </w:r>
      <w:hyperlink r:id="rId67" w:anchor="sub_id=2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6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16. Запрет на осуществление деят</w:t>
      </w:r>
      <w:r>
        <w:rPr>
          <w:rStyle w:val="s1"/>
        </w:rPr>
        <w:t xml:space="preserve">ельности по перестрахованию </w:t>
      </w:r>
    </w:p>
    <w:p w:rsidR="00000000" w:rsidRDefault="007342F2">
      <w:pPr>
        <w:ind w:firstLine="400"/>
        <w:jc w:val="both"/>
      </w:pPr>
      <w:r>
        <w:rPr>
          <w:rStyle w:val="s0"/>
        </w:rPr>
        <w:t>Обществу запрещается передавать все или часть страховых рисков, принятых обществом, в перестрахование страховой (перестраховочной) организации, имеющей соответствующую лицензию уполномоченного органа, или перестраховочной орган</w:t>
      </w:r>
      <w:r>
        <w:rPr>
          <w:rStyle w:val="s0"/>
        </w:rPr>
        <w:t>изации - нерезиденту Республики Казахстан, а также осуществлять посредническую деятельность или деятельность по принятию рисков на перестрахование.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jc w:val="center"/>
      </w:pPr>
      <w:bookmarkStart w:id="20" w:name="SUB170000"/>
      <w:bookmarkEnd w:id="20"/>
      <w:r>
        <w:rPr>
          <w:rStyle w:val="s1"/>
        </w:rPr>
        <w:t>Глава 4. ОРГАНЫ ОБЩЕСТВА</w:t>
      </w:r>
    </w:p>
    <w:p w:rsidR="00000000" w:rsidRDefault="007342F2">
      <w:pPr>
        <w:jc w:val="center"/>
      </w:pPr>
      <w:r>
        <w:rPr>
          <w:rStyle w:val="s1"/>
        </w:rPr>
        <w:t> 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17. Органы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1. Органами общества являются:</w:t>
      </w:r>
    </w:p>
    <w:p w:rsidR="00000000" w:rsidRDefault="007342F2">
      <w:pPr>
        <w:ind w:firstLine="400"/>
        <w:jc w:val="both"/>
      </w:pPr>
      <w:r>
        <w:rPr>
          <w:rStyle w:val="s0"/>
        </w:rPr>
        <w:t>1) высший орган - общее собрание членов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2) исполнительный орган - коллегиальный орган (правление) или лицо, единолично осуществляющее функции исполнительного органа (председатель);</w:t>
      </w:r>
    </w:p>
    <w:p w:rsidR="00000000" w:rsidRDefault="007342F2">
      <w:pPr>
        <w:ind w:firstLine="400"/>
        <w:jc w:val="both"/>
      </w:pPr>
      <w:r>
        <w:rPr>
          <w:rStyle w:val="s0"/>
        </w:rPr>
        <w:t>3) контрольный орган - служба внутреннего аудита.</w:t>
      </w:r>
    </w:p>
    <w:p w:rsidR="00000000" w:rsidRDefault="007342F2">
      <w:pPr>
        <w:ind w:firstLine="400"/>
        <w:jc w:val="both"/>
      </w:pPr>
      <w:r>
        <w:rPr>
          <w:rStyle w:val="s0"/>
        </w:rPr>
        <w:t>2. Уставом обще</w:t>
      </w:r>
      <w:r>
        <w:rPr>
          <w:rStyle w:val="s0"/>
        </w:rPr>
        <w:t xml:space="preserve">ства может быть предусмотрено создание иных органов общества. 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Общее собрание членов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1. К исключительной компетенции общего собрания членов общества относятся:</w:t>
      </w:r>
    </w:p>
    <w:p w:rsidR="00000000" w:rsidRDefault="007342F2">
      <w:pPr>
        <w:ind w:firstLine="400"/>
        <w:jc w:val="both"/>
      </w:pPr>
      <w:r>
        <w:rPr>
          <w:rStyle w:val="s0"/>
        </w:rPr>
        <w:t>1) определение условий договоров страхования, заключаемых обществом со сво</w:t>
      </w:r>
      <w:r>
        <w:rPr>
          <w:rStyle w:val="s0"/>
        </w:rPr>
        <w:t>ими членами;</w:t>
      </w:r>
    </w:p>
    <w:p w:rsidR="00000000" w:rsidRDefault="007342F2">
      <w:pPr>
        <w:ind w:firstLine="400"/>
        <w:jc w:val="both"/>
      </w:pPr>
      <w:r>
        <w:rPr>
          <w:rStyle w:val="s0"/>
        </w:rPr>
        <w:t>2) утверждение бюджета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3) принятие решения о проведении аудита общества и выбор аудиторской организации;</w:t>
      </w:r>
    </w:p>
    <w:p w:rsidR="00000000" w:rsidRDefault="007342F2">
      <w:pPr>
        <w:ind w:firstLine="400"/>
        <w:jc w:val="both"/>
      </w:pPr>
      <w:r>
        <w:rPr>
          <w:rStyle w:val="s0"/>
        </w:rPr>
        <w:t>4) определение порядка рассмотрения споров между обществом и его членами;</w:t>
      </w:r>
    </w:p>
    <w:p w:rsidR="00000000" w:rsidRDefault="007342F2">
      <w:pPr>
        <w:ind w:firstLine="400"/>
        <w:jc w:val="both"/>
      </w:pPr>
      <w:r>
        <w:rPr>
          <w:rStyle w:val="s0"/>
        </w:rPr>
        <w:t>5) утверждение правил взаимного страхования;</w:t>
      </w:r>
    </w:p>
    <w:p w:rsidR="00000000" w:rsidRDefault="007342F2">
      <w:pPr>
        <w:ind w:firstLine="400"/>
        <w:jc w:val="both"/>
      </w:pPr>
      <w:r>
        <w:rPr>
          <w:rStyle w:val="s0"/>
        </w:rPr>
        <w:t>6) опреде</w:t>
      </w:r>
      <w:r>
        <w:rPr>
          <w:rStyle w:val="s0"/>
        </w:rPr>
        <w:t>ление порядка расчета страховых тарифов;</w:t>
      </w:r>
    </w:p>
    <w:p w:rsidR="00000000" w:rsidRDefault="007342F2">
      <w:pPr>
        <w:ind w:firstLine="400"/>
        <w:jc w:val="both"/>
      </w:pPr>
      <w:r>
        <w:rPr>
          <w:rStyle w:val="s0"/>
        </w:rPr>
        <w:t>7) определение порядка формирования и пополнения страховых и иных резервов общества, необходимых для обеспечения деятельности общества, их использование;</w:t>
      </w:r>
    </w:p>
    <w:p w:rsidR="00000000" w:rsidRDefault="007342F2">
      <w:pPr>
        <w:ind w:firstLine="400"/>
        <w:jc w:val="both"/>
      </w:pPr>
      <w:r>
        <w:rPr>
          <w:rStyle w:val="s0"/>
        </w:rPr>
        <w:t>8) утверждение инвестиционной политики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9) утвержден</w:t>
      </w:r>
      <w:r>
        <w:rPr>
          <w:rStyle w:val="s0"/>
        </w:rPr>
        <w:t>ие политики передачи страховых рисков для их перестрахования и установление лимитов собственного удержания по каждому виду страхования;</w:t>
      </w:r>
    </w:p>
    <w:p w:rsidR="00000000" w:rsidRDefault="007342F2">
      <w:pPr>
        <w:ind w:firstLine="400"/>
        <w:jc w:val="both"/>
      </w:pPr>
      <w:r>
        <w:rPr>
          <w:rStyle w:val="s0"/>
        </w:rPr>
        <w:t>10) принятие решения о выдаче займов членам общества в пределах выкупной суммы, предусмотренной соответствующим договоро</w:t>
      </w:r>
      <w:r>
        <w:rPr>
          <w:rStyle w:val="s0"/>
        </w:rPr>
        <w:t>м накопительного страхования;</w:t>
      </w:r>
    </w:p>
    <w:p w:rsidR="00000000" w:rsidRDefault="007342F2">
      <w:pPr>
        <w:ind w:firstLine="400"/>
        <w:jc w:val="both"/>
      </w:pPr>
      <w:r>
        <w:rPr>
          <w:rStyle w:val="s0"/>
        </w:rPr>
        <w:t>11) принятие решения о выдаче займов членам общества на уплату страховых премий;</w:t>
      </w:r>
    </w:p>
    <w:p w:rsidR="00000000" w:rsidRDefault="007342F2">
      <w:pPr>
        <w:ind w:firstLine="400"/>
        <w:jc w:val="both"/>
      </w:pPr>
      <w:r>
        <w:rPr>
          <w:rStyle w:val="s0"/>
        </w:rPr>
        <w:t>12) принятие решения о выделении денег на проведение мероприятий для предупреждения рисков наступления страхового случая на основании заключения,</w:t>
      </w:r>
      <w:r>
        <w:rPr>
          <w:rStyle w:val="s0"/>
        </w:rPr>
        <w:t xml:space="preserve"> представленного исполнительным органом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13) определение порядка работы службы внутреннего аудита, размера и условий оплаты труда работников службы внутреннего аудита;</w:t>
      </w:r>
    </w:p>
    <w:p w:rsidR="00000000" w:rsidRDefault="007342F2">
      <w:pPr>
        <w:ind w:firstLine="400"/>
        <w:jc w:val="both"/>
      </w:pPr>
      <w:r>
        <w:rPr>
          <w:rStyle w:val="s0"/>
        </w:rPr>
        <w:t>14) принятие решения о вступлении новых членов в общество;</w:t>
      </w:r>
    </w:p>
    <w:p w:rsidR="00000000" w:rsidRDefault="007342F2">
      <w:pPr>
        <w:ind w:firstLine="400"/>
        <w:jc w:val="both"/>
      </w:pPr>
      <w:r>
        <w:rPr>
          <w:rStyle w:val="s0"/>
        </w:rPr>
        <w:t>15) иные вопросы, пр</w:t>
      </w:r>
      <w:r>
        <w:rPr>
          <w:rStyle w:val="s0"/>
        </w:rPr>
        <w:t>едусмотренные другими законодательными актами Республики Казахстан, а также уставом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2. Общее собрание членов общества вправе принять к рассмотрению любой вопрос, связанный с деятельностью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3. Порядок созыва, проведения, принятия решения </w:t>
      </w:r>
      <w:r>
        <w:rPr>
          <w:rStyle w:val="s0"/>
        </w:rPr>
        <w:t xml:space="preserve">общего собрания членов общества (в том числе внеочередного) определяется </w:t>
      </w:r>
      <w:hyperlink r:id="rId6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потребительском кооперативе.</w:t>
      </w:r>
    </w:p>
    <w:p w:rsidR="00000000" w:rsidRDefault="007342F2">
      <w:pPr>
        <w:jc w:val="both"/>
      </w:pPr>
      <w:r>
        <w:rPr>
          <w:rStyle w:val="s3"/>
        </w:rPr>
        <w:t xml:space="preserve">Статья 18 дополнена пунктом 4 в соответствии с </w:t>
      </w:r>
      <w:hyperlink r:id="rId70" w:anchor="sub_id=17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7342F2">
      <w:pPr>
        <w:autoSpaceDN w:val="0"/>
        <w:ind w:firstLine="400"/>
        <w:jc w:val="both"/>
      </w:pPr>
      <w:r>
        <w:t xml:space="preserve">4. При принятии решения общего собрания каждый член общества имеет один голос независимо от величины его доли в имуществе общества. 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>Статья 19. Исполнительный орган</w:t>
      </w:r>
    </w:p>
    <w:p w:rsidR="00000000" w:rsidRDefault="007342F2">
      <w:pPr>
        <w:ind w:firstLine="400"/>
        <w:jc w:val="both"/>
      </w:pPr>
      <w:r>
        <w:rPr>
          <w:rStyle w:val="s0"/>
        </w:rPr>
        <w:t>1. К компетенции исполнительного органа общества относятся:</w:t>
      </w:r>
    </w:p>
    <w:p w:rsidR="00000000" w:rsidRDefault="007342F2">
      <w:pPr>
        <w:ind w:firstLine="400"/>
        <w:jc w:val="both"/>
      </w:pPr>
      <w:r>
        <w:rPr>
          <w:rStyle w:val="s0"/>
        </w:rPr>
        <w:t>1) формирование предложений по приоритетным направлениям деятельности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2) разработка инвестиционной политики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3) разработка политики передачи стра</w:t>
      </w:r>
      <w:r>
        <w:rPr>
          <w:rStyle w:val="s0"/>
        </w:rPr>
        <w:t>ховых рисков для их перестрахования и лимитов собственного удержания по каждому виду страхования;</w:t>
      </w:r>
    </w:p>
    <w:p w:rsidR="00000000" w:rsidRDefault="007342F2">
      <w:pPr>
        <w:ind w:firstLine="400"/>
        <w:jc w:val="both"/>
      </w:pPr>
      <w:r>
        <w:rPr>
          <w:rStyle w:val="s0"/>
        </w:rPr>
        <w:t>4) подготовка годового финансового отчета и проекта бюджета общества на следующий год;</w:t>
      </w:r>
    </w:p>
    <w:p w:rsidR="00000000" w:rsidRDefault="007342F2">
      <w:pPr>
        <w:ind w:firstLine="400"/>
        <w:jc w:val="both"/>
      </w:pPr>
      <w:r>
        <w:rPr>
          <w:rStyle w:val="s0"/>
        </w:rPr>
        <w:t>5) утверждение отчетов общества, за исключением отчетов, утверждение ко</w:t>
      </w:r>
      <w:r>
        <w:rPr>
          <w:rStyle w:val="s0"/>
        </w:rPr>
        <w:t>торых отнесено к исключительной компетенции общего собрания членов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6) иные вопросы, определенные другими законодательными актами Республики Казахстан, а также уставом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2. Председатель общества избирается и освобождается от должности общи</w:t>
      </w:r>
      <w:r>
        <w:rPr>
          <w:rStyle w:val="s0"/>
        </w:rPr>
        <w:t>м собранием членов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Председатель общества может не являться членом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3. Исполнительный орган общества (правление), включая его руководителя, избирается общим собранием членов общества в количестве и на срок, которые предусмотрены его устав</w:t>
      </w:r>
      <w:r>
        <w:rPr>
          <w:rStyle w:val="s0"/>
        </w:rPr>
        <w:t>ом.</w:t>
      </w:r>
    </w:p>
    <w:p w:rsidR="00000000" w:rsidRDefault="007342F2">
      <w:pPr>
        <w:ind w:firstLine="400"/>
        <w:jc w:val="both"/>
      </w:pPr>
      <w:r>
        <w:rPr>
          <w:rStyle w:val="s0"/>
        </w:rPr>
        <w:t>По решению общего собрания членов общества полномочия любого члена правления общества могут быть прекращены досрочно.</w:t>
      </w:r>
    </w:p>
    <w:p w:rsidR="00000000" w:rsidRDefault="007342F2">
      <w:pPr>
        <w:ind w:firstLine="400"/>
        <w:jc w:val="both"/>
      </w:pPr>
      <w:r>
        <w:rPr>
          <w:rStyle w:val="s0"/>
        </w:rPr>
        <w:t>4. Руководитель исполнительного органа общества обеспечивает функционирование этого органа и руководит его заседаниями.</w:t>
      </w:r>
    </w:p>
    <w:p w:rsidR="00000000" w:rsidRDefault="007342F2">
      <w:pPr>
        <w:ind w:firstLine="400"/>
        <w:jc w:val="both"/>
      </w:pPr>
      <w:r>
        <w:rPr>
          <w:rStyle w:val="s0"/>
        </w:rPr>
        <w:t>5. Правление о</w:t>
      </w:r>
      <w:r>
        <w:rPr>
          <w:rStyle w:val="s0"/>
        </w:rPr>
        <w:t>бщества вправе принимать решения, если на его заседании присутствует более половины его членов. Решения принимаются простым большинством голосов. В случае равенства голосов решающим является голос председателя правления.</w:t>
      </w:r>
    </w:p>
    <w:p w:rsidR="00000000" w:rsidRDefault="007342F2">
      <w:pPr>
        <w:ind w:firstLine="400"/>
        <w:jc w:val="both"/>
      </w:pPr>
      <w:r>
        <w:rPr>
          <w:rStyle w:val="s0"/>
        </w:rPr>
        <w:t>6. Порядок деятельности исполнитель</w:t>
      </w:r>
      <w:r>
        <w:rPr>
          <w:rStyle w:val="s0"/>
        </w:rPr>
        <w:t>ного органа общества и принятия им решений определяется уставом общества и иными документами, принятыми общим собранием членов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Служба внутреннего аудита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1. Для осуществления контроля за финансово-хозяйственной деятельностью </w:t>
      </w:r>
      <w:r>
        <w:rPr>
          <w:rStyle w:val="s0"/>
        </w:rPr>
        <w:t>общества образуется служба внутреннего аудита, которая состоит из числа членов общества, если иное не предусмотрено уставом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2. Порядок работы службы внутреннего аудита общества определяется уставом и внутренними документами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3. Членом сл</w:t>
      </w:r>
      <w:r>
        <w:rPr>
          <w:rStyle w:val="s0"/>
        </w:rPr>
        <w:t>ужбы внутреннего аудита не может являться член исполнительного органа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4. Служба внутреннего аудита проводит проверки финансово-хозяйственной деятельности общества, дает общему собранию членов общества заключение по годовому финансовому отчету и б</w:t>
      </w:r>
      <w:r>
        <w:rPr>
          <w:rStyle w:val="s0"/>
        </w:rPr>
        <w:t>ухгалтерскому балансу общества. Общее собрание членов общества не вправе утверждать годовые финансовые отчеты и бухгалтерские балансы общества при отсутствии заключения службы внутреннего аудита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5. Члены службы внутреннего аудита, в том числе ее </w:t>
      </w:r>
      <w:r>
        <w:rPr>
          <w:rStyle w:val="s0"/>
        </w:rPr>
        <w:t>председатель, избираются общим собранием членов общества на срок, определенный уставом общества. Члены службы внутреннего аудита не вправе передавать свои полномочия другим лицам.</w:t>
      </w:r>
    </w:p>
    <w:p w:rsidR="00000000" w:rsidRDefault="007342F2">
      <w:pPr>
        <w:ind w:firstLine="400"/>
        <w:jc w:val="both"/>
      </w:pPr>
      <w:r>
        <w:rPr>
          <w:rStyle w:val="s0"/>
        </w:rPr>
        <w:t>По решению общего собрания членов общества полномочия любого члена службы внутреннего аудита могут быть прекращены досрочно.</w:t>
      </w:r>
    </w:p>
    <w:p w:rsidR="00000000" w:rsidRDefault="007342F2">
      <w:pPr>
        <w:ind w:firstLine="400"/>
        <w:jc w:val="both"/>
      </w:pPr>
      <w:r>
        <w:rPr>
          <w:rStyle w:val="s0"/>
        </w:rPr>
        <w:t>6. Члены службы внутреннего аудита имеют право на получение любой информации о деятельности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Члены службы внутреннего ауди</w:t>
      </w:r>
      <w:r>
        <w:rPr>
          <w:rStyle w:val="s0"/>
        </w:rPr>
        <w:t>та присутствуют на заседаниях правления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7. Служба внутреннего аудита самостоятельно созывает общее собрание членов общества:</w:t>
      </w:r>
    </w:p>
    <w:p w:rsidR="00000000" w:rsidRDefault="007342F2">
      <w:pPr>
        <w:ind w:firstLine="400"/>
        <w:jc w:val="both"/>
      </w:pPr>
      <w:r>
        <w:rPr>
          <w:rStyle w:val="s0"/>
        </w:rPr>
        <w:t>1) в случае, если деятельность исполнительного органа не обеспечивает достижения целей и выполнения задач общества;</w:t>
      </w:r>
    </w:p>
    <w:p w:rsidR="00000000" w:rsidRDefault="007342F2">
      <w:pPr>
        <w:ind w:firstLine="400"/>
        <w:jc w:val="both"/>
      </w:pPr>
      <w:r>
        <w:rPr>
          <w:rStyle w:val="s0"/>
        </w:rPr>
        <w:t>2) ес</w:t>
      </w:r>
      <w:r>
        <w:rPr>
          <w:rStyle w:val="s0"/>
        </w:rPr>
        <w:t>ли исполнительный орган общества не исполнил требования одной десятой части от общего количества членов общества о созыве общего собрания в течение четырнадцати дней с даты заявления такого требования.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jc w:val="center"/>
      </w:pPr>
      <w:bookmarkStart w:id="24" w:name="SUB210000"/>
      <w:bookmarkEnd w:id="24"/>
      <w:r>
        <w:rPr>
          <w:rStyle w:val="s1"/>
        </w:rPr>
        <w:t>Глава 5. ИМУЩЕСТВО ОБЩЕСТВА</w:t>
      </w:r>
    </w:p>
    <w:p w:rsidR="00000000" w:rsidRDefault="007342F2">
      <w:pPr>
        <w:jc w:val="center"/>
      </w:pPr>
      <w:r>
        <w:rPr>
          <w:rStyle w:val="s1"/>
        </w:rPr>
        <w:t> 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21. Источники</w:t>
      </w:r>
      <w:r>
        <w:rPr>
          <w:rStyle w:val="s1"/>
        </w:rPr>
        <w:t xml:space="preserve"> формирования имущества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1. Источниками формирования имущества общества являются:</w:t>
      </w:r>
    </w:p>
    <w:p w:rsidR="00000000" w:rsidRDefault="007342F2">
      <w:pPr>
        <w:ind w:firstLine="400"/>
        <w:jc w:val="both"/>
      </w:pPr>
      <w:r>
        <w:rPr>
          <w:rStyle w:val="s0"/>
        </w:rPr>
        <w:t>1) взносы учредителей;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1" w:anchor="sub_id=2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</w:t>
      </w:r>
      <w:r>
        <w:rPr>
          <w:rStyle w:val="s0"/>
        </w:rPr>
        <w:t xml:space="preserve">IV </w:t>
      </w:r>
      <w:r>
        <w:rPr>
          <w:rStyle w:val="s3"/>
        </w:rPr>
        <w:t>(</w:t>
      </w:r>
      <w:hyperlink r:id="rId7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3" w:anchor="sub_id=2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7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4) добровольные денежные и иные взносы;</w:t>
      </w:r>
    </w:p>
    <w:p w:rsidR="00000000" w:rsidRDefault="007342F2">
      <w:pPr>
        <w:ind w:firstLine="400"/>
        <w:jc w:val="both"/>
      </w:pPr>
      <w:r>
        <w:rPr>
          <w:rStyle w:val="s0"/>
        </w:rPr>
        <w:t>5) доходы, получаемые от размещения страховых резервов и иных средств;</w:t>
      </w:r>
    </w:p>
    <w:p w:rsidR="00000000" w:rsidRDefault="007342F2">
      <w:pPr>
        <w:ind w:firstLine="400"/>
        <w:jc w:val="both"/>
      </w:pPr>
      <w:r>
        <w:rPr>
          <w:rStyle w:val="s0"/>
        </w:rPr>
        <w:t>6) доходы от иной деятельности, предусмотренн</w:t>
      </w:r>
      <w:r>
        <w:rPr>
          <w:rStyle w:val="s0"/>
        </w:rPr>
        <w:t>ой настоящим Законом.</w:t>
      </w:r>
    </w:p>
    <w:p w:rsidR="00000000" w:rsidRDefault="007342F2">
      <w:pPr>
        <w:ind w:firstLine="400"/>
        <w:jc w:val="both"/>
      </w:pPr>
      <w:r>
        <w:rPr>
          <w:rStyle w:val="s0"/>
        </w:rPr>
        <w:t>2. Порядок распоряжения имуществом, находящимся в собственности общества, устанавливается общим собранием членов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25" w:name="SUB220000"/>
      <w:bookmarkEnd w:id="25"/>
      <w:r>
        <w:rPr>
          <w:rStyle w:val="s1"/>
        </w:rPr>
        <w:t>Статья 22. Страховые премии и страховые выплаты</w:t>
      </w:r>
    </w:p>
    <w:p w:rsidR="00000000" w:rsidRDefault="007342F2">
      <w:pPr>
        <w:ind w:firstLine="400"/>
        <w:jc w:val="both"/>
      </w:pPr>
      <w:r>
        <w:rPr>
          <w:rStyle w:val="s0"/>
        </w:rPr>
        <w:t>1. Страховые премии, уплаченные членами общества, выплачивают</w:t>
      </w:r>
      <w:r>
        <w:rPr>
          <w:rStyle w:val="s0"/>
        </w:rPr>
        <w:t>ся выгодоприобретателю обществом в виде страховых выплат в размере, определенном договором страхования.</w:t>
      </w:r>
    </w:p>
    <w:p w:rsidR="00000000" w:rsidRDefault="007342F2">
      <w:pPr>
        <w:ind w:firstLine="400"/>
        <w:jc w:val="both"/>
      </w:pPr>
      <w:r>
        <w:rPr>
          <w:rStyle w:val="s0"/>
        </w:rPr>
        <w:t>2. Размер и порядок расчета страховых премий устанавливаются правилами взаимного страхования общества, утвержденными общим собранием членов общества, ес</w:t>
      </w:r>
      <w:r>
        <w:rPr>
          <w:rStyle w:val="s0"/>
        </w:rPr>
        <w:t>ли иное не предусмотрено законодательными актами Республики Казахстан.</w:t>
      </w:r>
    </w:p>
    <w:p w:rsidR="00000000" w:rsidRDefault="007342F2">
      <w:pPr>
        <w:ind w:firstLine="400"/>
        <w:jc w:val="both"/>
      </w:pPr>
      <w:bookmarkStart w:id="26" w:name="SUB220300"/>
      <w:bookmarkEnd w:id="26"/>
      <w:r>
        <w:rPr>
          <w:rStyle w:val="s0"/>
        </w:rPr>
        <w:t>3. Если по окончании отчетного периода у общества не было задолженности по страховым выплатам, а также задолженности по уплате налогов и других обязательных платежей в бюджет, общим соб</w:t>
      </w:r>
      <w:r>
        <w:rPr>
          <w:rStyle w:val="s0"/>
        </w:rPr>
        <w:t>ранием членов общества может быть принято решение об уменьшении очередных страховых премий или о приостановлении их уплаты.</w:t>
      </w:r>
    </w:p>
    <w:p w:rsidR="00000000" w:rsidRDefault="007342F2">
      <w:pPr>
        <w:ind w:firstLine="400"/>
        <w:jc w:val="both"/>
      </w:pPr>
      <w:r>
        <w:rPr>
          <w:rStyle w:val="s0"/>
        </w:rPr>
        <w:t>4. Порядок и условия осуществления страховых выплат устанавливаются правилами взаимного страхования общества, утвержденными общим со</w:t>
      </w:r>
      <w:r>
        <w:rPr>
          <w:rStyle w:val="s0"/>
        </w:rPr>
        <w:t>бранием членов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Дополнительные взносы</w:t>
      </w:r>
    </w:p>
    <w:p w:rsidR="00000000" w:rsidRDefault="007342F2">
      <w:pPr>
        <w:ind w:firstLine="400"/>
        <w:jc w:val="both"/>
      </w:pPr>
      <w:r>
        <w:rPr>
          <w:rStyle w:val="s0"/>
        </w:rPr>
        <w:t>1. Порядок расчета и внесения дополнительных взносов должен быть установлен правилами взаимного страхования общества, утвержденными общим собранием членов общества.</w:t>
      </w:r>
    </w:p>
    <w:p w:rsidR="00000000" w:rsidRDefault="007342F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5" w:anchor="sub_id=23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76" w:anchor="sub_id=2302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2. Дополнительные взносы членов общества направляются только на осуществление страховых выплат.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7" w:anchor="sub_id=23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78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79" w:anchor="sub_id=2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</w:t>
      </w:r>
      <w:r>
        <w:rPr>
          <w:rStyle w:val="s3"/>
        </w:rPr>
        <w:t>-IV (</w:t>
      </w:r>
      <w:hyperlink r:id="rId80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24. Страховые и иные резервы общества</w:t>
      </w:r>
    </w:p>
    <w:p w:rsidR="00000000" w:rsidRDefault="007342F2">
      <w:pPr>
        <w:ind w:firstLine="400"/>
        <w:jc w:val="both"/>
      </w:pPr>
      <w:r>
        <w:rPr>
          <w:rStyle w:val="s0"/>
        </w:rPr>
        <w:t>1. Для обеспечения выполнения своих обязательств общество формирует из полученных страховых премий страховые резервы. Полученная сумма страховых премий должна в полном объеме направляться на формирование страховых резервов.</w:t>
      </w:r>
    </w:p>
    <w:p w:rsidR="00000000" w:rsidRDefault="007342F2">
      <w:pPr>
        <w:ind w:firstLine="400"/>
        <w:jc w:val="both"/>
      </w:pPr>
      <w:r>
        <w:rPr>
          <w:rStyle w:val="s0"/>
        </w:rPr>
        <w:t>Требования к формированию, метод</w:t>
      </w:r>
      <w:r>
        <w:rPr>
          <w:rStyle w:val="s0"/>
        </w:rPr>
        <w:t xml:space="preserve">ике расчета страховых резервов и их структуре устанавливаются </w:t>
      </w:r>
      <w:hyperlink r:id="rId81" w:anchor="sub_id=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7342F2">
      <w:pPr>
        <w:ind w:firstLine="400"/>
        <w:jc w:val="both"/>
      </w:pPr>
      <w:r>
        <w:rPr>
          <w:rStyle w:val="s0"/>
        </w:rPr>
        <w:t>Если уставом общества не предусмотрено создание иных резервов</w:t>
      </w:r>
      <w:r>
        <w:rPr>
          <w:rStyle w:val="s0"/>
        </w:rPr>
        <w:t>, то инвестиционный доход и собственные средства общества также направляются на формирование страховых резервов.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2. Если по окончании финансового года у общества не было задолженности по страховым выплатам, а также задолженности по уплате налогов и других </w:t>
      </w:r>
      <w:r>
        <w:rPr>
          <w:rStyle w:val="s0"/>
        </w:rPr>
        <w:t>обязательных платежей в бюджет, общим собранием членов общества может быть принято решение о направлении части или всей суммы страховых резервов в иные резервы общества, предусмотренные уставом общества, для обеспечения финансовой устойчивости и платежеспо</w:t>
      </w:r>
      <w:r>
        <w:rPr>
          <w:rStyle w:val="s0"/>
        </w:rPr>
        <w:t>собности общества. Необходимая сумма страховых резервов на предстоящий финансовый год должна быть в обязательном порядке сформирована за счет очередных страховых премий.</w:t>
      </w:r>
    </w:p>
    <w:p w:rsidR="00000000" w:rsidRDefault="007342F2">
      <w:pPr>
        <w:ind w:firstLine="400"/>
        <w:jc w:val="both"/>
      </w:pPr>
      <w:r>
        <w:rPr>
          <w:rStyle w:val="s0"/>
        </w:rPr>
        <w:t>3. Средства страховых резервов используются для инвестирования и (или) осуществления с</w:t>
      </w:r>
      <w:r>
        <w:rPr>
          <w:rStyle w:val="s0"/>
        </w:rPr>
        <w:t>траховой выплаты.</w:t>
      </w:r>
    </w:p>
    <w:p w:rsidR="00000000" w:rsidRDefault="007342F2">
      <w:pPr>
        <w:ind w:firstLine="400"/>
        <w:jc w:val="both"/>
      </w:pPr>
      <w:r>
        <w:rPr>
          <w:rStyle w:val="s0"/>
        </w:rPr>
        <w:t>4. Общество обязано иметь актуарную оценку обязательств общества перед членами, расчетов страховых премий и страховых резервов общества, осуществляемую актуарием в соответствии с правилами взаимного страхования общества.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jc w:val="center"/>
      </w:pPr>
      <w:bookmarkStart w:id="29" w:name="SUB250000"/>
      <w:bookmarkEnd w:id="29"/>
      <w:r>
        <w:rPr>
          <w:rStyle w:val="s1"/>
        </w:rPr>
        <w:t>Глава 6. ЗАКЛ</w:t>
      </w:r>
      <w:r>
        <w:rPr>
          <w:rStyle w:val="s1"/>
        </w:rPr>
        <w:t>ЮЧИТЕЛЬНЫЕ ПОЛОЖЕНИЯ</w:t>
      </w:r>
    </w:p>
    <w:p w:rsidR="00000000" w:rsidRDefault="007342F2">
      <w:pPr>
        <w:jc w:val="center"/>
      </w:pPr>
      <w:r>
        <w:rPr>
          <w:rStyle w:val="s1"/>
        </w:rPr>
        <w:t> </w:t>
      </w:r>
    </w:p>
    <w:p w:rsidR="00000000" w:rsidRDefault="007342F2">
      <w:pPr>
        <w:ind w:left="1200" w:hanging="800"/>
        <w:jc w:val="both"/>
      </w:pPr>
      <w:r>
        <w:rPr>
          <w:rStyle w:val="s1"/>
        </w:rPr>
        <w:t>Статья 25. Ответственность за нарушение законодательства Республики Казахстан о взаимном страховании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взаимном страховании влечет ответственность в соответствии с </w:t>
      </w:r>
      <w:hyperlink r:id="rId82" w:anchor="sub_id=22807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 xml:space="preserve">Статья 26. Порядок введения в действие настоящего Закона </w:t>
      </w:r>
    </w:p>
    <w:p w:rsidR="00000000" w:rsidRDefault="007342F2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его официального </w:t>
      </w:r>
      <w:hyperlink r:id="rId8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7342F2">
      <w:pPr>
        <w:ind w:firstLine="400"/>
        <w:jc w:val="both"/>
      </w:pPr>
      <w:r>
        <w:rPr>
          <w:rStyle w:val="s0"/>
        </w:rPr>
        <w:t> </w:t>
      </w:r>
    </w:p>
    <w:p w:rsidR="00000000" w:rsidRDefault="007342F2">
      <w:pPr>
        <w:autoSpaceDN w:val="0"/>
        <w:ind w:firstLine="567"/>
      </w:pPr>
      <w:r>
        <w:rPr>
          <w:b/>
          <w:bCs/>
        </w:rPr>
        <w:t xml:space="preserve">Президент </w:t>
      </w:r>
    </w:p>
    <w:p w:rsidR="00000000" w:rsidRDefault="007342F2">
      <w:pPr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7342F2">
      <w:pPr>
        <w:autoSpaceDN w:val="0"/>
        <w:ind w:firstLine="567"/>
      </w:pPr>
      <w:r>
        <w:t> </w:t>
      </w:r>
    </w:p>
    <w:p w:rsidR="00000000" w:rsidRDefault="007342F2">
      <w:pPr>
        <w:autoSpaceDN w:val="0"/>
        <w:ind w:firstLine="400"/>
        <w:jc w:val="both"/>
      </w:pPr>
      <w:r>
        <w:rPr>
          <w:b/>
          <w:bCs/>
        </w:rPr>
        <w:t>Н. НАЗАРБАЕВ</w:t>
      </w:r>
    </w:p>
    <w:p w:rsidR="00000000" w:rsidRDefault="007342F2">
      <w:pPr>
        <w:autoSpaceDN w:val="0"/>
        <w:ind w:firstLine="400"/>
        <w:jc w:val="both"/>
      </w:pPr>
      <w:r>
        <w:t> </w:t>
      </w:r>
    </w:p>
    <w:p w:rsidR="00000000" w:rsidRDefault="007342F2">
      <w:pPr>
        <w:autoSpaceDN w:val="0"/>
        <w:ind w:firstLine="400"/>
        <w:jc w:val="both"/>
      </w:pPr>
      <w:r>
        <w:t> </w:t>
      </w:r>
    </w:p>
    <w:p w:rsidR="00000000" w:rsidRDefault="007342F2">
      <w:pPr>
        <w:autoSpaceDN w:val="0"/>
      </w:pPr>
      <w:r>
        <w:t>Астана, Акорда, 5 июля 2006 года</w:t>
      </w:r>
    </w:p>
    <w:p w:rsidR="00000000" w:rsidRDefault="007342F2">
      <w:pPr>
        <w:autoSpaceDN w:val="0"/>
        <w:ind w:firstLine="900"/>
        <w:jc w:val="both"/>
      </w:pPr>
      <w:r>
        <w:t>№ 163-III ЗРК</w:t>
      </w:r>
    </w:p>
    <w:p w:rsidR="00000000" w:rsidRDefault="007342F2">
      <w:pPr>
        <w:autoSpaceDN w:val="0"/>
        <w:ind w:firstLine="900"/>
        <w:jc w:val="both"/>
      </w:pPr>
      <w: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2F2" w:rsidRDefault="007342F2" w:rsidP="007342F2">
      <w:r>
        <w:separator/>
      </w:r>
    </w:p>
  </w:endnote>
  <w:endnote w:type="continuationSeparator" w:id="0">
    <w:p w:rsidR="007342F2" w:rsidRDefault="007342F2" w:rsidP="00734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2F2" w:rsidRDefault="007342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2F2" w:rsidRDefault="007342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2F2" w:rsidRDefault="007342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2F2" w:rsidRDefault="007342F2" w:rsidP="007342F2">
      <w:r>
        <w:separator/>
      </w:r>
    </w:p>
  </w:footnote>
  <w:footnote w:type="continuationSeparator" w:id="0">
    <w:p w:rsidR="007342F2" w:rsidRDefault="007342F2" w:rsidP="007342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2F2" w:rsidRDefault="007342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2F2" w:rsidRDefault="007342F2" w:rsidP="007342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42F2" w:rsidRPr="007342F2" w:rsidRDefault="007342F2" w:rsidP="007342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5 ИЮЛЯ 2006 ГОДА № 163-...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2F2" w:rsidRDefault="007342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42F2"/>
    <w:rsid w:val="00734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42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42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42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42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42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42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42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42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34509" TargetMode="External"/><Relationship Id="rId21" Type="http://schemas.openxmlformats.org/officeDocument/2006/relationships/hyperlink" Target="http://online.zakon.kz/Document/?doc_id=30605555" TargetMode="External"/><Relationship Id="rId42" Type="http://schemas.openxmlformats.org/officeDocument/2006/relationships/hyperlink" Target="http://online.zakon.kz/Document/?doc_id=31311605" TargetMode="External"/><Relationship Id="rId47" Type="http://schemas.openxmlformats.org/officeDocument/2006/relationships/hyperlink" Target="http://online.zakon.kz/Document/?doc_id=31034509" TargetMode="External"/><Relationship Id="rId63" Type="http://schemas.openxmlformats.org/officeDocument/2006/relationships/hyperlink" Target="http://online.zakon.kz/Document/?doc_id=30565746" TargetMode="External"/><Relationship Id="rId68" Type="http://schemas.openxmlformats.org/officeDocument/2006/relationships/hyperlink" Target="http://online.zakon.kz/Document/?doc_id=30566973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16" Type="http://schemas.openxmlformats.org/officeDocument/2006/relationships/hyperlink" Target="http://online.zakon.kz/Document/?doc_id=30565746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0566973" TargetMode="External"/><Relationship Id="rId53" Type="http://schemas.openxmlformats.org/officeDocument/2006/relationships/hyperlink" Target="http://online.zakon.kz/Document/?doc_id=30102676" TargetMode="External"/><Relationship Id="rId58" Type="http://schemas.openxmlformats.org/officeDocument/2006/relationships/hyperlink" Target="http://online.zakon.kz/Document/?doc_id=30566973" TargetMode="External"/><Relationship Id="rId74" Type="http://schemas.openxmlformats.org/officeDocument/2006/relationships/hyperlink" Target="http://online.zakon.kz/Document/?doc_id=30566973" TargetMode="External"/><Relationship Id="rId79" Type="http://schemas.openxmlformats.org/officeDocument/2006/relationships/hyperlink" Target="http://online.zakon.kz/Document/?doc_id=30565746" TargetMode="External"/><Relationship Id="rId5" Type="http://schemas.openxmlformats.org/officeDocument/2006/relationships/footnotes" Target="footnotes.xml"/><Relationship Id="rId90" Type="http://schemas.openxmlformats.org/officeDocument/2006/relationships/fontTable" Target="fontTable.xml"/><Relationship Id="rId14" Type="http://schemas.openxmlformats.org/officeDocument/2006/relationships/hyperlink" Target="http://online.zakon.kz/Document/?doc_id=1023009" TargetMode="External"/><Relationship Id="rId22" Type="http://schemas.openxmlformats.org/officeDocument/2006/relationships/hyperlink" Target="http://online.zakon.kz/Document/?doc_id=30607560" TargetMode="External"/><Relationship Id="rId27" Type="http://schemas.openxmlformats.org/officeDocument/2006/relationships/hyperlink" Target="http://online.zakon.kz/Document/?doc_id=31034833" TargetMode="External"/><Relationship Id="rId30" Type="http://schemas.openxmlformats.org/officeDocument/2006/relationships/hyperlink" Target="http://online.zakon.kz/Document/?doc_id=31228758" TargetMode="External"/><Relationship Id="rId35" Type="http://schemas.openxmlformats.org/officeDocument/2006/relationships/hyperlink" Target="http://online.zakon.kz/Document/?doc_id=30566973" TargetMode="External"/><Relationship Id="rId43" Type="http://schemas.openxmlformats.org/officeDocument/2006/relationships/hyperlink" Target="http://online.zakon.kz/Document/?doc_id=30565746" TargetMode="External"/><Relationship Id="rId48" Type="http://schemas.openxmlformats.org/officeDocument/2006/relationships/hyperlink" Target="http://online.zakon.kz/Document/?doc_id=31034833" TargetMode="External"/><Relationship Id="rId56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30566973" TargetMode="External"/><Relationship Id="rId69" Type="http://schemas.openxmlformats.org/officeDocument/2006/relationships/hyperlink" Target="http://online.zakon.kz/Document/?doc_id=1023009" TargetMode="External"/><Relationship Id="rId77" Type="http://schemas.openxmlformats.org/officeDocument/2006/relationships/hyperlink" Target="http://online.zakon.kz/Document/?doc_id=30565746" TargetMode="External"/><Relationship Id="rId8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30566973" TargetMode="External"/><Relationship Id="rId72" Type="http://schemas.openxmlformats.org/officeDocument/2006/relationships/hyperlink" Target="http://online.zakon.kz/Document/?doc_id=30566973" TargetMode="External"/><Relationship Id="rId80" Type="http://schemas.openxmlformats.org/officeDocument/2006/relationships/hyperlink" Target="http://online.zakon.kz/Document/?doc_id=30566973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65746" TargetMode="External"/><Relationship Id="rId17" Type="http://schemas.openxmlformats.org/officeDocument/2006/relationships/hyperlink" Target="http://online.zakon.kz/Document/?doc_id=30566973" TargetMode="External"/><Relationship Id="rId25" Type="http://schemas.openxmlformats.org/officeDocument/2006/relationships/hyperlink" Target="http://online.zakon.kz/Document/?doc_id=31062660" TargetMode="External"/><Relationship Id="rId33" Type="http://schemas.openxmlformats.org/officeDocument/2006/relationships/hyperlink" Target="http://online.zakon.kz/Document/?doc_id=30617210" TargetMode="External"/><Relationship Id="rId38" Type="http://schemas.openxmlformats.org/officeDocument/2006/relationships/hyperlink" Target="http://online.zakon.kz/Document/?doc_id=31034509" TargetMode="External"/><Relationship Id="rId46" Type="http://schemas.openxmlformats.org/officeDocument/2006/relationships/hyperlink" Target="http://online.zakon.kz/Document/?doc_id=30566973" TargetMode="External"/><Relationship Id="rId59" Type="http://schemas.openxmlformats.org/officeDocument/2006/relationships/hyperlink" Target="http://online.zakon.kz/Document/?doc_id=30565746" TargetMode="External"/><Relationship Id="rId67" Type="http://schemas.openxmlformats.org/officeDocument/2006/relationships/hyperlink" Target="http://online.zakon.kz/Document/?doc_id=30565746" TargetMode="External"/><Relationship Id="rId20" Type="http://schemas.openxmlformats.org/officeDocument/2006/relationships/hyperlink" Target="http://online.zakon.kz/Document/?doc_id=30566973" TargetMode="External"/><Relationship Id="rId41" Type="http://schemas.openxmlformats.org/officeDocument/2006/relationships/hyperlink" Target="http://online.zakon.kz/Document/?doc_id=31310967" TargetMode="External"/><Relationship Id="rId54" Type="http://schemas.openxmlformats.org/officeDocument/2006/relationships/hyperlink" Target="http://online.zakon.kz/Document/?doc_id=30565746" TargetMode="External"/><Relationship Id="rId62" Type="http://schemas.openxmlformats.org/officeDocument/2006/relationships/hyperlink" Target="http://online.zakon.kz/Document/?doc_id=36220400" TargetMode="External"/><Relationship Id="rId70" Type="http://schemas.openxmlformats.org/officeDocument/2006/relationships/hyperlink" Target="http://online.zakon.kz/Document/?doc_id=30102625" TargetMode="External"/><Relationship Id="rId75" Type="http://schemas.openxmlformats.org/officeDocument/2006/relationships/hyperlink" Target="http://online.zakon.kz/Document/?doc_id=30565746" TargetMode="External"/><Relationship Id="rId83" Type="http://schemas.openxmlformats.org/officeDocument/2006/relationships/hyperlink" Target="http://online.zakon.kz/Document/?doc_id=30062645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1136" TargetMode="External"/><Relationship Id="rId23" Type="http://schemas.openxmlformats.org/officeDocument/2006/relationships/hyperlink" Target="http://online.zakon.kz/Document/?doc_id=31025535" TargetMode="External"/><Relationship Id="rId28" Type="http://schemas.openxmlformats.org/officeDocument/2006/relationships/hyperlink" Target="http://online.zakon.kz/Document/?doc_id=31113608" TargetMode="External"/><Relationship Id="rId36" Type="http://schemas.openxmlformats.org/officeDocument/2006/relationships/hyperlink" Target="http://online.zakon.kz/Document/?doc_id=30565746" TargetMode="External"/><Relationship Id="rId49" Type="http://schemas.openxmlformats.org/officeDocument/2006/relationships/hyperlink" Target="http://online.zakon.kz/Document/?doc_id=31113608" TargetMode="External"/><Relationship Id="rId57" Type="http://schemas.openxmlformats.org/officeDocument/2006/relationships/hyperlink" Target="http://online.zakon.kz/Document/?doc_id=30565746" TargetMode="External"/><Relationship Id="rId10" Type="http://schemas.openxmlformats.org/officeDocument/2006/relationships/hyperlink" Target="http://online.zakon.kz/Document/?doc_id=31228758" TargetMode="External"/><Relationship Id="rId31" Type="http://schemas.openxmlformats.org/officeDocument/2006/relationships/hyperlink" Target="http://online.zakon.kz/Document/?doc_id=39670677" TargetMode="External"/><Relationship Id="rId44" Type="http://schemas.openxmlformats.org/officeDocument/2006/relationships/hyperlink" Target="http://online.zakon.kz/Document/?doc_id=30566973" TargetMode="External"/><Relationship Id="rId52" Type="http://schemas.openxmlformats.org/officeDocument/2006/relationships/hyperlink" Target="http://online.zakon.kz/Document/?doc_id=30102625" TargetMode="External"/><Relationship Id="rId60" Type="http://schemas.openxmlformats.org/officeDocument/2006/relationships/hyperlink" Target="http://online.zakon.kz/Document/?doc_id=30566973" TargetMode="External"/><Relationship Id="rId65" Type="http://schemas.openxmlformats.org/officeDocument/2006/relationships/hyperlink" Target="http://online.zakon.kz/Document/?doc_id=1006061" TargetMode="External"/><Relationship Id="rId73" Type="http://schemas.openxmlformats.org/officeDocument/2006/relationships/hyperlink" Target="http://online.zakon.kz/Document/?doc_id=30565746" TargetMode="External"/><Relationship Id="rId78" Type="http://schemas.openxmlformats.org/officeDocument/2006/relationships/hyperlink" Target="http://online.zakon.kz/Document/?doc_id=30566973" TargetMode="External"/><Relationship Id="rId81" Type="http://schemas.openxmlformats.org/officeDocument/2006/relationships/hyperlink" Target="http://online.zakon.kz/Document/?doc_id=30617210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4480" TargetMode="External"/><Relationship Id="rId13" Type="http://schemas.openxmlformats.org/officeDocument/2006/relationships/hyperlink" Target="http://online.zakon.kz/Document/?doc_id=30566973" TargetMode="External"/><Relationship Id="rId18" Type="http://schemas.openxmlformats.org/officeDocument/2006/relationships/hyperlink" Target="http://online.zakon.kz/Document/?doc_id=30102625" TargetMode="External"/><Relationship Id="rId39" Type="http://schemas.openxmlformats.org/officeDocument/2006/relationships/hyperlink" Target="http://online.zakon.kz/Document/?doc_id=31034833" TargetMode="External"/><Relationship Id="rId34" Type="http://schemas.openxmlformats.org/officeDocument/2006/relationships/hyperlink" Target="http://online.zakon.kz/Document/?doc_id=30565746" TargetMode="External"/><Relationship Id="rId50" Type="http://schemas.openxmlformats.org/officeDocument/2006/relationships/hyperlink" Target="http://online.zakon.kz/Document/?doc_id=30565746" TargetMode="External"/><Relationship Id="rId55" Type="http://schemas.openxmlformats.org/officeDocument/2006/relationships/hyperlink" Target="http://online.zakon.kz/Document/?doc_id=30566973" TargetMode="External"/><Relationship Id="rId76" Type="http://schemas.openxmlformats.org/officeDocument/2006/relationships/hyperlink" Target="http://online.zakon.kz/Document/?doc_id=30566973" TargetMode="External"/><Relationship Id="rId7" Type="http://schemas.openxmlformats.org/officeDocument/2006/relationships/hyperlink" Target="http://online.zakon.kz/Document/?doc_id=30062645" TargetMode="External"/><Relationship Id="rId71" Type="http://schemas.openxmlformats.org/officeDocument/2006/relationships/hyperlink" Target="http://online.zakon.kz/Document/?doc_id=305657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4480" TargetMode="External"/><Relationship Id="rId24" Type="http://schemas.openxmlformats.org/officeDocument/2006/relationships/hyperlink" Target="http://online.zakon.kz/Document/?doc_id=31025539" TargetMode="External"/><Relationship Id="rId40" Type="http://schemas.openxmlformats.org/officeDocument/2006/relationships/hyperlink" Target="http://online.zakon.kz/Document/?doc_id=31113608" TargetMode="External"/><Relationship Id="rId45" Type="http://schemas.openxmlformats.org/officeDocument/2006/relationships/hyperlink" Target="http://online.zakon.kz/Document/?doc_id=30565746" TargetMode="External"/><Relationship Id="rId66" Type="http://schemas.openxmlformats.org/officeDocument/2006/relationships/hyperlink" Target="http://online.zakon.kz/Document/?doc_id=30565746" TargetMode="External"/><Relationship Id="rId87" Type="http://schemas.openxmlformats.org/officeDocument/2006/relationships/footer" Target="footer2.xml"/><Relationship Id="rId61" Type="http://schemas.openxmlformats.org/officeDocument/2006/relationships/hyperlink" Target="http://online.zakon.kz/Document/?doc_id=1013880" TargetMode="External"/><Relationship Id="rId82" Type="http://schemas.openxmlformats.org/officeDocument/2006/relationships/hyperlink" Target="http://online.zakon.kz/Document/?doc_id=31577399" TargetMode="External"/><Relationship Id="rId19" Type="http://schemas.openxmlformats.org/officeDocument/2006/relationships/hyperlink" Target="http://online.zakon.kz/Document/?doc_id=305657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3612</Words>
  <Characters>32060</Characters>
  <Application>Microsoft Office Word</Application>
  <DocSecurity>0</DocSecurity>
  <Lines>267</Lines>
  <Paragraphs>71</Paragraphs>
  <ScaleCrop>false</ScaleCrop>
  <Company/>
  <LinksUpToDate>false</LinksUpToDate>
  <CharactersWithSpaces>35601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5 ИЮЛЯ 2006 ГОДА № 163-... (©Paragraph 2023)</dc:title>
  <dc:subject/>
  <dc:creator>Сергей М</dc:creator>
  <cp:keywords/>
  <dc:description/>
  <cp:lastModifiedBy>Сергей М</cp:lastModifiedBy>
  <cp:revision>2</cp:revision>
  <dcterms:created xsi:type="dcterms:W3CDTF">2023-12-06T03:25:00Z</dcterms:created>
  <dcterms:modified xsi:type="dcterms:W3CDTF">2023-12-06T03:25:00Z</dcterms:modified>
</cp:coreProperties>
</file>