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428D">
      <w:pPr>
        <w:jc w:val="center"/>
      </w:pPr>
      <w:bookmarkStart w:id="0" w:name="_GoBack"/>
      <w:bookmarkEnd w:id="0"/>
      <w:r>
        <w:rPr>
          <w:rStyle w:val="S1"/>
          <w:caps/>
        </w:rPr>
        <w:t>Қазақстан</w:t>
      </w:r>
      <w:r>
        <w:rPr>
          <w:rStyle w:val="S1"/>
          <w:caps/>
        </w:rPr>
        <w:t xml:space="preserve"> Республикасының</w:t>
      </w:r>
      <w:r>
        <w:rPr>
          <w:rStyle w:val="S1"/>
          <w:caps/>
        </w:rPr>
        <w:br/>
        <w:t xml:space="preserve"> Заңы </w:t>
      </w:r>
      <w:r>
        <w:rPr>
          <w:rStyle w:val="S1"/>
          <w:caps/>
        </w:rPr>
        <w:br/>
      </w:r>
      <w:r>
        <w:rPr>
          <w:rStyle w:val="S1"/>
          <w:caps/>
        </w:rPr>
        <w:br/>
      </w:r>
      <w:r>
        <w:rPr>
          <w:rStyle w:val="S1"/>
        </w:rPr>
        <w:t xml:space="preserve">«Өсімдіктер карантині туралы» </w:t>
      </w:r>
      <w:r>
        <w:rPr>
          <w:rStyle w:val="S1"/>
        </w:rPr>
        <w:br/>
        <w:t>Қазақстан Республикасының Заңына өзгерістер мен толықтырулар енгізу туралы</w:t>
      </w:r>
    </w:p>
    <w:p w:rsidR="00000000" w:rsidRDefault="00D0428D">
      <w:pPr>
        <w:jc w:val="center"/>
      </w:pPr>
      <w:r>
        <w:rPr>
          <w:rStyle w:val="S1"/>
        </w:rPr>
        <w:t> </w:t>
      </w:r>
    </w:p>
    <w:p w:rsidR="00000000" w:rsidRDefault="00D0428D">
      <w:pPr>
        <w:jc w:val="both"/>
      </w:pPr>
      <w:r>
        <w:rPr>
          <w:rStyle w:val="S3"/>
        </w:rPr>
        <w:t xml:space="preserve">Осы Заңды іске асыру мақсатында қабылдануы қажет нормативтік құқықтық және құқықтық актілердің </w:t>
      </w:r>
      <w:hyperlink r:id="rId7" w:history="1">
        <w:r>
          <w:rPr>
            <w:rStyle w:val="a3"/>
            <w:i/>
            <w:iCs/>
          </w:rPr>
          <w:t>тізбесін</w:t>
        </w:r>
      </w:hyperlink>
      <w:r>
        <w:rPr>
          <w:rStyle w:val="S3"/>
        </w:rPr>
        <w:t xml:space="preserve"> қараңыз </w:t>
      </w:r>
    </w:p>
    <w:p w:rsidR="00000000" w:rsidRDefault="00D0428D">
      <w:pPr>
        <w:jc w:val="center"/>
      </w:pPr>
      <w:r>
        <w:t> </w:t>
      </w:r>
    </w:p>
    <w:p w:rsidR="00000000" w:rsidRDefault="00D0428D">
      <w:pPr>
        <w:ind w:firstLine="400"/>
        <w:jc w:val="both"/>
      </w:pPr>
      <w:r>
        <w:rPr>
          <w:rStyle w:val="S1"/>
        </w:rPr>
        <w:t xml:space="preserve">1-бап. </w:t>
      </w:r>
      <w:r>
        <w:rPr>
          <w:rStyle w:val="S0"/>
        </w:rPr>
        <w:t xml:space="preserve">«Өсімдіктер карантині туралы» 1999 жылғы 11 ақпандағы Қазақстан Республикасының </w:t>
      </w:r>
      <w:hyperlink r:id="rId8" w:history="1">
        <w:r>
          <w:rPr>
            <w:rStyle w:val="a3"/>
          </w:rPr>
          <w:t>Заңына</w:t>
        </w:r>
      </w:hyperlink>
      <w:r>
        <w:rPr>
          <w:rStyle w:val="S0"/>
        </w:rPr>
        <w:t xml:space="preserve"> (Қазақстан Р</w:t>
      </w:r>
      <w:r>
        <w:rPr>
          <w:rStyle w:val="S0"/>
        </w:rPr>
        <w:t>еспубликасы Парламентінің Жаршысы, 1999 ж., № 2-3, 34-құжат; № 23, 931-құжат; 2002 ж., № 4, 30-құжат; 2003 ж., № 15, 121-құжат; 2004 ж., № 23, 142-құжат; 2006 ж., № 1, 5-құжат; № 3, 22-құжат; 2009 ж., № 18, 84, 85-құжаттар; 2010 ж., № 1-2, 1-құжат; № 5, 23</w:t>
      </w:r>
      <w:r>
        <w:rPr>
          <w:rStyle w:val="S0"/>
        </w:rPr>
        <w:t>-құжат; № 15, 71-құжат; 2011 ж., № 1, 2, 3-құжаттар; № 6, 49-құжат; № 11, 102-құжат; № 12, 111-құжат; 2012 ж., № 14, 95-құжат; № 15, 97-құжат; 2013 ж., № 9, 51-құжат; № 14, 75-құжат; 2014 ж., № 19-I, 19-II, 94, 96-құжаттар; № 21, 123-құжат; № 23, 143-құжат</w:t>
      </w:r>
      <w:r>
        <w:rPr>
          <w:rStyle w:val="S0"/>
        </w:rPr>
        <w:t>) мынадай өзгерістер мен толықтырулар енгізілсін:</w:t>
      </w:r>
    </w:p>
    <w:p w:rsidR="00000000" w:rsidRDefault="00D0428D">
      <w:pPr>
        <w:ind w:firstLine="400"/>
        <w:jc w:val="both"/>
      </w:pPr>
      <w:r>
        <w:rPr>
          <w:rStyle w:val="S0"/>
        </w:rPr>
        <w:t xml:space="preserve">1) </w:t>
      </w:r>
      <w:hyperlink r:id="rId9" w:anchor="sub_id=10000" w:history="1">
        <w:r>
          <w:rPr>
            <w:rStyle w:val="a3"/>
          </w:rPr>
          <w:t>1-бапта</w:t>
        </w:r>
      </w:hyperlink>
      <w:r>
        <w:rPr>
          <w:rStyle w:val="S0"/>
        </w:rPr>
        <w:t>:</w:t>
      </w:r>
    </w:p>
    <w:p w:rsidR="00000000" w:rsidRDefault="00D0428D">
      <w:pPr>
        <w:ind w:firstLine="400"/>
        <w:jc w:val="both"/>
      </w:pPr>
      <w:r>
        <w:rPr>
          <w:rStyle w:val="S0"/>
        </w:rPr>
        <w:t>2) тармақша алып тасталсын;</w:t>
      </w:r>
    </w:p>
    <w:p w:rsidR="00000000" w:rsidRDefault="00D0428D">
      <w:pPr>
        <w:ind w:firstLine="400"/>
        <w:jc w:val="both"/>
      </w:pPr>
      <w:r>
        <w:rPr>
          <w:rStyle w:val="S0"/>
        </w:rPr>
        <w:t>мынадай мазмұндағы 2-1) және 10-1) тармақшалармен толықтырылсын:</w:t>
      </w:r>
    </w:p>
    <w:p w:rsidR="00000000" w:rsidRDefault="00D0428D">
      <w:pPr>
        <w:ind w:firstLine="400"/>
        <w:jc w:val="both"/>
      </w:pPr>
      <w:r>
        <w:rPr>
          <w:rStyle w:val="S0"/>
        </w:rPr>
        <w:t xml:space="preserve">«2-1) зертханалық </w:t>
      </w:r>
      <w:r>
        <w:rPr>
          <w:rStyle w:val="S0"/>
        </w:rPr>
        <w:t>сараптама - карантинге жатқызылған өнімнің, өсімдіктер зиянкестерінің, өсімдік ауруларын қоздырғыштардың және арамшөптердің түрлік құрамын және олардың карантинді объектілер мен бөтен текті түрлерге жататынын айқындау мақсатында олардың үлгілерін зерттеу;»</w:t>
      </w:r>
      <w:r>
        <w:rPr>
          <w:rStyle w:val="S0"/>
        </w:rPr>
        <w:t>;</w:t>
      </w:r>
    </w:p>
    <w:p w:rsidR="00000000" w:rsidRDefault="00D0428D">
      <w:pPr>
        <w:ind w:firstLine="400"/>
        <w:jc w:val="both"/>
      </w:pPr>
      <w:r>
        <w:rPr>
          <w:rStyle w:val="S0"/>
        </w:rPr>
        <w:t>«10-1) өсімдіктер карантині жөніндегі уәкілетті ұйым (бұдан әрі - уәкілетті ұйым) - Қазақстан Республикасы Үкіметінің шешімімен құрылған, Қазақстан Республикасының заңнамасына сәйкес функцияларды жүзеге асыратын ұйым;»;</w:t>
      </w:r>
    </w:p>
    <w:p w:rsidR="00000000" w:rsidRDefault="00D0428D">
      <w:pPr>
        <w:ind w:firstLine="400"/>
        <w:jc w:val="both"/>
      </w:pPr>
      <w:r>
        <w:rPr>
          <w:rStyle w:val="S0"/>
        </w:rPr>
        <w:t>11) тармақша мынадай редакцияда жа</w:t>
      </w:r>
      <w:r>
        <w:rPr>
          <w:rStyle w:val="S0"/>
        </w:rPr>
        <w:t>зылсын:</w:t>
      </w:r>
    </w:p>
    <w:p w:rsidR="00000000" w:rsidRDefault="00D0428D">
      <w:pPr>
        <w:ind w:firstLine="400"/>
        <w:jc w:val="both"/>
      </w:pPr>
      <w:r>
        <w:rPr>
          <w:rStyle w:val="S0"/>
        </w:rPr>
        <w:t>«11) өсімдіктер карантині жөніндегі іс-шаралар - карантинді объектілердің таралу ошақтарын анықтау, оқшаулау және жою, залалданған карантинге жатқызылған өнімді зарарсыздандыру, техникалық қайта өңдеу, тазарту және жою, үй-жайлар мен көлік құралдар</w:t>
      </w:r>
      <w:r>
        <w:rPr>
          <w:rStyle w:val="S0"/>
        </w:rPr>
        <w:t>ын зарарсыздандыру және тазарту, карантинге жатқызылған өнiмді қайтару жөніндегі жұмыстарды ұйымдастыруға және жүргізуге бағытталған іс-шаралар жүйесі;»;</w:t>
      </w:r>
    </w:p>
    <w:p w:rsidR="00000000" w:rsidRDefault="00D0428D">
      <w:pPr>
        <w:ind w:firstLine="400"/>
        <w:jc w:val="both"/>
      </w:pPr>
      <w:r>
        <w:rPr>
          <w:rStyle w:val="S0"/>
        </w:rPr>
        <w:t>мынадай мазмұндағы 17-1) тармақшамен толықтырылсын:</w:t>
      </w:r>
    </w:p>
    <w:p w:rsidR="00000000" w:rsidRDefault="00D0428D">
      <w:pPr>
        <w:ind w:firstLine="400"/>
        <w:jc w:val="both"/>
      </w:pPr>
      <w:r>
        <w:rPr>
          <w:rStyle w:val="S0"/>
        </w:rPr>
        <w:t>«17-1) фитосанитариялық тәуекелді талдау - каранти</w:t>
      </w:r>
      <w:r>
        <w:rPr>
          <w:rStyle w:val="S0"/>
        </w:rPr>
        <w:t>нді объектілер мен бөтен текті түрлерді айқындау және олар бойынша тиісті карантиндік шараларды және өсімдіктер карантині жөнінде іс-шараларды қолдану мақсатында биологиялық, ғылыми және экономикалық деректерді зерделеу, зерттеу және бағалау процесі;»;</w:t>
      </w:r>
    </w:p>
    <w:p w:rsidR="00000000" w:rsidRDefault="00D0428D">
      <w:pPr>
        <w:ind w:firstLine="400"/>
        <w:jc w:val="both"/>
      </w:pPr>
      <w:r>
        <w:rPr>
          <w:rStyle w:val="S0"/>
        </w:rPr>
        <w:t xml:space="preserve">2) </w:t>
      </w:r>
      <w:hyperlink r:id="rId10" w:anchor="sub_id=60000" w:history="1">
        <w:r>
          <w:rPr>
            <w:rStyle w:val="a3"/>
          </w:rPr>
          <w:t>6-баптың</w:t>
        </w:r>
      </w:hyperlink>
      <w:r>
        <w:rPr>
          <w:rStyle w:val="S0"/>
        </w:rPr>
        <w:t xml:space="preserve"> 3) тармақшасы мынадай редакцияда жазылсын:</w:t>
      </w:r>
    </w:p>
    <w:p w:rsidR="00000000" w:rsidRDefault="00D0428D">
      <w:pPr>
        <w:ind w:firstLine="400"/>
        <w:jc w:val="both"/>
      </w:pPr>
      <w:r>
        <w:rPr>
          <w:rStyle w:val="S0"/>
        </w:rPr>
        <w:t>«3) өсімдіктер карантинін қамтамасыз ету жөніндегі мемлекеттік мекемелер:</w:t>
      </w:r>
    </w:p>
    <w:p w:rsidR="00000000" w:rsidRDefault="00D0428D">
      <w:pPr>
        <w:ind w:firstLine="400"/>
        <w:jc w:val="both"/>
      </w:pPr>
      <w:r>
        <w:rPr>
          <w:rStyle w:val="S0"/>
        </w:rPr>
        <w:t xml:space="preserve">уәкілетті ұйым; республикалық фитосанитариялық </w:t>
      </w:r>
      <w:r>
        <w:rPr>
          <w:rStyle w:val="S0"/>
        </w:rPr>
        <w:t>диагностика және болжамдар әдістемелік орталығы;»;</w:t>
      </w:r>
    </w:p>
    <w:p w:rsidR="00000000" w:rsidRDefault="00D0428D">
      <w:pPr>
        <w:ind w:firstLine="400"/>
        <w:jc w:val="both"/>
      </w:pPr>
      <w:r>
        <w:rPr>
          <w:rStyle w:val="S0"/>
        </w:rPr>
        <w:t xml:space="preserve">3) </w:t>
      </w:r>
      <w:hyperlink r:id="rId11" w:anchor="sub_id=70000" w:history="1">
        <w:r>
          <w:rPr>
            <w:rStyle w:val="a3"/>
          </w:rPr>
          <w:t>7-баптың</w:t>
        </w:r>
      </w:hyperlink>
      <w:r>
        <w:rPr>
          <w:rStyle w:val="S0"/>
        </w:rPr>
        <w:t xml:space="preserve"> 1-тармағының 3), 10), 13) және 31) тармақшалары мынадай редакцияда жазылсын:</w:t>
      </w:r>
    </w:p>
    <w:p w:rsidR="00000000" w:rsidRDefault="00D0428D">
      <w:pPr>
        <w:ind w:firstLine="400"/>
        <w:jc w:val="both"/>
      </w:pPr>
      <w:r>
        <w:rPr>
          <w:rStyle w:val="S0"/>
        </w:rPr>
        <w:t>«3) жергілікті атқарушы органдард</w:t>
      </w:r>
      <w:r>
        <w:rPr>
          <w:rStyle w:val="S0"/>
        </w:rPr>
        <w:t>ың өсімдіктер карантині саласындағы қызметін үйлестіруді және оған әдістемелік басшылық жасауды жүзеге асырады;»;</w:t>
      </w:r>
    </w:p>
    <w:p w:rsidR="00000000" w:rsidRDefault="00D0428D">
      <w:pPr>
        <w:ind w:firstLine="400"/>
        <w:jc w:val="both"/>
      </w:pPr>
      <w:r>
        <w:rPr>
          <w:rStyle w:val="S0"/>
        </w:rPr>
        <w:t>«10) өсімдіктер карантині жөніндегі іс-шараларды жүргізу үшін пестицидтердің (улы химикаттардың) қорын құру және сақтау тәртібін әзірлейді жән</w:t>
      </w:r>
      <w:r>
        <w:rPr>
          <w:rStyle w:val="S0"/>
        </w:rPr>
        <w:t>е бекітеді;»;</w:t>
      </w:r>
    </w:p>
    <w:p w:rsidR="00000000" w:rsidRDefault="00D0428D">
      <w:pPr>
        <w:ind w:firstLine="400"/>
        <w:jc w:val="both"/>
      </w:pPr>
      <w:r>
        <w:rPr>
          <w:rStyle w:val="S0"/>
        </w:rPr>
        <w:t>«13) Қазақстан Республикасында және басқа да мемлекеттерде карантиндi объектiлердiң болуы мен таралуы, оларға қарсы күрес жөнiндегi шаралар мен iс-шаралар туралы дерекқор құрады, ақпаратты ресми интернет-ресурста орналастырады және сұрау салу</w:t>
      </w:r>
      <w:r>
        <w:rPr>
          <w:rStyle w:val="S0"/>
        </w:rPr>
        <w:t xml:space="preserve"> бойынша оны мүдделi адамдарға бередi;»;</w:t>
      </w:r>
    </w:p>
    <w:p w:rsidR="00000000" w:rsidRDefault="00D0428D">
      <w:pPr>
        <w:ind w:firstLine="400"/>
        <w:jc w:val="both"/>
      </w:pPr>
      <w:r>
        <w:rPr>
          <w:rStyle w:val="S0"/>
        </w:rPr>
        <w:t>«31)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залалданған-залалданбағанын зерттеу жөнiндегi iс-шараларды ұйымдастырады</w:t>
      </w:r>
      <w:r>
        <w:rPr>
          <w:rStyle w:val="S0"/>
        </w:rPr>
        <w:t xml:space="preserve"> және бақылайды;»;</w:t>
      </w:r>
    </w:p>
    <w:p w:rsidR="00000000" w:rsidRDefault="00D0428D">
      <w:pPr>
        <w:ind w:firstLine="400"/>
        <w:jc w:val="both"/>
      </w:pPr>
      <w:r>
        <w:rPr>
          <w:rStyle w:val="S0"/>
        </w:rPr>
        <w:t xml:space="preserve">4) </w:t>
      </w:r>
      <w:hyperlink r:id="rId12" w:anchor="sub_id=7010000" w:history="1">
        <w:r>
          <w:rPr>
            <w:rStyle w:val="a3"/>
          </w:rPr>
          <w:t>7-1-бап</w:t>
        </w:r>
      </w:hyperlink>
      <w:r>
        <w:rPr>
          <w:rStyle w:val="S0"/>
        </w:rPr>
        <w:t xml:space="preserve"> мынадай редакцияда жазылсын:</w:t>
      </w:r>
    </w:p>
    <w:p w:rsidR="00000000" w:rsidRDefault="00D0428D">
      <w:pPr>
        <w:ind w:firstLine="400"/>
        <w:jc w:val="both"/>
      </w:pPr>
      <w:r>
        <w:rPr>
          <w:rStyle w:val="S0"/>
        </w:rPr>
        <w:t>«7-1-бап. Өсімдіктер карантинін қамтамасыз ету жөніндегі мемлекеттік мекемелердің функциялары</w:t>
      </w:r>
    </w:p>
    <w:p w:rsidR="00000000" w:rsidRDefault="00D0428D">
      <w:pPr>
        <w:ind w:firstLine="400"/>
        <w:jc w:val="both"/>
      </w:pPr>
      <w:r>
        <w:rPr>
          <w:rStyle w:val="S0"/>
        </w:rPr>
        <w:t>1. Уәкілетті ұйым:</w:t>
      </w:r>
    </w:p>
    <w:p w:rsidR="00000000" w:rsidRDefault="00D0428D">
      <w:pPr>
        <w:ind w:firstLine="400"/>
        <w:jc w:val="both"/>
      </w:pPr>
      <w:r>
        <w:rPr>
          <w:rStyle w:val="S0"/>
        </w:rPr>
        <w:t>1) зертханалық сараптамаға келіп түсетін үлгілердегі өсімдіктер зиянкестерінің, өсімдік ауруларын қоздырғыштардың және арамшөптердің, оның ішінде карантинді объектілер мен бөтен текті түрлердің түрлік құрамын айқындайды;</w:t>
      </w:r>
    </w:p>
    <w:p w:rsidR="00000000" w:rsidRDefault="00D0428D">
      <w:pPr>
        <w:ind w:firstLine="400"/>
        <w:jc w:val="both"/>
      </w:pPr>
      <w:r>
        <w:rPr>
          <w:rStyle w:val="S0"/>
        </w:rPr>
        <w:t>2) импорттық себу материалдары мен</w:t>
      </w:r>
      <w:r>
        <w:rPr>
          <w:rStyle w:val="S0"/>
        </w:rPr>
        <w:t xml:space="preserve"> отырғызылатын материалдардағы өсімдіктер зиянкестерімен, өсімдік ауруларын қоздырғыштармен және арамшөптермен, оның ішінде карантинді объектілермен және бөтен текті түрлермен жасырын залалдануды анықтайды;</w:t>
      </w:r>
    </w:p>
    <w:p w:rsidR="00000000" w:rsidRDefault="00D0428D">
      <w:pPr>
        <w:ind w:firstLine="400"/>
        <w:jc w:val="both"/>
      </w:pPr>
      <w:r>
        <w:rPr>
          <w:rStyle w:val="S0"/>
        </w:rPr>
        <w:t>3) тұрақты негізде фитосанитариялық тәуекелді тал</w:t>
      </w:r>
      <w:r>
        <w:rPr>
          <w:rStyle w:val="S0"/>
        </w:rPr>
        <w:t>дауды жүзеге асырады;</w:t>
      </w:r>
    </w:p>
    <w:p w:rsidR="00000000" w:rsidRDefault="00D0428D">
      <w:pPr>
        <w:ind w:firstLine="400"/>
        <w:jc w:val="both"/>
      </w:pPr>
      <w:r>
        <w:rPr>
          <w:rStyle w:val="S0"/>
        </w:rPr>
        <w:t>4) зертханалық сараптамаға келіп түсетін үлгілердегі анықталған карантиндi объектiлер мен бөтен текті түрлер туралы ақпаратты уәкілетті органға ұсынады;</w:t>
      </w:r>
    </w:p>
    <w:p w:rsidR="00000000" w:rsidRDefault="00D0428D">
      <w:pPr>
        <w:ind w:firstLine="400"/>
        <w:jc w:val="both"/>
      </w:pPr>
      <w:r>
        <w:rPr>
          <w:rStyle w:val="S0"/>
        </w:rPr>
        <w:t>5) әкелінетін карантинге жатқызылған өнiмге қойылатын фитосанитариялық талаптарды әзірлеуде уәкілетті органға әдістемелік көмек көрсетеді;</w:t>
      </w:r>
    </w:p>
    <w:p w:rsidR="00000000" w:rsidRDefault="00D0428D">
      <w:pPr>
        <w:ind w:firstLine="400"/>
        <w:jc w:val="both"/>
      </w:pPr>
      <w:r>
        <w:rPr>
          <w:rStyle w:val="S0"/>
        </w:rPr>
        <w:t>6) Қазақстан Республикасының заңнамасында көзделген өзге де өкілеттіктерді жүзеге асырады.</w:t>
      </w:r>
    </w:p>
    <w:p w:rsidR="00000000" w:rsidRDefault="00D0428D">
      <w:pPr>
        <w:ind w:firstLine="400"/>
        <w:jc w:val="both"/>
      </w:pPr>
      <w:r>
        <w:rPr>
          <w:rStyle w:val="S0"/>
        </w:rPr>
        <w:t>2. Республикалық фитосанит</w:t>
      </w:r>
      <w:r>
        <w:rPr>
          <w:rStyle w:val="S0"/>
        </w:rPr>
        <w:t>ариялық диагностика және болжамдар әдістемелік орталығы карантинді объектілердің таралу ошақтарын анықтайды және олардың таралу шекараларын айқындайды.»;</w:t>
      </w:r>
    </w:p>
    <w:p w:rsidR="00000000" w:rsidRDefault="00D0428D">
      <w:pPr>
        <w:ind w:firstLine="400"/>
        <w:jc w:val="both"/>
      </w:pPr>
      <w:r>
        <w:rPr>
          <w:rStyle w:val="S0"/>
        </w:rPr>
        <w:t xml:space="preserve">5) </w:t>
      </w:r>
      <w:hyperlink r:id="rId13" w:anchor="sub_id=120000" w:history="1">
        <w:r>
          <w:rPr>
            <w:rStyle w:val="a3"/>
          </w:rPr>
          <w:t>12-баптың</w:t>
        </w:r>
      </w:hyperlink>
      <w:r>
        <w:rPr>
          <w:rStyle w:val="S0"/>
        </w:rPr>
        <w:t xml:space="preserve"> 1) та</w:t>
      </w:r>
      <w:r>
        <w:rPr>
          <w:rStyle w:val="S0"/>
        </w:rPr>
        <w:t>рмақшасы мынадай редакцияда жазылсын:</w:t>
      </w:r>
    </w:p>
    <w:p w:rsidR="00000000" w:rsidRDefault="00D0428D">
      <w:pPr>
        <w:ind w:firstLine="400"/>
        <w:jc w:val="both"/>
      </w:pPr>
      <w:r>
        <w:rPr>
          <w:rStyle w:val="S0"/>
        </w:rPr>
        <w:t>«1) ауыл шаруашылық, орман дақылдарының және сәндiк дақылдардың себу мен отырғызылатын материалдары, өсiмдiктер мен олардың бөлiктерi (қалемшесi, жуашығы, түйнегi, жемiсi), сондай-ақ карантиндi объектiлердi жұқтырушы б</w:t>
      </w:r>
      <w:r>
        <w:rPr>
          <w:rStyle w:val="S0"/>
        </w:rPr>
        <w:t>олуы мүмкін өсiмдiк тектi кез келген басқа да өнiм;»;</w:t>
      </w:r>
    </w:p>
    <w:p w:rsidR="00000000" w:rsidRDefault="00D0428D">
      <w:pPr>
        <w:ind w:firstLine="400"/>
        <w:jc w:val="both"/>
      </w:pPr>
      <w:r>
        <w:rPr>
          <w:rStyle w:val="S0"/>
        </w:rPr>
        <w:t xml:space="preserve">6) </w:t>
      </w:r>
      <w:hyperlink r:id="rId14" w:anchor="sub_id=130000" w:history="1">
        <w:r>
          <w:rPr>
            <w:rStyle w:val="a3"/>
          </w:rPr>
          <w:t>13-баптың</w:t>
        </w:r>
      </w:hyperlink>
      <w:r>
        <w:rPr>
          <w:rStyle w:val="S0"/>
        </w:rPr>
        <w:t xml:space="preserve"> 5-тармағының үшінші және алтыншы бөліктері мынадай редакцияда жазылсын:</w:t>
      </w:r>
    </w:p>
    <w:p w:rsidR="00000000" w:rsidRDefault="00D0428D">
      <w:pPr>
        <w:ind w:firstLine="400"/>
        <w:jc w:val="both"/>
      </w:pPr>
      <w:r>
        <w:rPr>
          <w:rStyle w:val="S0"/>
        </w:rPr>
        <w:t>«Өсімдіктер карантині жөніндегі м</w:t>
      </w:r>
      <w:r>
        <w:rPr>
          <w:rStyle w:val="S0"/>
        </w:rPr>
        <w:t>емлекеттік инспектор карантинге жатқызылған өнім иелерiне Қазақстан Республикасының өсiмдiктер карантинi саласындағы заңнамасын түсiндiредi, экспорттаушы елдiң ұлттық карантиндiк қызметiнiң фитосанитариялық сертификатының бар-жоғын анықтайды, көлiкті, кара</w:t>
      </w:r>
      <w:r>
        <w:rPr>
          <w:rStyle w:val="S0"/>
        </w:rPr>
        <w:t>нтинге жатқызылған өнiмді сыртқы қарап тексеруді жүргiзедi, өсiмдiктер зиянкестерiн, ауруларын және арамшөптердi анықтау мақсатында карантинге жатқызылған өнiмнен үлгiлердi iрiктеп алып, оларға сол жерде зерттеу жүргiзедi. Қажет болған кезде үлгiлер мен об</w:t>
      </w:r>
      <w:r>
        <w:rPr>
          <w:rStyle w:val="S0"/>
        </w:rPr>
        <w:t>ъектiлер уәкілетті ұйымға объектiлердiң қандай карантиндiк түрге жататынын растауға берiледi.»;</w:t>
      </w:r>
    </w:p>
    <w:p w:rsidR="00000000" w:rsidRDefault="00D0428D">
      <w:pPr>
        <w:ind w:firstLine="400"/>
        <w:jc w:val="both"/>
      </w:pPr>
      <w:r>
        <w:rPr>
          <w:rStyle w:val="S0"/>
        </w:rPr>
        <w:t>«Карантиндi объектiлермен залалданған, ғылыми немесе өзге де құндылығы бар себу материалдары мен отырғызылатын материалдар олардың иелерi өтiнiш жасаған кезде у</w:t>
      </w:r>
      <w:r>
        <w:rPr>
          <w:rStyle w:val="S0"/>
        </w:rPr>
        <w:t>әкілетті</w:t>
      </w:r>
      <w:r>
        <w:rPr>
          <w:rStyle w:val="S0"/>
        </w:rPr>
        <w:t xml:space="preserve"> ұйымға зерттеу үшiн берiледі. Карантиндi объектiлермен залалдану жойылған кезде себу материалдары мен отырғызылатын материалдар олардың иелерiне қайтарылады.»;</w:t>
      </w:r>
    </w:p>
    <w:p w:rsidR="00000000" w:rsidRDefault="00D0428D">
      <w:pPr>
        <w:ind w:firstLine="400"/>
        <w:jc w:val="both"/>
      </w:pPr>
      <w:r>
        <w:rPr>
          <w:rStyle w:val="S0"/>
        </w:rPr>
        <w:t xml:space="preserve">7) </w:t>
      </w:r>
      <w:hyperlink r:id="rId15" w:anchor="sub_id=13010000" w:history="1">
        <w:r>
          <w:rPr>
            <w:rStyle w:val="a3"/>
          </w:rPr>
          <w:t>13-1-баптың</w:t>
        </w:r>
      </w:hyperlink>
      <w:r>
        <w:rPr>
          <w:rStyle w:val="S0"/>
        </w:rPr>
        <w:t xml:space="preserve"> 2-тармағының бірінші бөлігі мынадай редакцияда жазылсын:</w:t>
      </w:r>
    </w:p>
    <w:p w:rsidR="00000000" w:rsidRDefault="00D0428D">
      <w:pPr>
        <w:ind w:firstLine="400"/>
        <w:jc w:val="both"/>
      </w:pPr>
      <w:r>
        <w:rPr>
          <w:rStyle w:val="S0"/>
        </w:rPr>
        <w:t>«2. Зерттеп-қарау нәтижелерi, сондай-ақ бұл ретте анықталған өсiмдiктер зиянкестері, өсiмдiк ауруларын қоздырғыштар және арамшөптер осы объектiлердiң карантиндiк түрлерге жататынын айқы</w:t>
      </w:r>
      <w:r>
        <w:rPr>
          <w:rStyle w:val="S0"/>
        </w:rPr>
        <w:t xml:space="preserve">ндау және растау үшiн өсiмдiктер карантинi жөнiндегi мемлекеттiк инспекторларға жiберiледi. Объектiлерді айқындау мүмкін болмаған жағдайда, өсiмдiктер карантинi жөнiндегi мемлекеттiк инспекторлар карантиндiк түрлерге жататынын растау үшiн оларды уәкілетті </w:t>
      </w:r>
      <w:r>
        <w:rPr>
          <w:rStyle w:val="S0"/>
        </w:rPr>
        <w:t>ұйымға</w:t>
      </w:r>
      <w:r>
        <w:rPr>
          <w:rStyle w:val="S0"/>
        </w:rPr>
        <w:t xml:space="preserve"> жiбередi.»;</w:t>
      </w:r>
    </w:p>
    <w:p w:rsidR="00000000" w:rsidRDefault="00D0428D">
      <w:pPr>
        <w:jc w:val="both"/>
      </w:pPr>
      <w:bookmarkStart w:id="1" w:name="SUB18"/>
      <w:bookmarkEnd w:id="1"/>
      <w:r>
        <w:rPr>
          <w:rStyle w:val="S3"/>
        </w:rPr>
        <w:t xml:space="preserve">1-баптың 8) тармақшасы 2016 ж. 1 қаңтардан бастап </w:t>
      </w:r>
      <w:hyperlink w:anchor="sub20000" w:history="1">
        <w:r>
          <w:rPr>
            <w:rStyle w:val="a3"/>
            <w:i/>
            <w:iCs/>
          </w:rPr>
          <w:t>қолданысқа</w:t>
        </w:r>
        <w:r>
          <w:rPr>
            <w:rStyle w:val="a3"/>
            <w:i/>
            <w:iCs/>
          </w:rPr>
          <w:t xml:space="preserve"> енгізілді</w:t>
        </w:r>
      </w:hyperlink>
    </w:p>
    <w:p w:rsidR="00000000" w:rsidRDefault="00D0428D">
      <w:pPr>
        <w:ind w:firstLine="400"/>
        <w:jc w:val="both"/>
      </w:pPr>
      <w:r>
        <w:rPr>
          <w:rStyle w:val="S0"/>
        </w:rPr>
        <w:t xml:space="preserve">8) </w:t>
      </w:r>
      <w:hyperlink r:id="rId16" w:anchor="sub_id=180000" w:history="1">
        <w:r>
          <w:rPr>
            <w:rStyle w:val="a3"/>
          </w:rPr>
          <w:t>18-бап</w:t>
        </w:r>
      </w:hyperlink>
      <w:r>
        <w:rPr>
          <w:rStyle w:val="S0"/>
        </w:rPr>
        <w:t xml:space="preserve"> мынадай редакцияда жазылсын:</w:t>
      </w:r>
    </w:p>
    <w:p w:rsidR="00000000" w:rsidRDefault="00D0428D">
      <w:pPr>
        <w:ind w:firstLine="400"/>
        <w:jc w:val="both"/>
      </w:pPr>
      <w:r>
        <w:rPr>
          <w:rStyle w:val="S0"/>
        </w:rPr>
        <w:t>«18-бап. Өсi</w:t>
      </w:r>
      <w:r>
        <w:rPr>
          <w:rStyle w:val="S0"/>
        </w:rPr>
        <w:t>мдiктер карантині жөніндегі іс-шараларды қаржыландыру</w:t>
      </w:r>
    </w:p>
    <w:p w:rsidR="00000000" w:rsidRDefault="00D0428D">
      <w:pPr>
        <w:ind w:firstLine="400"/>
        <w:jc w:val="both"/>
      </w:pPr>
      <w:r>
        <w:rPr>
          <w:rStyle w:val="S0"/>
        </w:rPr>
        <w:t>1. Осы баптың 2-тармағының 1) тармақшасында көрсетілген жағдайларды қоспағанда, карантинді объектілердің таралу ошақтарын оқшаулау және жою жөнiндегi іс-шараларды қаржыландыру бюджет қаражаты есебiнен ж</w:t>
      </w:r>
      <w:r>
        <w:rPr>
          <w:rStyle w:val="S0"/>
        </w:rPr>
        <w:t>үзеге</w:t>
      </w:r>
      <w:r>
        <w:rPr>
          <w:rStyle w:val="S0"/>
        </w:rPr>
        <w:t xml:space="preserve"> асырылады.</w:t>
      </w:r>
    </w:p>
    <w:p w:rsidR="00000000" w:rsidRDefault="00D0428D">
      <w:pPr>
        <w:ind w:firstLine="400"/>
        <w:jc w:val="both"/>
      </w:pPr>
      <w:r>
        <w:rPr>
          <w:rStyle w:val="S0"/>
        </w:rPr>
        <w:t>2. Жеке және (немесе) заңды тұлғалардың қаражаты есебiнен:</w:t>
      </w:r>
    </w:p>
    <w:p w:rsidR="00000000" w:rsidRDefault="00D0428D">
      <w:pPr>
        <w:ind w:firstLine="400"/>
        <w:jc w:val="both"/>
      </w:pPr>
      <w:r>
        <w:rPr>
          <w:rStyle w:val="S0"/>
        </w:rPr>
        <w:t>1) жеке және заңды тұлғалардың меншігіндегі және (немесе) жер пайдалануындағы объектілер мен жер учаскелерінде карантиндік арамшөптердің таралу ошақтарын оқшаулау және жою жөнiндег</w:t>
      </w:r>
      <w:r>
        <w:rPr>
          <w:rStyle w:val="S0"/>
        </w:rPr>
        <w:t>i іс-шаралар;</w:t>
      </w:r>
    </w:p>
    <w:p w:rsidR="00000000" w:rsidRDefault="00D0428D">
      <w:pPr>
        <w:ind w:firstLine="400"/>
        <w:jc w:val="both"/>
      </w:pPr>
      <w:r>
        <w:rPr>
          <w:rStyle w:val="S0"/>
        </w:rPr>
        <w:t>2) залалданған карантинге жатқызылған өнімді зарарсыздандыру, техникалық қайта өңдеу, тазарту және жою, карантинге жатқызылған өнiмді қайтару;</w:t>
      </w:r>
    </w:p>
    <w:p w:rsidR="00000000" w:rsidRDefault="00D0428D">
      <w:pPr>
        <w:ind w:firstLine="400"/>
        <w:jc w:val="both"/>
      </w:pPr>
      <w:r>
        <w:rPr>
          <w:rStyle w:val="S0"/>
        </w:rPr>
        <w:t>3) үй-жайлар мен көлік құралдарын зарарсыздандыру және тазарту орындалады.».</w:t>
      </w:r>
    </w:p>
    <w:p w:rsidR="00000000" w:rsidRDefault="00D0428D">
      <w:pPr>
        <w:ind w:firstLine="400"/>
        <w:jc w:val="both"/>
      </w:pPr>
      <w:bookmarkStart w:id="2" w:name="SUB20000"/>
      <w:bookmarkEnd w:id="2"/>
      <w:r>
        <w:rPr>
          <w:rStyle w:val="S1"/>
        </w:rPr>
        <w:t xml:space="preserve">2-бап. </w:t>
      </w:r>
      <w:r>
        <w:rPr>
          <w:rStyle w:val="S0"/>
        </w:rPr>
        <w:t>Осы Заң, 2016 ж</w:t>
      </w:r>
      <w:r>
        <w:rPr>
          <w:rStyle w:val="S0"/>
        </w:rPr>
        <w:t xml:space="preserve">ылғы 1 қаңтардан бастап қолданысқа енгізілетін </w:t>
      </w:r>
      <w:hyperlink w:anchor="sub18" w:history="1">
        <w:r>
          <w:rPr>
            <w:rStyle w:val="a3"/>
          </w:rPr>
          <w:t>1-баптың 8) тармақшасын</w:t>
        </w:r>
      </w:hyperlink>
      <w:r>
        <w:rPr>
          <w:rStyle w:val="S0"/>
        </w:rPr>
        <w:t xml:space="preserve"> қоспағанда, алғашқы ресми </w:t>
      </w:r>
      <w:hyperlink r:id="rId17" w:history="1">
        <w:r>
          <w:rPr>
            <w:rStyle w:val="a3"/>
          </w:rPr>
          <w:t>жарияланған</w:t>
        </w:r>
      </w:hyperlink>
      <w:r>
        <w:rPr>
          <w:rStyle w:val="S0"/>
        </w:rPr>
        <w:t xml:space="preserve"> күнінен кейiн күнтiзбелiк он күн өткен соң қолданысқа </w:t>
      </w:r>
      <w:r>
        <w:rPr>
          <w:rStyle w:val="S0"/>
        </w:rPr>
        <w:t>енгiзiледi.</w:t>
      </w:r>
    </w:p>
    <w:p w:rsidR="00000000" w:rsidRDefault="00D0428D">
      <w:r>
        <w:t> </w:t>
      </w:r>
    </w:p>
    <w:p w:rsidR="00000000" w:rsidRDefault="00D0428D">
      <w:r>
        <w:t> </w:t>
      </w:r>
    </w:p>
    <w:p w:rsidR="00000000" w:rsidRDefault="00D0428D">
      <w:r>
        <w:rPr>
          <w:rStyle w:val="S0"/>
          <w:b/>
          <w:bCs/>
        </w:rPr>
        <w:t>Қазақстан</w:t>
      </w:r>
      <w:r>
        <w:rPr>
          <w:rStyle w:val="S0"/>
          <w:b/>
          <w:bCs/>
        </w:rPr>
        <w:t xml:space="preserve"> Республикасының </w:t>
      </w:r>
    </w:p>
    <w:p w:rsidR="00000000" w:rsidRDefault="00D0428D">
      <w:r>
        <w:rPr>
          <w:rStyle w:val="S0"/>
          <w:b/>
          <w:bCs/>
        </w:rPr>
        <w:t>         Президентi</w:t>
      </w:r>
    </w:p>
    <w:p w:rsidR="00000000" w:rsidRDefault="00D0428D">
      <w:r>
        <w:t> </w:t>
      </w:r>
    </w:p>
    <w:p w:rsidR="00000000" w:rsidRDefault="00D0428D">
      <w:pPr>
        <w:ind w:firstLine="400"/>
        <w:jc w:val="both"/>
      </w:pPr>
      <w:r>
        <w:rPr>
          <w:rStyle w:val="S0"/>
          <w:b/>
          <w:bCs/>
        </w:rPr>
        <w:t>Н. НАЗАРБАЕВ</w:t>
      </w:r>
    </w:p>
    <w:p w:rsidR="00000000" w:rsidRDefault="00D0428D">
      <w:pPr>
        <w:ind w:firstLine="400"/>
        <w:jc w:val="both"/>
      </w:pPr>
      <w:r>
        <w:rPr>
          <w:rStyle w:val="S0"/>
        </w:rPr>
        <w:t> </w:t>
      </w:r>
    </w:p>
    <w:p w:rsidR="00000000" w:rsidRDefault="00D0428D">
      <w:r>
        <w:rPr>
          <w:rStyle w:val="S0"/>
        </w:rPr>
        <w:t xml:space="preserve">Астана, Ақорда, 2015 жылғы шілденің 16-ы. </w:t>
      </w:r>
    </w:p>
    <w:p w:rsidR="00000000" w:rsidRDefault="00D0428D">
      <w:pPr>
        <w:ind w:firstLine="851"/>
        <w:jc w:val="both"/>
      </w:pPr>
      <w:r>
        <w:rPr>
          <w:rStyle w:val="S0"/>
        </w:rPr>
        <w:t>№ 330-V</w:t>
      </w:r>
    </w:p>
    <w:p w:rsidR="00000000" w:rsidRDefault="00D0428D">
      <w:pPr>
        <w:ind w:firstLine="400"/>
        <w:jc w:val="both"/>
      </w:pPr>
      <w:r>
        <w:rPr>
          <w:rStyle w:val="S0"/>
        </w:rPr>
        <w:t> </w:t>
      </w:r>
    </w:p>
    <w:p w:rsidR="00000000" w:rsidRDefault="00D0428D">
      <w:pPr>
        <w:ind w:firstLine="400"/>
        <w:jc w:val="both"/>
      </w:pPr>
      <w:r>
        <w:rPr>
          <w:rStyle w:val="S0"/>
        </w:rPr>
        <w:t> </w:t>
      </w:r>
    </w:p>
    <w:p w:rsidR="00000000" w:rsidRDefault="00D0428D">
      <w:pPr>
        <w:ind w:firstLine="400"/>
        <w:jc w:val="both"/>
      </w:pPr>
      <w:r>
        <w:rPr>
          <w:rStyle w:val="S0"/>
        </w:rPr>
        <w:t> </w:t>
      </w:r>
    </w:p>
    <w:p w:rsidR="00000000" w:rsidRDefault="00D0428D">
      <w:pPr>
        <w:ind w:firstLine="400"/>
        <w:jc w:val="both"/>
      </w:pPr>
      <w:r>
        <w:rPr>
          <w:rStyle w:val="S0"/>
        </w:rPr>
        <w:t> </w:t>
      </w:r>
    </w:p>
    <w:p w:rsidR="00000000" w:rsidRDefault="00D0428D">
      <w:pPr>
        <w:ind w:firstLine="400"/>
        <w:jc w:val="both"/>
      </w:pPr>
      <w:r>
        <w:t> </w:t>
      </w:r>
    </w:p>
    <w:p w:rsidR="00000000" w:rsidRDefault="00D0428D">
      <w:pPr>
        <w:ind w:firstLine="400"/>
        <w:jc w:val="both"/>
      </w:pPr>
      <w:r>
        <w:rPr>
          <w:rStyle w:val="S0"/>
        </w:rPr>
        <w:t> </w:t>
      </w:r>
    </w:p>
    <w:p w:rsidR="00000000" w:rsidRDefault="00D0428D">
      <w:r>
        <w:t> </w:t>
      </w:r>
    </w:p>
    <w:sectPr w:rsidR="00000000">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428D" w:rsidRDefault="00D0428D" w:rsidP="00D0428D">
      <w:r>
        <w:separator/>
      </w:r>
    </w:p>
  </w:endnote>
  <w:endnote w:type="continuationSeparator" w:id="0">
    <w:p w:rsidR="00D0428D" w:rsidRDefault="00D0428D" w:rsidP="00D04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428D" w:rsidRDefault="00D0428D" w:rsidP="00D0428D">
      <w:r>
        <w:separator/>
      </w:r>
    </w:p>
  </w:footnote>
  <w:footnote w:type="continuationSeparator" w:id="0">
    <w:p w:rsidR="00D0428D" w:rsidRDefault="00D0428D" w:rsidP="00D042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rsidP="00D0428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428D" w:rsidRDefault="00D0428D" w:rsidP="00D0428D">
    <w:pPr>
      <w:pStyle w:val="a5"/>
      <w:spacing w:after="100"/>
      <w:jc w:val="right"/>
      <w:rPr>
        <w:rFonts w:ascii="Arial" w:hAnsi="Arial" w:cs="Arial"/>
        <w:color w:val="808080"/>
        <w:sz w:val="20"/>
      </w:rPr>
    </w:pPr>
    <w:r>
      <w:rPr>
        <w:rFonts w:ascii="Arial" w:hAnsi="Arial" w:cs="Arial"/>
        <w:color w:val="808080"/>
        <w:sz w:val="20"/>
      </w:rPr>
      <w:t>Документ: «Өсімдіктер карантині туралы» Қазақстан Республикасының Заңына өзгерістер мен толықтырулар енгізу туралы» Қазақстан Республикасының 2015 жылғы 16 шілдедегі № 330-V Заңы</w:t>
    </w:r>
  </w:p>
  <w:p w:rsidR="00D0428D" w:rsidRPr="00D0428D" w:rsidRDefault="00D0428D" w:rsidP="00D0428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28.07.2015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428D" w:rsidRDefault="00D042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428D"/>
    <w:rsid w:val="00D042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428D"/>
    <w:pPr>
      <w:tabs>
        <w:tab w:val="center" w:pos="4677"/>
        <w:tab w:val="right" w:pos="9355"/>
      </w:tabs>
    </w:pPr>
  </w:style>
  <w:style w:type="character" w:customStyle="1" w:styleId="a6">
    <w:name w:val="Верхний колонтитул Знак"/>
    <w:basedOn w:val="a0"/>
    <w:link w:val="a5"/>
    <w:uiPriority w:val="99"/>
    <w:rsid w:val="00D0428D"/>
    <w:rPr>
      <w:rFonts w:eastAsiaTheme="minorEastAsia"/>
      <w:color w:val="000000"/>
      <w:sz w:val="24"/>
      <w:szCs w:val="24"/>
    </w:rPr>
  </w:style>
  <w:style w:type="paragraph" w:styleId="a7">
    <w:name w:val="footer"/>
    <w:basedOn w:val="a"/>
    <w:link w:val="a8"/>
    <w:uiPriority w:val="99"/>
    <w:unhideWhenUsed/>
    <w:rsid w:val="00D0428D"/>
    <w:pPr>
      <w:tabs>
        <w:tab w:val="center" w:pos="4677"/>
        <w:tab w:val="right" w:pos="9355"/>
      </w:tabs>
    </w:pPr>
  </w:style>
  <w:style w:type="character" w:customStyle="1" w:styleId="a8">
    <w:name w:val="Нижний колонтитул Знак"/>
    <w:basedOn w:val="a0"/>
    <w:link w:val="a7"/>
    <w:uiPriority w:val="99"/>
    <w:rsid w:val="00D0428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color w:val="auto"/>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S8">
    <w:name w:val="S8 Знак"/>
    <w:basedOn w:val="a0"/>
    <w:link w:val="S80"/>
  </w:style>
  <w:style w:type="paragraph" w:customStyle="1" w:styleId="S80">
    <w:name w:val="S8"/>
    <w:basedOn w:val="a"/>
    <w:link w:val="S8"/>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0428D"/>
    <w:pPr>
      <w:tabs>
        <w:tab w:val="center" w:pos="4677"/>
        <w:tab w:val="right" w:pos="9355"/>
      </w:tabs>
    </w:pPr>
  </w:style>
  <w:style w:type="character" w:customStyle="1" w:styleId="a6">
    <w:name w:val="Верхний колонтитул Знак"/>
    <w:basedOn w:val="a0"/>
    <w:link w:val="a5"/>
    <w:uiPriority w:val="99"/>
    <w:rsid w:val="00D0428D"/>
    <w:rPr>
      <w:rFonts w:eastAsiaTheme="minorEastAsia"/>
      <w:color w:val="000000"/>
      <w:sz w:val="24"/>
      <w:szCs w:val="24"/>
    </w:rPr>
  </w:style>
  <w:style w:type="paragraph" w:styleId="a7">
    <w:name w:val="footer"/>
    <w:basedOn w:val="a"/>
    <w:link w:val="a8"/>
    <w:uiPriority w:val="99"/>
    <w:unhideWhenUsed/>
    <w:rsid w:val="00D0428D"/>
    <w:pPr>
      <w:tabs>
        <w:tab w:val="center" w:pos="4677"/>
        <w:tab w:val="right" w:pos="9355"/>
      </w:tabs>
    </w:pPr>
  </w:style>
  <w:style w:type="character" w:customStyle="1" w:styleId="a8">
    <w:name w:val="Нижний колонтитул Знак"/>
    <w:basedOn w:val="a0"/>
    <w:link w:val="a7"/>
    <w:uiPriority w:val="99"/>
    <w:rsid w:val="00D0428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2374" TargetMode="External"/><Relationship Id="rId13" Type="http://schemas.openxmlformats.org/officeDocument/2006/relationships/hyperlink" Target="http://online.zakon.kz/Document/?doc_id=51012374" TargetMode="External"/><Relationship Id="rId18" Type="http://schemas.openxmlformats.org/officeDocument/2006/relationships/header" Target="header1.xml"/><Relationship Id="rId3" Type="http://schemas.openxmlformats.org/officeDocument/2006/relationships/settings" Target="settings.xml"/><Relationship Id="rId21" Type="http://schemas.openxmlformats.org/officeDocument/2006/relationships/footer" Target="footer2.xml"/><Relationship Id="rId7" Type="http://schemas.openxmlformats.org/officeDocument/2006/relationships/hyperlink" Target="http://online.zakon.kz/Document/?doc_id=33355656" TargetMode="External"/><Relationship Id="rId12" Type="http://schemas.openxmlformats.org/officeDocument/2006/relationships/hyperlink" Target="http://online.zakon.kz/Document/?doc_id=51012374" TargetMode="External"/><Relationship Id="rId17" Type="http://schemas.openxmlformats.org/officeDocument/2006/relationships/hyperlink" Target="http://online.zakon.kz/Document/?doc_id=39439431" TargetMode="External"/><Relationship Id="rId25"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51012374" TargetMode="External"/><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12374"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12374" TargetMode="External"/><Relationship Id="rId23" Type="http://schemas.openxmlformats.org/officeDocument/2006/relationships/footer" Target="footer3.xml"/><Relationship Id="rId10" Type="http://schemas.openxmlformats.org/officeDocument/2006/relationships/hyperlink" Target="http://online.zakon.kz/Document/?doc_id=51012374" TargetMode="External"/><Relationship Id="rId19"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51012374" TargetMode="External"/><Relationship Id="rId14" Type="http://schemas.openxmlformats.org/officeDocument/2006/relationships/hyperlink" Target="http://online.zakon.kz/Document/?doc_id=51012374"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907</Words>
  <Characters>7842</Characters>
  <Application>Microsoft Office Word</Application>
  <DocSecurity>0</DocSecurity>
  <Lines>65</Lines>
  <Paragraphs>17</Paragraphs>
  <ScaleCrop>false</ScaleCrop>
  <Company>SPecialiST RePack</Company>
  <LinksUpToDate>false</LinksUpToDate>
  <CharactersWithSpaces>8732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«Өсімдіктер карантині туралы» Қазақстан Республикасының Заңына өзгерістер мен толықтырулар енгізу туралы» Қазақстан Республикасының 2015 жылғы 16 шілдедегі № 330-V Заңы (©Paragraph 2024)</dc:title>
  <dc:subject/>
  <dc:creator>Сергей Мельников</dc:creator>
  <cp:keywords/>
  <dc:description/>
  <cp:lastModifiedBy>Сергей Мельников</cp:lastModifiedBy>
  <cp:revision>2</cp:revision>
  <dcterms:created xsi:type="dcterms:W3CDTF">2024-03-19T16:10:00Z</dcterms:created>
  <dcterms:modified xsi:type="dcterms:W3CDTF">2024-03-19T16:10:00Z</dcterms:modified>
</cp:coreProperties>
</file>