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2313">
      <w:pPr>
        <w:pStyle w:val="pr"/>
      </w:pPr>
      <w:bookmarkStart w:id="0" w:name="_GoBack"/>
      <w:bookmarkEnd w:id="0"/>
      <w:r>
        <w:t>06.04.2017</w:t>
      </w:r>
    </w:p>
    <w:p w:rsidR="00000000" w:rsidRDefault="00202313">
      <w:pPr>
        <w:pStyle w:val="pc"/>
      </w:pPr>
      <w:r>
        <w:rPr>
          <w:rStyle w:val="s1"/>
        </w:rPr>
        <w:t>Сменился ответственный секретарь Министерства финансов РК</w:t>
      </w:r>
    </w:p>
    <w:p w:rsidR="00000000" w:rsidRDefault="00202313">
      <w:pPr>
        <w:pStyle w:val="pc"/>
      </w:pPr>
      <w:r>
        <w:rPr>
          <w:rStyle w:val="s1"/>
        </w:rPr>
        <w:t> </w:t>
      </w:r>
    </w:p>
    <w:p w:rsidR="00000000" w:rsidRDefault="00202313">
      <w:pPr>
        <w:pStyle w:val="pj"/>
      </w:pPr>
      <w:r>
        <w:rPr>
          <w:b/>
          <w:bCs/>
        </w:rPr>
        <w:t xml:space="preserve">Распоряжением Главы государства </w:t>
      </w:r>
      <w:r>
        <w:rPr>
          <w:rStyle w:val="s0"/>
          <w:b/>
          <w:bCs/>
        </w:rPr>
        <w:t>Тортаев Бауржан Кадырович</w:t>
      </w:r>
      <w:r>
        <w:rPr>
          <w:b/>
          <w:bCs/>
        </w:rPr>
        <w:t xml:space="preserve"> назначен ответственным секретарем Министерства финансов Республики Казахстан.</w:t>
      </w:r>
      <w:r>
        <w:t xml:space="preserve"> Об этом сообщает </w:t>
      </w:r>
      <w:hyperlink r:id="rId7" w:history="1">
        <w:r>
          <w:rPr>
            <w:rStyle w:val="a4"/>
          </w:rPr>
          <w:t>Zakon.kz</w:t>
        </w:r>
      </w:hyperlink>
      <w:r>
        <w:t xml:space="preserve"> со ссылкой на пресс-службу Акорды.</w:t>
      </w:r>
    </w:p>
    <w:p w:rsidR="00000000" w:rsidRDefault="00202313">
      <w:pPr>
        <w:pStyle w:val="pj"/>
      </w:pPr>
      <w:r>
        <w:t xml:space="preserve">Также сообщается, что распоряжением Главы государства Коржова Наталья Артемовна освобождена от должности ответственного секретаря Министерства финансов в связи с достижением пенсионного возраста. </w:t>
      </w:r>
    </w:p>
    <w:p w:rsidR="00000000" w:rsidRDefault="00202313">
      <w:pPr>
        <w:pStyle w:val="pj"/>
      </w:pPr>
      <w:r>
        <w:t>Тортаев род</w:t>
      </w:r>
      <w:r>
        <w:t>ился 18 сентября 1967 года в г. Семипалатинск. Окончил Московскую государственного ордена Трудового Красного знамени Академию управления имени Серго Орджоникидзе (1984-1991), инженер-экономист. До назначения он занимал должность заместителя заведующего Отд</w:t>
      </w:r>
      <w:r>
        <w:t xml:space="preserve">елом социально-экономического мониторинга Администрации Президента Республики Казахстан. </w:t>
      </w:r>
      <w:proofErr w:type="gramStart"/>
      <w:r>
        <w:t>Трудовой стаж: от специалиста информационно-справочного центра Семипалатинской товарно-сырьевой биржи (08.1991-08.1992) до заместителя председателя Агентства Республик</w:t>
      </w:r>
      <w:r>
        <w:t>и Казахстан по статистике (09.2002-2008); директора Департамента инвестиционной политики и планирования Министерства экономики и бюджетного планирования Республики Казахстан (02.2008-03.2010); директора Департамента инвестиционной политики и планирования М</w:t>
      </w:r>
      <w:r>
        <w:t xml:space="preserve">инистерства экономического развития и торговли Республики Казахстан (03.2010-2011). </w:t>
      </w:r>
      <w:proofErr w:type="gramEnd"/>
    </w:p>
    <w:p w:rsidR="00000000" w:rsidRDefault="00202313">
      <w:pPr>
        <w:pStyle w:val="pj"/>
      </w:pPr>
      <w:r>
        <w:t> </w:t>
      </w:r>
    </w:p>
    <w:p w:rsidR="00000000" w:rsidRDefault="00202313">
      <w:pPr>
        <w:pStyle w:val="p"/>
      </w:pPr>
      <w:r>
        <w:t> </w:t>
      </w:r>
    </w:p>
    <w:p w:rsidR="00000000" w:rsidRDefault="00202313">
      <w:pPr>
        <w:pStyle w:val="p"/>
      </w:pPr>
      <w:r>
        <w:rPr>
          <w:sz w:val="20"/>
          <w:szCs w:val="20"/>
        </w:rPr>
        <w:t> </w:t>
      </w:r>
    </w:p>
    <w:p w:rsidR="00000000" w:rsidRDefault="00202313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2313" w:rsidRDefault="00202313" w:rsidP="00202313">
      <w:r>
        <w:separator/>
      </w:r>
    </w:p>
  </w:endnote>
  <w:endnote w:type="continuationSeparator" w:id="0">
    <w:p w:rsidR="00202313" w:rsidRDefault="00202313" w:rsidP="00202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313" w:rsidRDefault="0020231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313" w:rsidRDefault="0020231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313" w:rsidRDefault="0020231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2313" w:rsidRDefault="00202313" w:rsidP="00202313">
      <w:r>
        <w:separator/>
      </w:r>
    </w:p>
  </w:footnote>
  <w:footnote w:type="continuationSeparator" w:id="0">
    <w:p w:rsidR="00202313" w:rsidRDefault="00202313" w:rsidP="002023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313" w:rsidRDefault="0020231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313" w:rsidRDefault="00202313" w:rsidP="002023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2313" w:rsidRPr="00202313" w:rsidRDefault="00202313" w:rsidP="0020231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Сменился ответственный секретарь Министерства финансов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2313" w:rsidRDefault="0020231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2313"/>
    <w:rsid w:val="00202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023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23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23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231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0231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231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231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231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kon.kz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1348</Characters>
  <Application>Microsoft Office Word</Application>
  <DocSecurity>0</DocSecurity>
  <Lines>11</Lines>
  <Paragraphs>2</Paragraphs>
  <ScaleCrop>false</ScaleCrop>
  <Company/>
  <LinksUpToDate>false</LinksUpToDate>
  <CharactersWithSpaces>1486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2025-07-04T15:29:00Z</dcterms:created>
  <dcterms:modified xsi:type="dcterms:W3CDTF">2025-07-04T15:29:00Z</dcterms:modified>
</cp:coreProperties>
</file>