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"/>
        <w:gridCol w:w="9226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  <w:bookmarkStart w:id="0" w:name="_GoBack"/>
            <w:bookmarkEnd w:id="0"/>
          </w:p>
        </w:tc>
        <w:tc>
          <w:tcPr>
            <w:tcW w:w="4875" w:type="pct"/>
            <w:vAlign w:val="center"/>
            <w:hideMark/>
          </w:tcPr>
          <w:p w:rsidR="00000000" w:rsidRDefault="00066CF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Дюсебеков Байдыбек Саулебекович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066CF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суда города Шымкента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05.07.1977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Алгабасский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6CF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Отец: Дюсебеков Саулебек Шауленбекович (10.10.1950 г.р.)</w:t>
            </w:r>
          </w:p>
          <w:p w:rsidR="00000000" w:rsidRDefault="00066C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Мать: Копесова Кенжегуль пенсионерка, судья в отставке (09.03.1950 г.р.)</w:t>
            </w:r>
          </w:p>
          <w:p w:rsidR="00000000" w:rsidRDefault="00066C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066C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66CFA">
            <w:pPr>
              <w:rPr>
                <w:rFonts w:eastAsia="Times New Roman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66C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</w:t>
            </w:r>
            <w:r>
              <w:rPr>
                <w:rStyle w:val="s0"/>
              </w:rPr>
              <w:t xml:space="preserve">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Международный казахско-турецкий университет им. Х.А. Яссави (1998)</w:t>
            </w:r>
          </w:p>
          <w:p w:rsidR="00000000" w:rsidRDefault="00066CFA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«Юрист-правовед»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6CF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помощник прокурора Сырдарьинского района Кызылординской области (03.09.1998-09.04.1999);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Кармакшинского района Кызылординской области (10.05.1999-09.1999);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г. Кызылорда (17.09.1999-09.2002);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Прокурор отдела по надзору за деятельностью органов следствия и дознания Кызылординской области (23.09.2002-06.2003);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прокурор отдела по надзору за деятельностью органов следствия и дознания Кызылординской области (11.06.2003-04.2004);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Прокурор отдела по надзору за законностью судебных актов по гражданским делам и административного производства прокуратуры Кызылординской области (02.04.2004-04.2006);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отдела по надзору за следствием и дознанием областной прокуратуры (0</w:t>
            </w:r>
            <w:r>
              <w:rPr>
                <w:rStyle w:val="s0"/>
              </w:rPr>
              <w:t>3.04.2006-01.2007);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Мактааральского районного суда Южно-Казахстанской области (08.01.2007-07.2012);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Отырарского районного суда Южно-Казахстанской области (02.07.2012-02.2017);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Судья Южно-Казахстанского областного суда (</w:t>
            </w:r>
            <w:hyperlink r:id="rId7" w:history="1">
              <w:r>
                <w:rPr>
                  <w:rStyle w:val="a4"/>
                </w:rPr>
                <w:t>20.02.2017</w:t>
              </w:r>
            </w:hyperlink>
            <w:r>
              <w:rPr>
                <w:rStyle w:val="s0"/>
              </w:rPr>
              <w:t>-11.07.2022);</w:t>
            </w:r>
          </w:p>
          <w:p w:rsidR="00000000" w:rsidRDefault="00066C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уголовным делам суда города Шымкента (с </w:t>
            </w:r>
            <w:hyperlink r:id="rId8" w:history="1">
              <w:r>
                <w:rPr>
                  <w:rStyle w:val="a4"/>
                </w:rPr>
                <w:t>11.07.2022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66CFA">
      <w:pPr>
        <w:pStyle w:val="p"/>
      </w:pPr>
      <w:r>
        <w:t> </w:t>
      </w:r>
    </w:p>
    <w:p w:rsidR="00000000" w:rsidRDefault="00066CFA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CFA" w:rsidRDefault="00066CFA" w:rsidP="00066CFA">
      <w:r>
        <w:separator/>
      </w:r>
    </w:p>
  </w:endnote>
  <w:endnote w:type="continuationSeparator" w:id="0">
    <w:p w:rsidR="00066CFA" w:rsidRDefault="00066CFA" w:rsidP="00066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CFA" w:rsidRDefault="00066CFA" w:rsidP="00066CFA">
      <w:r>
        <w:separator/>
      </w:r>
    </w:p>
  </w:footnote>
  <w:footnote w:type="continuationSeparator" w:id="0">
    <w:p w:rsidR="00066CFA" w:rsidRDefault="00066CFA" w:rsidP="00066C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 w:rsidP="00066C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6CFA" w:rsidRPr="00066CFA" w:rsidRDefault="00066CFA" w:rsidP="00066C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Дюсебеков Байдыбек Саулебекович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CFA" w:rsidRDefault="00066C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CFA"/>
    <w:rsid w:val="00066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C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C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C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C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C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C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C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C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68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419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Дюсебеков Байдыбек Саулебекович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2023-11-10T14:02:00Z</dcterms:created>
  <dcterms:modified xsi:type="dcterms:W3CDTF">2023-11-10T14:02:00Z</dcterms:modified>
</cp:coreProperties>
</file>