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334B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25 декабря 2014 года № 587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05334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04.09.2017 г.)</w:t>
      </w:r>
    </w:p>
    <w:p w:rsidR="00000000" w:rsidRDefault="0005334B">
      <w:pPr>
        <w:jc w:val="center"/>
      </w:pPr>
      <w:r>
        <w:t> </w:t>
      </w:r>
    </w:p>
    <w:p w:rsidR="00000000" w:rsidRDefault="0005334B">
      <w:pPr>
        <w:jc w:val="both"/>
      </w:pPr>
      <w:r>
        <w:rPr>
          <w:rStyle w:val="s3"/>
        </w:rPr>
        <w:t>Данная редакция действовала до внесения изменений от 30 января 2018 года</w:t>
      </w:r>
    </w:p>
    <w:p w:rsidR="00000000" w:rsidRDefault="0005334B">
      <w:pPr>
        <w:jc w:val="both"/>
      </w:pPr>
      <w:r>
        <w:rPr>
          <w:rStyle w:val="s3"/>
        </w:rPr>
        <w:t> </w:t>
      </w:r>
    </w:p>
    <w:p w:rsidR="00000000" w:rsidRDefault="0005334B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14.04.17 г. № 250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anchor="sub_id=630200" w:history="1">
        <w:r>
          <w:rPr>
            <w:rStyle w:val="a3"/>
          </w:rPr>
          <w:t>пунктом 2 статьи 63</w:t>
        </w:r>
      </w:hyperlink>
      <w:r>
        <w:rPr>
          <w:rStyle w:val="s0"/>
        </w:rPr>
        <w:t xml:space="preserve"> Кодекса Республики Казахстан от 10 декабря 2008 года «О </w:t>
      </w:r>
      <w:r>
        <w:rPr>
          <w:rStyle w:val="s0"/>
        </w:rPr>
        <w:t xml:space="preserve">налогах и других обязательных платежах в бюджет» (Налоговый кодекс) и </w:t>
      </w:r>
      <w:hyperlink r:id="rId11" w:anchor="sub_id=160302" w:history="1">
        <w:r>
          <w:rPr>
            <w:rStyle w:val="a3"/>
          </w:rPr>
          <w:t>подпунктом 2) пункта 3 статьи 16</w:t>
        </w:r>
      </w:hyperlink>
      <w:r>
        <w:rPr>
          <w:rStyle w:val="s0"/>
        </w:rPr>
        <w:t xml:space="preserve"> Закона Республики Казахстан от 19 марта 2010 года «О государственной </w:t>
      </w:r>
      <w:r>
        <w:rPr>
          <w:rStyle w:val="s0"/>
        </w:rPr>
        <w:t xml:space="preserve">статистике»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5334B">
      <w:pPr>
        <w:jc w:val="both"/>
      </w:pPr>
      <w:r>
        <w:rPr>
          <w:rStyle w:val="s3"/>
        </w:rPr>
        <w:t xml:space="preserve">Пункт 1 изложен в редакции </w:t>
      </w:r>
      <w:hyperlink r:id="rId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290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21.06.16 г. № 324 (</w:t>
      </w:r>
      <w:hyperlink r:id="rId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31.10.16 г. № 579 (</w:t>
      </w:r>
      <w:hyperlink r:id="rId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04.09.17 г. № 533 (</w:t>
      </w:r>
      <w:hyperlink r:id="rId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34B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05334B">
      <w:pPr>
        <w:ind w:firstLine="400"/>
        <w:jc w:val="both"/>
      </w:pPr>
      <w:r>
        <w:rPr>
          <w:rStyle w:val="s0"/>
        </w:rPr>
        <w:t>1) форму декларации по корпоративному подоходному налогу (</w:t>
      </w:r>
      <w:hyperlink r:id="rId20" w:history="1">
        <w:r>
          <w:rPr>
            <w:rStyle w:val="a3"/>
          </w:rPr>
          <w:t>форма 100.00</w:t>
        </w:r>
      </w:hyperlink>
      <w:r>
        <w:rPr>
          <w:rStyle w:val="s0"/>
        </w:rPr>
        <w:t>) согласно при</w:t>
      </w:r>
      <w:r>
        <w:rPr>
          <w:rStyle w:val="s0"/>
        </w:rPr>
        <w:t>ложению 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2) </w:t>
      </w:r>
      <w:hyperlink r:id="rId21" w:anchor="sub_id=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2 к настоящему п</w:t>
      </w:r>
      <w:r>
        <w:rPr>
          <w:rStyle w:val="s0"/>
        </w:rPr>
        <w:t>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3) форму расчета суммы авансовых платежей по корпоративному подоходному налогу, подлежащей уплате за период до сдачи декларации (</w:t>
      </w:r>
      <w:hyperlink r:id="rId22" w:history="1">
        <w:r>
          <w:rPr>
            <w:rStyle w:val="a3"/>
          </w:rPr>
          <w:t>форма 101.01</w:t>
        </w:r>
      </w:hyperlink>
      <w:r>
        <w:rPr>
          <w:rStyle w:val="s0"/>
        </w:rPr>
        <w:t>), согласно приложению 3 к настоящему прик</w:t>
      </w:r>
      <w:r>
        <w:rPr>
          <w:rStyle w:val="s0"/>
        </w:rPr>
        <w:t>азу;</w:t>
      </w:r>
    </w:p>
    <w:p w:rsidR="00000000" w:rsidRDefault="0005334B">
      <w:pPr>
        <w:ind w:firstLine="400"/>
        <w:jc w:val="both"/>
      </w:pPr>
      <w:r>
        <w:rPr>
          <w:rStyle w:val="s0"/>
        </w:rPr>
        <w:t>4) форму расчета суммы авансовых платежей по корпоративному подоходному налогу, подлежащей уплате за период после сдачи декларации (</w:t>
      </w:r>
      <w:hyperlink r:id="rId23" w:history="1">
        <w:r>
          <w:rPr>
            <w:rStyle w:val="a3"/>
          </w:rPr>
          <w:t>форма 101.02</w:t>
        </w:r>
      </w:hyperlink>
      <w:r>
        <w:rPr>
          <w:rStyle w:val="s0"/>
        </w:rPr>
        <w:t>), согласно приложению 4 к настоящему прик</w:t>
      </w:r>
      <w:r>
        <w:rPr>
          <w:rStyle w:val="s0"/>
        </w:rPr>
        <w:t>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5) </w:t>
      </w:r>
      <w:hyperlink r:id="rId24" w:anchor="sub_id=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авансовых платежей по корпоративному подоходному налогу, подлежащей уплате за период до сдачи декларации, и нало</w:t>
      </w:r>
      <w:r>
        <w:rPr>
          <w:rStyle w:val="s0"/>
        </w:rPr>
        <w:t>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101.01 - 101.02), согласно приложению 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6) форму расчета по корпоративному подоходному</w:t>
      </w:r>
      <w:r>
        <w:rPr>
          <w:rStyle w:val="s0"/>
        </w:rPr>
        <w:t xml:space="preserve"> налогу, удерживаемому у источника выплаты с дохода резидента (</w:t>
      </w:r>
      <w:hyperlink r:id="rId25" w:history="1">
        <w:r>
          <w:rPr>
            <w:rStyle w:val="a3"/>
          </w:rPr>
          <w:t>форма 101.03</w:t>
        </w:r>
      </w:hyperlink>
      <w:r>
        <w:rPr>
          <w:rStyle w:val="s0"/>
        </w:rPr>
        <w:t>), согласно приложению 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7) </w:t>
      </w:r>
      <w:hyperlink r:id="rId26" w:anchor="sub_id=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резидента (форма 101.03), согласно приложению 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8) форму расчета по корпоративному подохо</w:t>
      </w:r>
      <w:r>
        <w:rPr>
          <w:rStyle w:val="s0"/>
        </w:rPr>
        <w:t>дному налогу, удерживаемому у источника выплаты с дохода нерезидента (</w:t>
      </w:r>
      <w:hyperlink r:id="rId27" w:history="1">
        <w:r>
          <w:rPr>
            <w:rStyle w:val="a3"/>
          </w:rPr>
          <w:t>форма 101.04</w:t>
        </w:r>
      </w:hyperlink>
      <w:r>
        <w:rPr>
          <w:rStyle w:val="s0"/>
        </w:rPr>
        <w:t>), согласно приложению 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9) </w:t>
      </w:r>
      <w:hyperlink r:id="rId28" w:anchor="sub_id=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нерезидента (форма 101.04), согласно приложению 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10) форму декларации по корпоративному подоходному налогу (</w:t>
      </w:r>
      <w:hyperlink r:id="rId29" w:history="1">
        <w:r>
          <w:rPr>
            <w:rStyle w:val="a3"/>
          </w:rPr>
          <w:t>форма 110.00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11) </w:t>
      </w:r>
      <w:hyperlink r:id="rId30" w:anchor="sub_id=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110.00) согласно приложению 11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12) форму декларации по корпоративному подоходному налогу (</w:t>
      </w:r>
      <w:hyperlink r:id="rId31" w:history="1">
        <w:r>
          <w:rPr>
            <w:rStyle w:val="a3"/>
          </w:rPr>
          <w:t>форма 130.00</w:t>
        </w:r>
      </w:hyperlink>
      <w:r>
        <w:rPr>
          <w:rStyle w:val="s0"/>
        </w:rPr>
        <w:t>) согласно приложению 12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13) </w:t>
      </w:r>
      <w:hyperlink r:id="rId32" w:anchor="sub_id=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</w:t>
      </w:r>
      <w:r>
        <w:rPr>
          <w:rStyle w:val="s0"/>
        </w:rPr>
        <w:t xml:space="preserve"> налогу (форма 130.00) согласно приложению 13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14) форму декларации по корпоративному подоходному налогу (</w:t>
      </w:r>
      <w:hyperlink r:id="rId33" w:history="1">
        <w:r>
          <w:rPr>
            <w:rStyle w:val="a3"/>
          </w:rPr>
          <w:t>форма 150.00</w:t>
        </w:r>
      </w:hyperlink>
      <w:r>
        <w:rPr>
          <w:rStyle w:val="s0"/>
        </w:rPr>
        <w:t>) согласно приложению 14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15) </w:t>
      </w:r>
      <w:hyperlink r:id="rId34" w:anchor="sub_id=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15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16) форму декларации по ин</w:t>
      </w:r>
      <w:r>
        <w:rPr>
          <w:rStyle w:val="s0"/>
        </w:rPr>
        <w:t>дивидуальному подоходному налогу и социальному налогу по гражданам Республики Казахстан (</w:t>
      </w:r>
      <w:hyperlink r:id="rId35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17) </w:t>
      </w:r>
      <w:hyperlink r:id="rId36" w:anchor="sub_id=1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17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18) фор</w:t>
      </w:r>
      <w:r>
        <w:rPr>
          <w:rStyle w:val="s0"/>
        </w:rPr>
        <w:t>му декларации по индивидуальному подоходному налогу и социальному налогу по иностранцам и лицам без гражданства (</w:t>
      </w:r>
      <w:hyperlink r:id="rId37" w:history="1">
        <w:r>
          <w:rPr>
            <w:rStyle w:val="a3"/>
          </w:rPr>
          <w:t>форма 210.00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19) </w:t>
      </w:r>
      <w:hyperlink r:id="rId38" w:anchor="sub_id=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согласно приложению 19 к</w:t>
      </w:r>
      <w:r>
        <w:rPr>
          <w:rStyle w:val="s0"/>
        </w:rPr>
        <w:t xml:space="preserve">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20) форму декларации по индивидуальному подоходному налогу (</w:t>
      </w:r>
      <w:hyperlink r:id="rId39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21) </w:t>
      </w:r>
      <w:hyperlink r:id="rId40" w:anchor="sub_id=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21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22) форму декларации по индивидуальному подоходному налогу и имуществу (</w:t>
      </w:r>
      <w:hyperlink r:id="rId41" w:history="1">
        <w:r>
          <w:rPr>
            <w:rStyle w:val="a3"/>
          </w:rPr>
          <w:t>форма 230.00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23) </w:t>
      </w:r>
      <w:hyperlink r:id="rId42" w:anchor="sub_id=2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приложению 23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24) форму декларации по индивидуальному подоходному налогу (</w:t>
      </w:r>
      <w:hyperlink r:id="rId43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25) </w:t>
      </w:r>
      <w:hyperlink r:id="rId44" w:anchor="sub_id=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</w:t>
      </w:r>
      <w:r>
        <w:rPr>
          <w:rStyle w:val="s0"/>
        </w:rPr>
        <w:t xml:space="preserve"> индивидуальному подоходному налогу (форма 240.00) согласно приложению 25 к настоящему приказу;</w:t>
      </w:r>
    </w:p>
    <w:p w:rsidR="00000000" w:rsidRDefault="0005334B">
      <w:pPr>
        <w:ind w:firstLine="400"/>
        <w:jc w:val="both"/>
      </w:pPr>
      <w:bookmarkStart w:id="1" w:name="SUB26"/>
      <w:bookmarkEnd w:id="1"/>
      <w:r>
        <w:rPr>
          <w:rStyle w:val="s0"/>
        </w:rPr>
        <w:t>26) форму декларации по налогу на добавленную стоимость (</w:t>
      </w:r>
      <w:hyperlink r:id="rId45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26 к</w:t>
      </w:r>
      <w:r>
        <w:rPr>
          <w:rStyle w:val="s0"/>
        </w:rPr>
        <w:t xml:space="preserve">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27) </w:t>
      </w:r>
      <w:hyperlink r:id="rId46" w:anchor="sub_id=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27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28</w:t>
      </w:r>
      <w:r>
        <w:rPr>
          <w:rStyle w:val="s0"/>
        </w:rPr>
        <w:t>) форму декларации по косвенным налогам по импортированным товарам (</w:t>
      </w:r>
      <w:hyperlink r:id="rId47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29) </w:t>
      </w:r>
      <w:hyperlink r:id="rId48" w:anchor="sub_id=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 согласно приложению 29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30) форму заявления о ввозе товаров и уплате косвенных налогов (</w:t>
      </w:r>
      <w:hyperlink r:id="rId49" w:history="1">
        <w:r>
          <w:rPr>
            <w:rStyle w:val="a3"/>
          </w:rPr>
          <w:t>форма 328.00</w:t>
        </w:r>
      </w:hyperlink>
      <w:r>
        <w:rPr>
          <w:rStyle w:val="s0"/>
        </w:rPr>
        <w:t>) согласно приложению 30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31) </w:t>
      </w:r>
      <w:hyperlink r:id="rId50" w:anchor="sub_id=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заполнения и представления заявления о ввозе товар</w:t>
      </w:r>
      <w:r>
        <w:rPr>
          <w:rStyle w:val="s0"/>
        </w:rPr>
        <w:t>ов и уплате косвенных налогов (форма 328.00) согласно приложению 31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32) форму декларации по акцизу (</w:t>
      </w:r>
      <w:hyperlink r:id="rId51" w:history="1">
        <w:r>
          <w:rPr>
            <w:rStyle w:val="a3"/>
          </w:rPr>
          <w:t>форма 400.00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33) </w:t>
      </w:r>
      <w:hyperlink r:id="rId52" w:anchor="sub_id=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33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34) форму расчета акциза за структурное подразделение или объекты, связанные с налогообложением (</w:t>
      </w:r>
      <w:hyperlink r:id="rId53" w:history="1">
        <w:r>
          <w:rPr>
            <w:rStyle w:val="a3"/>
          </w:rPr>
          <w:t>форма 421.00</w:t>
        </w:r>
      </w:hyperlink>
      <w:r>
        <w:rPr>
          <w:rStyle w:val="s0"/>
        </w:rPr>
        <w:t>), согласно приложению 34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35) </w:t>
      </w:r>
      <w:hyperlink r:id="rId54" w:anchor="sub_id=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объекты, связанные с налогообложением (форма 421.00), согласно приложению 35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36) форму деклар</w:t>
      </w:r>
      <w:r>
        <w:rPr>
          <w:rStyle w:val="s0"/>
        </w:rPr>
        <w:t>ации по роялти, по бонусу добычи, по доле Республики Казахстан по разделу продукции, по дополнительному платежу недропользователя, осуществляющего деятельность по контракту о разделе продукции (</w:t>
      </w:r>
      <w:hyperlink r:id="rId55" w:history="1">
        <w:r>
          <w:rPr>
            <w:rStyle w:val="a3"/>
          </w:rPr>
          <w:t>форма 500.00</w:t>
        </w:r>
      </w:hyperlink>
      <w:r>
        <w:rPr>
          <w:rStyle w:val="s0"/>
        </w:rPr>
        <w:t>), согласно приложению 36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37) </w:t>
      </w:r>
      <w:hyperlink r:id="rId5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роялти, по бонусу добычи, по доле Республики Казахстан по разделу п</w:t>
      </w:r>
      <w:r>
        <w:rPr>
          <w:rStyle w:val="s0"/>
        </w:rPr>
        <w:t>родукции, по дополнительному платежу недропользователя, осуществляющего деятельность по контракту о разделе продукции (форма 500.00), согласно приложению 37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38) форму декларации по подписному бонусу и бонусу коммерческого обнаружения </w:t>
      </w:r>
      <w:r>
        <w:rPr>
          <w:rStyle w:val="s0"/>
        </w:rPr>
        <w:t>(</w:t>
      </w:r>
      <w:hyperlink r:id="rId57" w:history="1">
        <w:r>
          <w:rPr>
            <w:rStyle w:val="a3"/>
          </w:rPr>
          <w:t>форма 510.00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39) </w:t>
      </w:r>
      <w:hyperlink r:id="rId58" w:anchor="sub_id=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</w:t>
      </w:r>
      <w:r>
        <w:rPr>
          <w:rStyle w:val="s0"/>
        </w:rPr>
        <w:t>рации) по подписному бонусу и бонусу коммерческого обнаружения (форма 510.00) согласно приложению 39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40) расчет о размерах и сроках уплаты (передачи) доли Республики Казахстан по разделу продукции, установленных контрактом на недропол</w:t>
      </w:r>
      <w:r>
        <w:rPr>
          <w:rStyle w:val="s0"/>
        </w:rPr>
        <w:t>ьзование, в натуральной форме (</w:t>
      </w:r>
      <w:hyperlink r:id="rId59" w:history="1">
        <w:r>
          <w:rPr>
            <w:rStyle w:val="a3"/>
          </w:rPr>
          <w:t>форма 531.00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41) </w:t>
      </w:r>
      <w:hyperlink r:id="rId6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</w:t>
      </w:r>
      <w:r>
        <w:rPr>
          <w:rStyle w:val="s0"/>
        </w:rPr>
        <w:t>четности расчета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(форма 531.00) согласно приложению 41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42) форму декларации по нал</w:t>
      </w:r>
      <w:r>
        <w:rPr>
          <w:rStyle w:val="s0"/>
        </w:rPr>
        <w:t>огу на сверхприбыль (</w:t>
      </w:r>
      <w:hyperlink r:id="rId61" w:history="1">
        <w:r>
          <w:rPr>
            <w:rStyle w:val="a3"/>
          </w:rPr>
          <w:t>форма 540.00</w:t>
        </w:r>
      </w:hyperlink>
      <w:r>
        <w:rPr>
          <w:rStyle w:val="s0"/>
        </w:rPr>
        <w:t>) согласно приложению 42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43) </w:t>
      </w:r>
      <w:hyperlink r:id="rId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</w:t>
      </w:r>
      <w:r>
        <w:rPr>
          <w:rStyle w:val="s0"/>
        </w:rPr>
        <w:t>декларации) по налогу на сверхприбыль (форма 540.00) согласно приложению 43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44) форму декларации по платежу по возмещению исторических затрат (</w:t>
      </w:r>
      <w:hyperlink r:id="rId63" w:history="1">
        <w:r>
          <w:rPr>
            <w:rStyle w:val="a3"/>
          </w:rPr>
          <w:t>форма 560.00</w:t>
        </w:r>
      </w:hyperlink>
      <w:r>
        <w:rPr>
          <w:rStyle w:val="s0"/>
        </w:rPr>
        <w:t>) согласно при</w:t>
      </w:r>
      <w:r>
        <w:rPr>
          <w:rStyle w:val="s0"/>
        </w:rPr>
        <w:t>ложению 44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45) </w:t>
      </w:r>
      <w:hyperlink r:id="rId6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платежу по возмещению исторических затрат (форма 560.00) согласно приложению 45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46) форму декларации по рентному налогу на экспорт (</w:t>
      </w:r>
      <w:hyperlink r:id="rId65" w:history="1">
        <w:r>
          <w:rPr>
            <w:rStyle w:val="a3"/>
          </w:rPr>
          <w:t>форма 570.00</w:t>
        </w:r>
      </w:hyperlink>
      <w:r>
        <w:rPr>
          <w:rStyle w:val="s0"/>
        </w:rPr>
        <w:t>) согласно приложению 46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47) </w:t>
      </w:r>
      <w:hyperlink r:id="rId6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рентному налогу на экспорт (форма 570.00) согласно приложен</w:t>
      </w:r>
      <w:r>
        <w:rPr>
          <w:rStyle w:val="s0"/>
        </w:rPr>
        <w:t>ию 47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48) форму декларации по налогу на добычу полезных ископаемых (</w:t>
      </w:r>
      <w:hyperlink r:id="rId67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49) </w:t>
      </w:r>
      <w:hyperlink r:id="rId6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приложению 49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50) форму расчета отчислений в фонды </w:t>
      </w:r>
      <w:r>
        <w:rPr>
          <w:rStyle w:val="s0"/>
        </w:rPr>
        <w:t>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69" w:history="1">
        <w:r>
          <w:rPr>
            <w:rStyle w:val="a3"/>
          </w:rPr>
          <w:t>форма 641.00</w:t>
        </w:r>
      </w:hyperlink>
      <w:r>
        <w:rPr>
          <w:rStyle w:val="s0"/>
        </w:rPr>
        <w:t>) согласно приложению 50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51) </w:t>
      </w:r>
      <w:hyperlink r:id="rId7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отчислений в фонды содействия занятости, обязательного медицинского страхова</w:t>
      </w:r>
      <w:r>
        <w:rPr>
          <w:rStyle w:val="s0"/>
        </w:rPr>
        <w:t>ния, государственного социального страхования, государственный центр по выплате пенсий и отчислений пользователей автомобильных дорог (форма 641.00) согласно приложению 51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52) форму декларации по налогу на транспортные средства, по зе</w:t>
      </w:r>
      <w:r>
        <w:rPr>
          <w:rStyle w:val="s0"/>
        </w:rPr>
        <w:t>мельному налогу и налогу на имущество (</w:t>
      </w:r>
      <w:hyperlink r:id="rId71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приложению 52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53) </w:t>
      </w:r>
      <w:hyperlink r:id="rId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</w:t>
      </w:r>
      <w:r>
        <w:rPr>
          <w:rStyle w:val="s0"/>
        </w:rPr>
        <w:t>говой отчетности (декларации) по налогу на транспортные средства, по земельному налогу и налогу на имущество (форма 700.00) согласно приложению 53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54) форму расчета текущих платежей по налогу на транспортные средства (</w:t>
      </w:r>
      <w:hyperlink r:id="rId73" w:history="1">
        <w:r>
          <w:rPr>
            <w:rStyle w:val="a3"/>
          </w:rPr>
          <w:t>форма 701.00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55) </w:t>
      </w:r>
      <w:hyperlink r:id="rId7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налогу н</w:t>
      </w:r>
      <w:r>
        <w:rPr>
          <w:rStyle w:val="s0"/>
        </w:rPr>
        <w:t>а транспортные средства (форма 701.00) согласно приложению 55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56) форму расчета текущих платежей по земельному налогу и налогу на имущество (</w:t>
      </w:r>
      <w:hyperlink r:id="rId75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</w:t>
      </w:r>
      <w:r>
        <w:rPr>
          <w:rStyle w:val="s0"/>
        </w:rPr>
        <w:t>жению 56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57) </w:t>
      </w:r>
      <w:hyperlink r:id="rId76" w:anchor="sub_id=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текущих платежей по земельному налогу и налогу на имущество (форма 701.01) согласно приложению 57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58) форму декларации по налогу на игорный бизнес и фиксированному налогу (</w:t>
      </w:r>
      <w:hyperlink r:id="rId77" w:history="1">
        <w:r>
          <w:rPr>
            <w:rStyle w:val="a3"/>
          </w:rPr>
          <w:t>форма 710.00</w:t>
        </w:r>
      </w:hyperlink>
      <w:r>
        <w:rPr>
          <w:rStyle w:val="s0"/>
        </w:rPr>
        <w:t>) согласно приложению 58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59) </w:t>
      </w:r>
      <w:hyperlink r:id="rId7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игорный бизнес </w:t>
      </w:r>
      <w:r>
        <w:rPr>
          <w:rStyle w:val="s0"/>
        </w:rPr>
        <w:t>и фиксированному налогу (форма 710.00) согласно приложению 59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79" w:history="1">
        <w:r>
          <w:rPr>
            <w:rStyle w:val="a3"/>
          </w:rPr>
          <w:t>форма 810.00</w:t>
        </w:r>
      </w:hyperlink>
      <w:r>
        <w:rPr>
          <w:rStyle w:val="s0"/>
        </w:rPr>
        <w:t>) с</w:t>
      </w:r>
      <w:r>
        <w:rPr>
          <w:rStyle w:val="s0"/>
        </w:rPr>
        <w:t>огласно приложению 60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61) </w:t>
      </w:r>
      <w:hyperlink r:id="rId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аукционов, плате за пользование судоходными водными путями (форма 810.00) согл</w:t>
      </w:r>
      <w:r>
        <w:rPr>
          <w:rStyle w:val="s0"/>
        </w:rPr>
        <w:t>асно приложению 61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62) форму расчета сумм текущих платежей платы за пользование земельными участками (</w:t>
      </w:r>
      <w:hyperlink r:id="rId81" w:history="1">
        <w:r>
          <w:rPr>
            <w:rStyle w:val="a3"/>
          </w:rPr>
          <w:t>форма 851.00</w:t>
        </w:r>
      </w:hyperlink>
      <w:r>
        <w:rPr>
          <w:rStyle w:val="s0"/>
        </w:rPr>
        <w:t>) согласно приложению 62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63) </w:t>
      </w:r>
      <w:hyperlink r:id="rId82" w:anchor="sub_id=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земельными участками (форма 851.00) согласно приложению 63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64) ф</w:t>
      </w:r>
      <w:r>
        <w:rPr>
          <w:rStyle w:val="s0"/>
        </w:rPr>
        <w:t>орму декларации по плате за пользование водными ресурсами поверхностных источников (</w:t>
      </w:r>
      <w:hyperlink r:id="rId83" w:history="1">
        <w:r>
          <w:rPr>
            <w:rStyle w:val="a3"/>
          </w:rPr>
          <w:t>форма 860.00</w:t>
        </w:r>
      </w:hyperlink>
      <w:r>
        <w:rPr>
          <w:rStyle w:val="s0"/>
        </w:rPr>
        <w:t>) согласно приложению 64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65) </w:t>
      </w:r>
      <w:hyperlink r:id="rId8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 согласно приложению 65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66) форму декларации по плате за эмиссии в окружающую </w:t>
      </w:r>
      <w:r>
        <w:rPr>
          <w:rStyle w:val="s0"/>
        </w:rPr>
        <w:t>среду (</w:t>
      </w:r>
      <w:hyperlink r:id="rId85" w:history="1">
        <w:r>
          <w:rPr>
            <w:rStyle w:val="a3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67) </w:t>
      </w:r>
      <w:hyperlink r:id="rId8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</w:t>
      </w:r>
      <w:r>
        <w:rPr>
          <w:rStyle w:val="s0"/>
        </w:rPr>
        <w:t xml:space="preserve"> плате за эмиссии в окружающую среду (форма 870.00) согласно приложению 67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68) форму упрощенной декларации для субъектов малого бизнеса (</w:t>
      </w:r>
      <w:hyperlink r:id="rId87" w:history="1">
        <w:r>
          <w:rPr>
            <w:rStyle w:val="a3"/>
          </w:rPr>
          <w:t>форма 910.00</w:t>
        </w:r>
      </w:hyperlink>
      <w:r>
        <w:rPr>
          <w:rStyle w:val="s0"/>
        </w:rPr>
        <w:t>) согласно приложени</w:t>
      </w:r>
      <w:r>
        <w:rPr>
          <w:rStyle w:val="s0"/>
        </w:rPr>
        <w:t>ю 68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69) </w:t>
      </w:r>
      <w:hyperlink r:id="rId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69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70) форму расчета стоимости патента (</w:t>
      </w:r>
      <w:hyperlink r:id="rId89" w:history="1">
        <w:r>
          <w:rPr>
            <w:rStyle w:val="a3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71) </w:t>
      </w:r>
      <w:hyperlink r:id="rId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</w:t>
      </w:r>
      <w:r>
        <w:rPr>
          <w:rStyle w:val="s0"/>
        </w:rPr>
        <w:t>вой отчетности (расчета) стоимости патента (форма 911.00) согласно приложению 71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72) форму декларации для плательщиков единого земельного налога (</w:t>
      </w:r>
      <w:hyperlink r:id="rId91" w:history="1">
        <w:r>
          <w:rPr>
            <w:rStyle w:val="a3"/>
          </w:rPr>
          <w:t>форма 920.00</w:t>
        </w:r>
      </w:hyperlink>
      <w:r>
        <w:rPr>
          <w:rStyle w:val="s0"/>
        </w:rPr>
        <w:t xml:space="preserve">) согласно </w:t>
      </w:r>
      <w:r>
        <w:rPr>
          <w:rStyle w:val="s0"/>
        </w:rPr>
        <w:t>приложению 72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73) </w:t>
      </w:r>
      <w:hyperlink r:id="rId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73 к настоящему при</w:t>
      </w:r>
      <w:r>
        <w:rPr>
          <w:rStyle w:val="s0"/>
        </w:rPr>
        <w:t>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74) </w:t>
      </w:r>
      <w:hyperlink r:id="rId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74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75) </w:t>
      </w:r>
      <w:hyperlink r:id="rId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75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76) форму декларации по индивидуальному подоходному налогу и социальному налогу по гражданам Республики Казахстан (</w:t>
      </w:r>
      <w:hyperlink r:id="rId95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77) </w:t>
      </w:r>
      <w:hyperlink r:id="rId9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77 к </w:t>
      </w:r>
      <w:r>
        <w:rPr>
          <w:rStyle w:val="s0"/>
        </w:rPr>
        <w:t>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78) форму декларации по индивидуальному подоходному налогу (</w:t>
      </w:r>
      <w:hyperlink r:id="rId97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 78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79) </w:t>
      </w:r>
      <w:hyperlink r:id="rId9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79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80) </w:t>
      </w:r>
      <w:hyperlink r:id="rId99" w:history="1">
        <w:r>
          <w:rPr>
            <w:rStyle w:val="a3"/>
          </w:rPr>
          <w:t>пр</w:t>
        </w:r>
        <w:r>
          <w:rPr>
            <w:rStyle w:val="a3"/>
          </w:rPr>
          <w:t>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приложению 80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81) </w:t>
      </w:r>
      <w:hyperlink r:id="rId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налогу на добавленную стоимость (форма 300.00) согласно приложению 81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82) форму декларации по акцизу (</w:t>
      </w:r>
      <w:hyperlink r:id="rId101" w:history="1">
        <w:r>
          <w:rPr>
            <w:rStyle w:val="a3"/>
          </w:rPr>
          <w:t>форма 400.00</w:t>
        </w:r>
      </w:hyperlink>
      <w:r>
        <w:rPr>
          <w:rStyle w:val="s0"/>
        </w:rPr>
        <w:t>) согл</w:t>
      </w:r>
      <w:r>
        <w:rPr>
          <w:rStyle w:val="s0"/>
        </w:rPr>
        <w:t>асно приложению 82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83) </w:t>
      </w:r>
      <w:hyperlink r:id="rId10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83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84) фо</w:t>
      </w:r>
      <w:r>
        <w:rPr>
          <w:rStyle w:val="s0"/>
        </w:rPr>
        <w:t>рму расчета акциза за структурное подразделение или объекты, связанные с налогообложением (</w:t>
      </w:r>
      <w:hyperlink r:id="rId103" w:history="1">
        <w:r>
          <w:rPr>
            <w:rStyle w:val="a3"/>
          </w:rPr>
          <w:t>форма 421.00</w:t>
        </w:r>
      </w:hyperlink>
      <w:r>
        <w:rPr>
          <w:rStyle w:val="s0"/>
        </w:rPr>
        <w:t>) согласно приложению 84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85) форму декларации по налогу на добычу </w:t>
      </w:r>
      <w:r>
        <w:rPr>
          <w:rStyle w:val="s0"/>
        </w:rPr>
        <w:t>полезных ископаемых (</w:t>
      </w:r>
      <w:hyperlink r:id="rId104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85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86) </w:t>
      </w:r>
      <w:hyperlink r:id="rId10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</w:t>
      </w:r>
      <w:r>
        <w:rPr>
          <w:rStyle w:val="s0"/>
        </w:rPr>
        <w:t>вой отчетности (декларации) по налогу на добычу полезных ископаемых (форма 590.00) согласно приложению 86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87) форму декларации по налогу на транспортные средства, по земельному налогу и налогу на имущество (</w:t>
      </w:r>
      <w:hyperlink r:id="rId106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приложению 87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88) </w:t>
      </w:r>
      <w:hyperlink r:id="rId10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</w:t>
      </w:r>
      <w:r>
        <w:rPr>
          <w:rStyle w:val="s0"/>
        </w:rPr>
        <w:t>ртные средства, по земельному налогу и налогу на имущество (форма 700.00) согласно приложению 88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89) форму расчета текущих платежей по налогу на транспортные средства (</w:t>
      </w:r>
      <w:hyperlink r:id="rId108" w:history="1">
        <w:r>
          <w:rPr>
            <w:rStyle w:val="a3"/>
          </w:rPr>
          <w:t>ф</w:t>
        </w:r>
        <w:r>
          <w:rPr>
            <w:rStyle w:val="a3"/>
          </w:rPr>
          <w:t>орма 701.00</w:t>
        </w:r>
      </w:hyperlink>
      <w:r>
        <w:rPr>
          <w:rStyle w:val="s0"/>
        </w:rPr>
        <w:t>) согласно приложению 89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90) форму расчета текущих платежей по земельному налогу и налогу на имущество (</w:t>
      </w:r>
      <w:hyperlink r:id="rId109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90 к настоящему прик</w:t>
      </w:r>
      <w:r>
        <w:rPr>
          <w:rStyle w:val="s0"/>
        </w:rPr>
        <w:t>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91) </w:t>
      </w:r>
      <w:hyperlink r:id="rId1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 на имущество (форма 701.01) согласно приложению 91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92) </w:t>
      </w:r>
      <w:hyperlink r:id="rId1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92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93) форму декларации по налогу на добавленную стоимость (</w:t>
      </w:r>
      <w:hyperlink r:id="rId112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93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94) </w:t>
      </w:r>
      <w:hyperlink r:id="rId113" w:anchor="sub_id=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94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95) форму декларации по косвенным налогам по импортированным товарам (</w:t>
      </w:r>
      <w:hyperlink r:id="rId114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95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96) </w:t>
      </w:r>
      <w:hyperlink r:id="rId115" w:anchor="sub_id=9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</w:t>
      </w:r>
      <w:r>
        <w:rPr>
          <w:rStyle w:val="s0"/>
        </w:rPr>
        <w:t>о импортированным товарам (форма 320.00) согласно приложению 96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97) </w:t>
      </w:r>
      <w:hyperlink r:id="rId11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</w:t>
      </w:r>
      <w:r>
        <w:rPr>
          <w:rStyle w:val="s0"/>
        </w:rPr>
        <w:t>ма 920.00) согласно приложению 97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98) форму реестра договоров аренды (пользования) (</w:t>
      </w:r>
      <w:hyperlink r:id="rId117" w:history="1">
        <w:r>
          <w:rPr>
            <w:rStyle w:val="a3"/>
          </w:rPr>
          <w:t>форма 871.00</w:t>
        </w:r>
      </w:hyperlink>
      <w:r>
        <w:rPr>
          <w:rStyle w:val="s0"/>
        </w:rPr>
        <w:t>) согласно приложению 98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99) </w:t>
      </w:r>
      <w:hyperlink r:id="rId118" w:anchor="sub_id=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реестра договоров аренды (пользования) (форма 871.00) согласно приложению 99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100) форму декларации по корпоративному подоходному налогу (</w:t>
      </w:r>
      <w:hyperlink r:id="rId119" w:history="1">
        <w:r>
          <w:rPr>
            <w:rStyle w:val="a3"/>
          </w:rPr>
          <w:t>форма 100.00</w:t>
        </w:r>
      </w:hyperlink>
      <w:r>
        <w:rPr>
          <w:rStyle w:val="s0"/>
        </w:rPr>
        <w:t>) согласно приложению 100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101) </w:t>
      </w:r>
      <w:hyperlink r:id="rId12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</w:t>
      </w:r>
      <w:r>
        <w:rPr>
          <w:rStyle w:val="s0"/>
        </w:rPr>
        <w:t>ому налогу (форма 100.00) согласно приложению 101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102) форму декларации по корпоративному подоходному налогу (</w:t>
      </w:r>
      <w:hyperlink r:id="rId121" w:history="1">
        <w:r>
          <w:rPr>
            <w:rStyle w:val="a3"/>
          </w:rPr>
          <w:t>форма 110.00</w:t>
        </w:r>
      </w:hyperlink>
      <w:r>
        <w:rPr>
          <w:rStyle w:val="s0"/>
        </w:rPr>
        <w:t>) согласно приложению 102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103) </w:t>
      </w:r>
      <w:hyperlink r:id="rId122" w:anchor="sub_id=1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110.00) согласно приложению 103 к настоящему приказу;</w:t>
      </w:r>
    </w:p>
    <w:p w:rsidR="00000000" w:rsidRDefault="0005334B">
      <w:pPr>
        <w:ind w:firstLine="426"/>
        <w:jc w:val="both"/>
      </w:pPr>
      <w:r>
        <w:t>104) форму декларации по индивидуальному подоходному налогу (</w:t>
      </w:r>
      <w:hyperlink r:id="rId123" w:history="1">
        <w:r>
          <w:rPr>
            <w:rStyle w:val="a3"/>
          </w:rPr>
          <w:t>форма 220.00</w:t>
        </w:r>
      </w:hyperlink>
      <w:r>
        <w:t>) согласно приложению 104-1 к настоящему приказу;</w:t>
      </w:r>
    </w:p>
    <w:p w:rsidR="00000000" w:rsidRDefault="0005334B">
      <w:pPr>
        <w:ind w:firstLine="426"/>
        <w:jc w:val="both"/>
      </w:pPr>
      <w:r>
        <w:t xml:space="preserve">105) </w:t>
      </w:r>
      <w:hyperlink r:id="rId124" w:history="1">
        <w:r>
          <w:rPr>
            <w:rStyle w:val="a3"/>
          </w:rPr>
          <w:t>правила</w:t>
        </w:r>
      </w:hyperlink>
      <w:r>
        <w:t xml:space="preserve"> составления налоговой отчетности (декларации) по индивидуальному подоходному налогу (форма 220.00) согласно приложению 105-1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106) форму декларации по индивидуальному подоходному налогу и имуществу (</w:t>
      </w:r>
      <w:hyperlink r:id="rId125" w:history="1">
        <w:r>
          <w:rPr>
            <w:rStyle w:val="a3"/>
          </w:rPr>
          <w:t>форма 230.00</w:t>
        </w:r>
      </w:hyperlink>
      <w:r>
        <w:rPr>
          <w:rStyle w:val="s0"/>
        </w:rPr>
        <w:t>) согласно приложению 106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107) </w:t>
      </w:r>
      <w:hyperlink r:id="rId126" w:anchor="sub_id=10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</w:t>
      </w:r>
      <w:r>
        <w:rPr>
          <w:rStyle w:val="s0"/>
        </w:rPr>
        <w:t>у подоходному налогу и имуществу (форма 230.00) согласно приложению 107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108) форму декларации по индивидуальному подоходному налогу (</w:t>
      </w:r>
      <w:hyperlink r:id="rId127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10</w:t>
      </w:r>
      <w:r>
        <w:rPr>
          <w:rStyle w:val="s0"/>
        </w:rPr>
        <w:t>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109) </w:t>
      </w:r>
      <w:hyperlink r:id="rId1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240.00) согласно приложению 109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110) форм</w:t>
      </w:r>
      <w:r>
        <w:rPr>
          <w:rStyle w:val="s0"/>
        </w:rPr>
        <w:t>у декларации по налогу на добавленную стоимость (</w:t>
      </w:r>
      <w:hyperlink r:id="rId129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110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111) </w:t>
      </w:r>
      <w:hyperlink r:id="rId1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</w:t>
      </w:r>
      <w:r>
        <w:rPr>
          <w:rStyle w:val="s0"/>
        </w:rPr>
        <w:t>авления налоговой отчетности (декларации) по налогу на добавленную стоимость (форма 300.00) согласно приложению 111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112) форму декларации по косвенным налогам по импортированным товарам (</w:t>
      </w:r>
      <w:hyperlink r:id="rId131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112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113) </w:t>
      </w:r>
      <w:hyperlink r:id="rId132" w:anchor="sub_id=1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</w:t>
      </w:r>
      <w:r>
        <w:rPr>
          <w:rStyle w:val="s0"/>
        </w:rPr>
        <w:t>м товарам (форма 320.00) согласно приложению 113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114) форму декларации (расчета) об исполнении налогового обязательства в натуральной форме (</w:t>
      </w:r>
      <w:hyperlink r:id="rId133" w:history="1">
        <w:r>
          <w:rPr>
            <w:rStyle w:val="a3"/>
          </w:rPr>
          <w:t>форма 531.00</w:t>
        </w:r>
      </w:hyperlink>
      <w:r>
        <w:rPr>
          <w:rStyle w:val="s0"/>
        </w:rPr>
        <w:t>) согласно прило</w:t>
      </w:r>
      <w:r>
        <w:rPr>
          <w:rStyle w:val="s0"/>
        </w:rPr>
        <w:t>жению 114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115) </w:t>
      </w:r>
      <w:hyperlink r:id="rId13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декларации (расчета) об исполнении налогового обязательства в натуральной форме (форма 531.00) согласно приложени</w:t>
      </w:r>
      <w:r>
        <w:rPr>
          <w:rStyle w:val="s0"/>
        </w:rPr>
        <w:t>ю 115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116) форму декларации по плате за эмиссии в окружающую среду (</w:t>
      </w:r>
      <w:hyperlink r:id="rId135" w:history="1">
        <w:r>
          <w:rPr>
            <w:rStyle w:val="a3"/>
          </w:rPr>
          <w:t>форма 870.00</w:t>
        </w:r>
      </w:hyperlink>
      <w:r>
        <w:rPr>
          <w:rStyle w:val="s0"/>
        </w:rPr>
        <w:t>) согласно приложению 116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117) </w:t>
      </w:r>
      <w:hyperlink r:id="rId1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эмиссии в окружающую среду (форма 870.00) согласно приложению 117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118) форму упрощенной декларации для </w:t>
      </w:r>
      <w:r>
        <w:rPr>
          <w:rStyle w:val="s0"/>
        </w:rPr>
        <w:t>субъектов малого бизнеса (</w:t>
      </w:r>
      <w:hyperlink r:id="rId137" w:history="1">
        <w:r>
          <w:rPr>
            <w:rStyle w:val="a3"/>
          </w:rPr>
          <w:t>форма 910.00</w:t>
        </w:r>
      </w:hyperlink>
      <w:r>
        <w:rPr>
          <w:rStyle w:val="s0"/>
        </w:rPr>
        <w:t>) согласно приложению 118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119) </w:t>
      </w:r>
      <w:hyperlink r:id="rId138" w:anchor="sub_id=1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</w:t>
      </w:r>
      <w:r>
        <w:rPr>
          <w:rStyle w:val="s0"/>
        </w:rPr>
        <w:t xml:space="preserve"> налоговой отчетности (упрощенной декларации) для субъектов малого бизнеса (форма 910.00) согласно приложению 119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120) форму расчета стоимости патента (</w:t>
      </w:r>
      <w:hyperlink r:id="rId139" w:history="1">
        <w:r>
          <w:rPr>
            <w:rStyle w:val="a3"/>
          </w:rPr>
          <w:t>форма 911.00</w:t>
        </w:r>
      </w:hyperlink>
      <w:r>
        <w:rPr>
          <w:rStyle w:val="s0"/>
        </w:rPr>
        <w:t>) сог</w:t>
      </w:r>
      <w:r>
        <w:rPr>
          <w:rStyle w:val="s0"/>
        </w:rPr>
        <w:t>ласно приложению 120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121) </w:t>
      </w:r>
      <w:hyperlink r:id="rId140" w:anchor="sub_id=1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(форма 911.00) согласно приложению 121 к настоящему приказ</w:t>
      </w:r>
      <w:r>
        <w:rPr>
          <w:rStyle w:val="s0"/>
        </w:rPr>
        <w:t>у;</w:t>
      </w:r>
    </w:p>
    <w:p w:rsidR="00000000" w:rsidRDefault="0005334B">
      <w:pPr>
        <w:ind w:firstLine="400"/>
        <w:jc w:val="both"/>
      </w:pPr>
      <w:r>
        <w:rPr>
          <w:rStyle w:val="s0"/>
        </w:rPr>
        <w:t>122) форму декларации для плательщиков единого земельного налога (</w:t>
      </w:r>
      <w:hyperlink r:id="rId141" w:history="1">
        <w:r>
          <w:rPr>
            <w:rStyle w:val="a3"/>
          </w:rPr>
          <w:t>форма 920.00</w:t>
        </w:r>
      </w:hyperlink>
      <w:r>
        <w:rPr>
          <w:rStyle w:val="s0"/>
        </w:rPr>
        <w:t>) согласно приложению 122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123) </w:t>
      </w:r>
      <w:hyperlink r:id="rId14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123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124) форму декларации по индивидуальному подоходному налогу и социальному налогу (</w:t>
      </w:r>
      <w:hyperlink r:id="rId143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124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125) </w:t>
      </w:r>
      <w:hyperlink r:id="rId14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</w:t>
      </w:r>
      <w:r>
        <w:rPr>
          <w:rStyle w:val="s0"/>
        </w:rPr>
        <w:t>ии) по индивидуальному подоходному налогу и социальному налогу (форма 200.00) согласно приложению 125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126) </w:t>
      </w:r>
      <w:hyperlink r:id="rId14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</w:t>
      </w:r>
      <w:r>
        <w:rPr>
          <w:rStyle w:val="s0"/>
        </w:rPr>
        <w:t>идуальному подоходному налогу и социальному налогу (форма 200.00) согласно приложению 126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127) форму декларации по индивидуальному подоходному налогу и имуществу (</w:t>
      </w:r>
      <w:hyperlink r:id="rId146" w:history="1">
        <w:r>
          <w:rPr>
            <w:rStyle w:val="a3"/>
          </w:rPr>
          <w:t xml:space="preserve">форма </w:t>
        </w:r>
        <w:r>
          <w:rPr>
            <w:rStyle w:val="a3"/>
          </w:rPr>
          <w:t>230.00</w:t>
        </w:r>
      </w:hyperlink>
      <w:r>
        <w:rPr>
          <w:rStyle w:val="s0"/>
        </w:rPr>
        <w:t>) согласно приложению 127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128) </w:t>
      </w:r>
      <w:hyperlink r:id="rId14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</w:t>
      </w:r>
      <w:r>
        <w:rPr>
          <w:rStyle w:val="s0"/>
        </w:rPr>
        <w:t>ожению 128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129) форму декларации по индивидуальному подоходному налогу (</w:t>
      </w:r>
      <w:hyperlink r:id="rId148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129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130) </w:t>
      </w:r>
      <w:hyperlink r:id="rId14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240.00) согласно приложению 130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131) форму декларации по налогу на транспортные средства, по земельному налогу и налогу на имущество (</w:t>
      </w:r>
      <w:hyperlink r:id="rId150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приложению 131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132) </w:t>
      </w:r>
      <w:hyperlink r:id="rId15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 согласно приложению 132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133) форму расчета те</w:t>
      </w:r>
      <w:r>
        <w:rPr>
          <w:rStyle w:val="s0"/>
        </w:rPr>
        <w:t>кущих платежей по налогу на транспортные средства (</w:t>
      </w:r>
      <w:hyperlink r:id="rId152" w:history="1">
        <w:r>
          <w:rPr>
            <w:rStyle w:val="a3"/>
          </w:rPr>
          <w:t>форма 701.00</w:t>
        </w:r>
      </w:hyperlink>
      <w:r>
        <w:rPr>
          <w:rStyle w:val="s0"/>
        </w:rPr>
        <w:t>) согласно приложению 133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134) </w:t>
      </w:r>
      <w:hyperlink r:id="rId15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</w:t>
      </w:r>
      <w:r>
        <w:rPr>
          <w:rStyle w:val="s0"/>
        </w:rPr>
        <w:t>ставления налоговой отчетности (расчета) текущих платежей по налогу на транспортные средства (форма 701.00) согласно приложению 134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135) форму расчета текущих платежей по земельному налогу и налогу на имущество (</w:t>
      </w:r>
      <w:hyperlink r:id="rId154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135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136) </w:t>
      </w:r>
      <w:hyperlink r:id="rId1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</w:t>
      </w:r>
      <w:r>
        <w:rPr>
          <w:rStyle w:val="s0"/>
        </w:rPr>
        <w:t>алогу и налогу на имущество (форма 701.01) согласно приложению 136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137) форму упрощенной декларации для субъектов малого бизнеса (</w:t>
      </w:r>
      <w:hyperlink r:id="rId156" w:history="1">
        <w:r>
          <w:rPr>
            <w:rStyle w:val="a3"/>
          </w:rPr>
          <w:t>форма 910.00</w:t>
        </w:r>
      </w:hyperlink>
      <w:r>
        <w:rPr>
          <w:rStyle w:val="s0"/>
        </w:rPr>
        <w:t>) согласно приложению 137 к</w:t>
      </w:r>
      <w:r>
        <w:rPr>
          <w:rStyle w:val="s0"/>
        </w:rPr>
        <w:t xml:space="preserve">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138) </w:t>
      </w:r>
      <w:hyperlink r:id="rId1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138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>139) форму</w:t>
      </w:r>
      <w:r>
        <w:rPr>
          <w:rStyle w:val="s0"/>
        </w:rPr>
        <w:t xml:space="preserve"> расчета стоимости патента (</w:t>
      </w:r>
      <w:hyperlink r:id="rId158" w:history="1">
        <w:r>
          <w:rPr>
            <w:rStyle w:val="a3"/>
          </w:rPr>
          <w:t>форма 911.00</w:t>
        </w:r>
      </w:hyperlink>
      <w:r>
        <w:rPr>
          <w:rStyle w:val="s0"/>
        </w:rPr>
        <w:t>) согласно приложению 139 к настоящему приказу;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140) </w:t>
      </w:r>
      <w:hyperlink r:id="rId15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</w:t>
      </w:r>
      <w:r>
        <w:rPr>
          <w:rStyle w:val="s0"/>
        </w:rPr>
        <w:t>етности (расчета) стоимости патента (форма 911.00) согласно приложению 140 к настоящему приказу.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2. Внести в </w:t>
      </w:r>
      <w:hyperlink r:id="rId16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(зарегистрированный в Реестре государственной регистрации нормативных</w:t>
      </w:r>
      <w:r>
        <w:rPr>
          <w:rStyle w:val="s0"/>
        </w:rPr>
        <w:t xml:space="preserve"> правовых актов за № 9052, опубликованный на интернет-ресурсе «Әділет») следующее изменение:</w:t>
      </w:r>
    </w:p>
    <w:p w:rsidR="00000000" w:rsidRDefault="0005334B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05334B">
      <w:pPr>
        <w:ind w:firstLine="400"/>
        <w:jc w:val="both"/>
      </w:pPr>
      <w:r>
        <w:rPr>
          <w:rStyle w:val="s0"/>
        </w:rPr>
        <w:t>«3. Настоящий приказ вводится в действие со дня первого официального опубликования и распространяется на отношения, возникши</w:t>
      </w:r>
      <w:r>
        <w:rPr>
          <w:rStyle w:val="s0"/>
        </w:rPr>
        <w:t>е за период с 1 января 2014 года по 31 декабря 2014 года, за исключением:</w:t>
      </w:r>
    </w:p>
    <w:p w:rsidR="00000000" w:rsidRDefault="0005334B">
      <w:pPr>
        <w:ind w:firstLine="400"/>
        <w:jc w:val="both"/>
      </w:pPr>
      <w:r>
        <w:rPr>
          <w:rStyle w:val="s0"/>
        </w:rPr>
        <w:t>подпунктов 95) и 96) пункта 1 настоящего приказа, которые распространяются на отношения, возникающие с 1 января 2013 года по 31 декабря 2013 года;</w:t>
      </w:r>
    </w:p>
    <w:p w:rsidR="00000000" w:rsidRDefault="0005334B">
      <w:pPr>
        <w:ind w:firstLine="400"/>
        <w:jc w:val="both"/>
      </w:pPr>
      <w:r>
        <w:rPr>
          <w:rStyle w:val="s0"/>
        </w:rPr>
        <w:t>подпунктов 97) и 98) пункта 1 насто</w:t>
      </w:r>
      <w:r>
        <w:rPr>
          <w:rStyle w:val="s0"/>
        </w:rPr>
        <w:t>ящего приказа, которые распространяются на отношения, возникающие с 1 января 2012 года по 31 декабря 2012 года.».</w:t>
      </w:r>
    </w:p>
    <w:p w:rsidR="00000000" w:rsidRDefault="0005334B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Казахстан (Ергожин Д.Е.), в установленном законодательством порядке обесп</w:t>
      </w:r>
      <w:r>
        <w:rPr>
          <w:rStyle w:val="s0"/>
        </w:rPr>
        <w:t>ечить:</w:t>
      </w:r>
    </w:p>
    <w:p w:rsidR="00000000" w:rsidRDefault="0005334B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61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5334B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</w:t>
      </w:r>
      <w:r>
        <w:rPr>
          <w:rStyle w:val="s0"/>
        </w:rPr>
        <w:t xml:space="preserve">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05334B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05334B">
      <w:pPr>
        <w:jc w:val="both"/>
      </w:pPr>
      <w:r>
        <w:rPr>
          <w:rStyle w:val="s3"/>
        </w:rPr>
        <w:t xml:space="preserve">Пункт 4 изложен в редакции </w:t>
      </w:r>
      <w:hyperlink r:id="rId16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290 (</w:t>
      </w:r>
      <w:hyperlink r:id="rId16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34B">
      <w:pPr>
        <w:ind w:firstLine="400"/>
        <w:jc w:val="both"/>
      </w:pPr>
      <w:r>
        <w:rPr>
          <w:rStyle w:val="s0"/>
        </w:rPr>
        <w:t>4. Настоящий приказ вводится в действие по истечении десяти календар</w:t>
      </w:r>
      <w:r>
        <w:rPr>
          <w:rStyle w:val="s0"/>
        </w:rPr>
        <w:t xml:space="preserve">ных дней после дня его первого официального </w:t>
      </w:r>
      <w:hyperlink r:id="rId16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2015 года, за исключением </w:t>
      </w:r>
      <w:hyperlink w:anchor="sub26" w:history="1">
        <w:r>
          <w:rPr>
            <w:rStyle w:val="a3"/>
          </w:rPr>
          <w:t>подпунктов 26), 27), 28</w:t>
        </w:r>
        <w:r>
          <w:rPr>
            <w:rStyle w:val="a3"/>
          </w:rPr>
          <w:t>) и 29)</w:t>
        </w:r>
      </w:hyperlink>
      <w:r>
        <w:rPr>
          <w:rStyle w:val="s0"/>
        </w:rPr>
        <w:t xml:space="preserve"> пункта 1 настоящего приказа, которые распространяются на отношения, возникающие с 1 января 2015 года по 30 июня 2015 года и подпунктов 93), 94), 95) и 96) пункта 1 настоящего приказа, которые распространяются на отношения, возникающие с 1 июля 2015</w:t>
      </w:r>
      <w:r>
        <w:rPr>
          <w:rStyle w:val="s0"/>
        </w:rPr>
        <w:t xml:space="preserve"> года.</w:t>
      </w:r>
    </w:p>
    <w:p w:rsidR="00000000" w:rsidRDefault="0005334B">
      <w:pPr>
        <w:ind w:firstLine="400"/>
        <w:jc w:val="both"/>
      </w:pPr>
      <w:r>
        <w:rPr>
          <w:rStyle w:val="s0"/>
        </w:rPr>
        <w:t> </w:t>
      </w:r>
    </w:p>
    <w:p w:rsidR="00000000" w:rsidRDefault="0005334B">
      <w:r>
        <w:rPr>
          <w:rStyle w:val="s0"/>
        </w:rP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4B"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05334B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34B">
            <w:r>
              <w:rPr>
                <w:rStyle w:val="s0"/>
                <w:b/>
                <w:bCs/>
              </w:rPr>
              <w:t> </w:t>
            </w:r>
          </w:p>
          <w:p w:rsidR="00000000" w:rsidRDefault="0005334B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05334B">
      <w:r>
        <w:rPr>
          <w:rStyle w:val="s0"/>
        </w:rPr>
        <w:t> </w:t>
      </w:r>
    </w:p>
    <w:p w:rsidR="00000000" w:rsidRDefault="0005334B">
      <w:r>
        <w:rPr>
          <w:rStyle w:val="s0"/>
        </w:rPr>
        <w:t> </w:t>
      </w:r>
    </w:p>
    <w:p w:rsidR="00000000" w:rsidRDefault="0005334B">
      <w:r>
        <w:rPr>
          <w:rStyle w:val="s0"/>
        </w:rPr>
        <w:t> </w:t>
      </w:r>
    </w:p>
    <w:sectPr w:rsidR="00000000">
      <w:headerReference w:type="even" r:id="rId165"/>
      <w:headerReference w:type="default" r:id="rId166"/>
      <w:footerReference w:type="even" r:id="rId167"/>
      <w:footerReference w:type="default" r:id="rId168"/>
      <w:headerReference w:type="first" r:id="rId169"/>
      <w:footerReference w:type="first" r:id="rId1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34B" w:rsidRDefault="0005334B" w:rsidP="0005334B">
      <w:r>
        <w:separator/>
      </w:r>
    </w:p>
  </w:endnote>
  <w:endnote w:type="continuationSeparator" w:id="0">
    <w:p w:rsidR="0005334B" w:rsidRDefault="0005334B" w:rsidP="00053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4B" w:rsidRDefault="000533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4B" w:rsidRDefault="000533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4B" w:rsidRDefault="000533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34B" w:rsidRDefault="0005334B" w:rsidP="0005334B">
      <w:r>
        <w:separator/>
      </w:r>
    </w:p>
  </w:footnote>
  <w:footnote w:type="continuationSeparator" w:id="0">
    <w:p w:rsidR="0005334B" w:rsidRDefault="0005334B" w:rsidP="000533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4B" w:rsidRDefault="000533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4B" w:rsidRDefault="0005334B" w:rsidP="000533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334B" w:rsidRPr="0005334B" w:rsidRDefault="0005334B" w:rsidP="000533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25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34B" w:rsidRDefault="000533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334B"/>
    <w:rsid w:val="00053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33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33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33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33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33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33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33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33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63916" TargetMode="External"/><Relationship Id="rId117" Type="http://schemas.openxmlformats.org/officeDocument/2006/relationships/hyperlink" Target="http://online.zakon.kz/Document/?doc_id=34362977" TargetMode="External"/><Relationship Id="rId21" Type="http://schemas.openxmlformats.org/officeDocument/2006/relationships/hyperlink" Target="http://online.zakon.kz/Document/?doc_id=31663911" TargetMode="External"/><Relationship Id="rId42" Type="http://schemas.openxmlformats.org/officeDocument/2006/relationships/hyperlink" Target="http://online.zakon.kz/Document/?doc_id=31663934" TargetMode="External"/><Relationship Id="rId47" Type="http://schemas.openxmlformats.org/officeDocument/2006/relationships/hyperlink" Target="http://online.zakon.kz/Document/?doc_id=40852068" TargetMode="External"/><Relationship Id="rId63" Type="http://schemas.openxmlformats.org/officeDocument/2006/relationships/hyperlink" Target="http://online.zakon.kz/Document/?doc_id=40852593" TargetMode="External"/><Relationship Id="rId68" Type="http://schemas.openxmlformats.org/officeDocument/2006/relationships/hyperlink" Target="http://online.zakon.kz/Document/?doc_id=31664068" TargetMode="External"/><Relationship Id="rId84" Type="http://schemas.openxmlformats.org/officeDocument/2006/relationships/hyperlink" Target="http://online.zakon.kz/Document/?doc_id=31664083" TargetMode="External"/><Relationship Id="rId89" Type="http://schemas.openxmlformats.org/officeDocument/2006/relationships/hyperlink" Target="http://online.zakon.kz/Document/?doc_id=40852177" TargetMode="External"/><Relationship Id="rId112" Type="http://schemas.openxmlformats.org/officeDocument/2006/relationships/hyperlink" Target="http://online.zakon.kz/Document/?doc_id=40892327" TargetMode="External"/><Relationship Id="rId133" Type="http://schemas.openxmlformats.org/officeDocument/2006/relationships/hyperlink" Target="http://online.zakon.kz/Document/?doc_id=41235758" TargetMode="External"/><Relationship Id="rId138" Type="http://schemas.openxmlformats.org/officeDocument/2006/relationships/hyperlink" Target="http://online.zakon.kz/Document/?doc_id=36569645" TargetMode="External"/><Relationship Id="rId154" Type="http://schemas.openxmlformats.org/officeDocument/2006/relationships/hyperlink" Target="http://online.zakon.kz/Document/?doc_id=41415892" TargetMode="External"/><Relationship Id="rId159" Type="http://schemas.openxmlformats.org/officeDocument/2006/relationships/hyperlink" Target="http://online.zakon.kz/Document/?doc_id=36049438" TargetMode="External"/><Relationship Id="rId170" Type="http://schemas.openxmlformats.org/officeDocument/2006/relationships/footer" Target="footer3.xml"/><Relationship Id="rId16" Type="http://schemas.openxmlformats.org/officeDocument/2006/relationships/hyperlink" Target="http://online.zakon.kz/Document/?doc_id=35436329" TargetMode="External"/><Relationship Id="rId107" Type="http://schemas.openxmlformats.org/officeDocument/2006/relationships/hyperlink" Target="http://online.zakon.kz/Document/?doc_id=33584720" TargetMode="External"/><Relationship Id="rId11" Type="http://schemas.openxmlformats.org/officeDocument/2006/relationships/hyperlink" Target="http://online.zakon.kz/Document/?doc_id=30605510" TargetMode="External"/><Relationship Id="rId32" Type="http://schemas.openxmlformats.org/officeDocument/2006/relationships/hyperlink" Target="http://online.zakon.kz/Document/?doc_id=31663925" TargetMode="External"/><Relationship Id="rId37" Type="http://schemas.openxmlformats.org/officeDocument/2006/relationships/hyperlink" Target="http://online.zakon.kz/Document/?doc_id=40852908" TargetMode="External"/><Relationship Id="rId53" Type="http://schemas.openxmlformats.org/officeDocument/2006/relationships/hyperlink" Target="http://online.zakon.kz/Document/?doc_id=40852747" TargetMode="External"/><Relationship Id="rId58" Type="http://schemas.openxmlformats.org/officeDocument/2006/relationships/hyperlink" Target="http://online.zakon.kz/Document/?doc_id=31663998" TargetMode="External"/><Relationship Id="rId74" Type="http://schemas.openxmlformats.org/officeDocument/2006/relationships/hyperlink" Target="http://online.zakon.kz/Document/?doc_id=31664076" TargetMode="External"/><Relationship Id="rId79" Type="http://schemas.openxmlformats.org/officeDocument/2006/relationships/hyperlink" Target="http://online.zakon.kz/Document/?doc_id=40852276" TargetMode="External"/><Relationship Id="rId102" Type="http://schemas.openxmlformats.org/officeDocument/2006/relationships/hyperlink" Target="http://online.zakon.kz/Document/?doc_id=32625761" TargetMode="External"/><Relationship Id="rId123" Type="http://schemas.openxmlformats.org/officeDocument/2006/relationships/hyperlink" Target="http://online.zakon.kz/Document/?doc_id=41378905" TargetMode="External"/><Relationship Id="rId128" Type="http://schemas.openxmlformats.org/officeDocument/2006/relationships/hyperlink" Target="http://online.zakon.kz/Document/?doc_id=36728017" TargetMode="External"/><Relationship Id="rId144" Type="http://schemas.openxmlformats.org/officeDocument/2006/relationships/hyperlink" Target="http://online.zakon.kz/Document/?doc_id=35390049" TargetMode="External"/><Relationship Id="rId149" Type="http://schemas.openxmlformats.org/officeDocument/2006/relationships/hyperlink" Target="http://online.zakon.kz/Document/?doc_id=3579212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64090" TargetMode="External"/><Relationship Id="rId95" Type="http://schemas.openxmlformats.org/officeDocument/2006/relationships/hyperlink" Target="http://online.zakon.kz/Document/?doc_id=41022495" TargetMode="External"/><Relationship Id="rId160" Type="http://schemas.openxmlformats.org/officeDocument/2006/relationships/hyperlink" Target="http://online.zakon.kz/Document/?doc_id=31491897" TargetMode="External"/><Relationship Id="rId165" Type="http://schemas.openxmlformats.org/officeDocument/2006/relationships/header" Target="header1.xml"/><Relationship Id="rId22" Type="http://schemas.openxmlformats.org/officeDocument/2006/relationships/hyperlink" Target="http://online.zakon.kz/Document/?doc_id=40852303" TargetMode="External"/><Relationship Id="rId27" Type="http://schemas.openxmlformats.org/officeDocument/2006/relationships/hyperlink" Target="http://online.zakon.kz/Document/?doc_id=40852662" TargetMode="External"/><Relationship Id="rId43" Type="http://schemas.openxmlformats.org/officeDocument/2006/relationships/hyperlink" Target="http://online.zakon.kz/Document/?doc_id=40852748" TargetMode="External"/><Relationship Id="rId48" Type="http://schemas.openxmlformats.org/officeDocument/2006/relationships/hyperlink" Target="http://online.zakon.kz/Document/?doc_id=31663702" TargetMode="External"/><Relationship Id="rId64" Type="http://schemas.openxmlformats.org/officeDocument/2006/relationships/hyperlink" Target="http://online.zakon.kz/Document/?doc_id=31664064" TargetMode="External"/><Relationship Id="rId69" Type="http://schemas.openxmlformats.org/officeDocument/2006/relationships/hyperlink" Target="http://online.zakon.kz/Document/?doc_id=40852302" TargetMode="External"/><Relationship Id="rId113" Type="http://schemas.openxmlformats.org/officeDocument/2006/relationships/hyperlink" Target="http://online.zakon.kz/Document/?doc_id=38534780" TargetMode="External"/><Relationship Id="rId118" Type="http://schemas.openxmlformats.org/officeDocument/2006/relationships/hyperlink" Target="http://online.zakon.kz/Document/?doc_id=34362977" TargetMode="External"/><Relationship Id="rId134" Type="http://schemas.openxmlformats.org/officeDocument/2006/relationships/hyperlink" Target="http://online.zakon.kz/Document/?doc_id=37928848" TargetMode="External"/><Relationship Id="rId139" Type="http://schemas.openxmlformats.org/officeDocument/2006/relationships/hyperlink" Target="http://online.zakon.kz/Document/?doc_id=41280044" TargetMode="External"/><Relationship Id="rId80" Type="http://schemas.openxmlformats.org/officeDocument/2006/relationships/hyperlink" Target="http://online.zakon.kz/Document/?doc_id=31664081" TargetMode="External"/><Relationship Id="rId85" Type="http://schemas.openxmlformats.org/officeDocument/2006/relationships/hyperlink" Target="http://online.zakon.kz/Document/?doc_id=40852203" TargetMode="External"/><Relationship Id="rId150" Type="http://schemas.openxmlformats.org/officeDocument/2006/relationships/hyperlink" Target="http://online.zakon.kz/Document/?doc_id=41415891" TargetMode="External"/><Relationship Id="rId155" Type="http://schemas.openxmlformats.org/officeDocument/2006/relationships/hyperlink" Target="http://online.zakon.kz/Document/?doc_id=34427770" TargetMode="External"/><Relationship Id="rId171" Type="http://schemas.openxmlformats.org/officeDocument/2006/relationships/fontTable" Target="fontTable.xml"/><Relationship Id="rId12" Type="http://schemas.openxmlformats.org/officeDocument/2006/relationships/hyperlink" Target="http://online.zakon.kz/Document/?doc_id=38483414" TargetMode="External"/><Relationship Id="rId17" Type="http://schemas.openxmlformats.org/officeDocument/2006/relationships/hyperlink" Target="http://online.zakon.kz/Document/?doc_id=38156159" TargetMode="External"/><Relationship Id="rId33" Type="http://schemas.openxmlformats.org/officeDocument/2006/relationships/hyperlink" Target="http://online.zakon.kz/Document/?doc_id=40852158" TargetMode="External"/><Relationship Id="rId38" Type="http://schemas.openxmlformats.org/officeDocument/2006/relationships/hyperlink" Target="http://online.zakon.kz/Document/?doc_id=31664397" TargetMode="External"/><Relationship Id="rId59" Type="http://schemas.openxmlformats.org/officeDocument/2006/relationships/hyperlink" Target="http://online.zakon.kz/Document/?doc_id=40852275" TargetMode="External"/><Relationship Id="rId103" Type="http://schemas.openxmlformats.org/officeDocument/2006/relationships/hyperlink" Target="http://online.zakon.kz/Document/?doc_id=41023179" TargetMode="External"/><Relationship Id="rId108" Type="http://schemas.openxmlformats.org/officeDocument/2006/relationships/hyperlink" Target="http://online.zakon.kz/Document/?doc_id=41023183" TargetMode="External"/><Relationship Id="rId124" Type="http://schemas.openxmlformats.org/officeDocument/2006/relationships/hyperlink" Target="http://online.zakon.kz/Document/?doc_id=36003069" TargetMode="External"/><Relationship Id="rId129" Type="http://schemas.openxmlformats.org/officeDocument/2006/relationships/hyperlink" Target="http://online.zakon.kz/Document/?doc_id=41206822" TargetMode="External"/><Relationship Id="rId54" Type="http://schemas.openxmlformats.org/officeDocument/2006/relationships/hyperlink" Target="http://online.zakon.kz/Document/?doc_id=31663938" TargetMode="External"/><Relationship Id="rId70" Type="http://schemas.openxmlformats.org/officeDocument/2006/relationships/hyperlink" Target="http://online.zakon.kz/Document/?doc_id=31664070" TargetMode="External"/><Relationship Id="rId75" Type="http://schemas.openxmlformats.org/officeDocument/2006/relationships/hyperlink" Target="http://online.zakon.kz/Document/?doc_id=40852061" TargetMode="External"/><Relationship Id="rId91" Type="http://schemas.openxmlformats.org/officeDocument/2006/relationships/hyperlink" Target="http://online.zakon.kz/Document/?doc_id=40852604" TargetMode="External"/><Relationship Id="rId96" Type="http://schemas.openxmlformats.org/officeDocument/2006/relationships/hyperlink" Target="http://online.zakon.kz/Document/?doc_id=33835007" TargetMode="External"/><Relationship Id="rId140" Type="http://schemas.openxmlformats.org/officeDocument/2006/relationships/hyperlink" Target="http://online.zakon.kz/Document/?doc_id=35329790" TargetMode="External"/><Relationship Id="rId145" Type="http://schemas.openxmlformats.org/officeDocument/2006/relationships/hyperlink" Target="http://online.zakon.kz/Document/?doc_id=31917989" TargetMode="External"/><Relationship Id="rId161" Type="http://schemas.openxmlformats.org/officeDocument/2006/relationships/hyperlink" Target="http://online.zakon.kz/Document/?doc_id=31662543" TargetMode="External"/><Relationship Id="rId16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973971" TargetMode="External"/><Relationship Id="rId23" Type="http://schemas.openxmlformats.org/officeDocument/2006/relationships/hyperlink" Target="http://online.zakon.kz/Document/?doc_id=40852305" TargetMode="External"/><Relationship Id="rId28" Type="http://schemas.openxmlformats.org/officeDocument/2006/relationships/hyperlink" Target="http://online.zakon.kz/Document/?doc_id=31663919" TargetMode="External"/><Relationship Id="rId36" Type="http://schemas.openxmlformats.org/officeDocument/2006/relationships/hyperlink" Target="http://online.zakon.kz/Document/?doc_id=31663930" TargetMode="External"/><Relationship Id="rId49" Type="http://schemas.openxmlformats.org/officeDocument/2006/relationships/hyperlink" Target="http://online.zakon.kz/Document/?doc_id=40852076" TargetMode="External"/><Relationship Id="rId57" Type="http://schemas.openxmlformats.org/officeDocument/2006/relationships/hyperlink" Target="http://online.zakon.kz/Document/?doc_id=40852151" TargetMode="External"/><Relationship Id="rId106" Type="http://schemas.openxmlformats.org/officeDocument/2006/relationships/hyperlink" Target="http://online.zakon.kz/Document/?doc_id=41023182" TargetMode="External"/><Relationship Id="rId114" Type="http://schemas.openxmlformats.org/officeDocument/2006/relationships/hyperlink" Target="http://online.zakon.kz/Document/?doc_id=40892328" TargetMode="External"/><Relationship Id="rId119" Type="http://schemas.openxmlformats.org/officeDocument/2006/relationships/hyperlink" Target="http://online.zakon.kz/Document/?doc_id=41203803" TargetMode="External"/><Relationship Id="rId127" Type="http://schemas.openxmlformats.org/officeDocument/2006/relationships/hyperlink" Target="http://online.zakon.kz/Document/?doc_id=41208322" TargetMode="External"/><Relationship Id="rId10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40852157" TargetMode="External"/><Relationship Id="rId44" Type="http://schemas.openxmlformats.org/officeDocument/2006/relationships/hyperlink" Target="http://online.zakon.kz/Document/?doc_id=31664003" TargetMode="External"/><Relationship Id="rId52" Type="http://schemas.openxmlformats.org/officeDocument/2006/relationships/hyperlink" Target="http://online.zakon.kz/Document/?doc_id=31663936" TargetMode="External"/><Relationship Id="rId60" Type="http://schemas.openxmlformats.org/officeDocument/2006/relationships/hyperlink" Target="http://online.zakon.kz/Document/?doc_id=31664060" TargetMode="External"/><Relationship Id="rId65" Type="http://schemas.openxmlformats.org/officeDocument/2006/relationships/hyperlink" Target="http://online.zakon.kz/Document/?doc_id=40852592" TargetMode="External"/><Relationship Id="rId73" Type="http://schemas.openxmlformats.org/officeDocument/2006/relationships/hyperlink" Target="http://online.zakon.kz/Document/?doc_id=40852290" TargetMode="External"/><Relationship Id="rId78" Type="http://schemas.openxmlformats.org/officeDocument/2006/relationships/hyperlink" Target="http://online.zakon.kz/Document/?doc_id=31664078" TargetMode="External"/><Relationship Id="rId81" Type="http://schemas.openxmlformats.org/officeDocument/2006/relationships/hyperlink" Target="http://online.zakon.kz/Document/?doc_id=40852072" TargetMode="External"/><Relationship Id="rId86" Type="http://schemas.openxmlformats.org/officeDocument/2006/relationships/hyperlink" Target="http://online.zakon.kz/Document/?doc_id=31664086" TargetMode="External"/><Relationship Id="rId94" Type="http://schemas.openxmlformats.org/officeDocument/2006/relationships/hyperlink" Target="http://online.zakon.kz/Document/?doc_id=35156118" TargetMode="External"/><Relationship Id="rId99" Type="http://schemas.openxmlformats.org/officeDocument/2006/relationships/hyperlink" Target="http://online.zakon.kz/Document/?doc_id=37540699" TargetMode="External"/><Relationship Id="rId101" Type="http://schemas.openxmlformats.org/officeDocument/2006/relationships/hyperlink" Target="http://online.zakon.kz/Document/?doc_id=41022575" TargetMode="External"/><Relationship Id="rId122" Type="http://schemas.openxmlformats.org/officeDocument/2006/relationships/hyperlink" Target="http://online.zakon.kz/Document/?doc_id=39200468" TargetMode="External"/><Relationship Id="rId130" Type="http://schemas.openxmlformats.org/officeDocument/2006/relationships/hyperlink" Target="http://online.zakon.kz/Document/?doc_id=32941956" TargetMode="External"/><Relationship Id="rId135" Type="http://schemas.openxmlformats.org/officeDocument/2006/relationships/hyperlink" Target="http://online.zakon.kz/Document/?doc_id=41202881" TargetMode="External"/><Relationship Id="rId143" Type="http://schemas.openxmlformats.org/officeDocument/2006/relationships/hyperlink" Target="http://online.zakon.kz/Document/?doc_id=41277730" TargetMode="External"/><Relationship Id="rId148" Type="http://schemas.openxmlformats.org/officeDocument/2006/relationships/hyperlink" Target="http://online.zakon.kz/Document/?doc_id=41378439" TargetMode="External"/><Relationship Id="rId151" Type="http://schemas.openxmlformats.org/officeDocument/2006/relationships/hyperlink" Target="http://online.zakon.kz/Document/?doc_id=38650139" TargetMode="External"/><Relationship Id="rId156" Type="http://schemas.openxmlformats.org/officeDocument/2006/relationships/hyperlink" Target="http://online.zakon.kz/Document/?doc_id=41378469" TargetMode="External"/><Relationship Id="rId164" Type="http://schemas.openxmlformats.org/officeDocument/2006/relationships/hyperlink" Target="http://online.zakon.kz/Document/?doc_id=31662543" TargetMode="External"/><Relationship Id="rId16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17567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://online.zakon.kz/Document/?doc_id=37936671" TargetMode="External"/><Relationship Id="rId18" Type="http://schemas.openxmlformats.org/officeDocument/2006/relationships/hyperlink" Target="http://online.zakon.kz/Document/?doc_id=38744591" TargetMode="External"/><Relationship Id="rId39" Type="http://schemas.openxmlformats.org/officeDocument/2006/relationships/hyperlink" Target="http://online.zakon.kz/Document/?doc_id=40852916" TargetMode="External"/><Relationship Id="rId109" Type="http://schemas.openxmlformats.org/officeDocument/2006/relationships/hyperlink" Target="http://online.zakon.kz/Document/?doc_id=41023186" TargetMode="External"/><Relationship Id="rId34" Type="http://schemas.openxmlformats.org/officeDocument/2006/relationships/hyperlink" Target="http://online.zakon.kz/Document/?doc_id=31663927" TargetMode="External"/><Relationship Id="rId50" Type="http://schemas.openxmlformats.org/officeDocument/2006/relationships/hyperlink" Target="http://online.zakon.kz/Document/?doc_id=31663728" TargetMode="External"/><Relationship Id="rId55" Type="http://schemas.openxmlformats.org/officeDocument/2006/relationships/hyperlink" Target="http://online.zakon.kz/Document/?doc_id=40852603" TargetMode="External"/><Relationship Id="rId76" Type="http://schemas.openxmlformats.org/officeDocument/2006/relationships/hyperlink" Target="http://online.zakon.kz/Document/?doc_id=31661042" TargetMode="External"/><Relationship Id="rId97" Type="http://schemas.openxmlformats.org/officeDocument/2006/relationships/hyperlink" Target="http://online.zakon.kz/Document/?doc_id=41022567" TargetMode="External"/><Relationship Id="rId104" Type="http://schemas.openxmlformats.org/officeDocument/2006/relationships/hyperlink" Target="http://online.zakon.kz/Document/?doc_id=41023181" TargetMode="External"/><Relationship Id="rId120" Type="http://schemas.openxmlformats.org/officeDocument/2006/relationships/hyperlink" Target="http://online.zakon.kz/Document/?doc_id=34942546" TargetMode="External"/><Relationship Id="rId125" Type="http://schemas.openxmlformats.org/officeDocument/2006/relationships/hyperlink" Target="http://online.zakon.kz/Document/?doc_id=41208216" TargetMode="External"/><Relationship Id="rId141" Type="http://schemas.openxmlformats.org/officeDocument/2006/relationships/hyperlink" Target="http://online.zakon.kz/Document/?doc_id=41160079" TargetMode="External"/><Relationship Id="rId146" Type="http://schemas.openxmlformats.org/officeDocument/2006/relationships/hyperlink" Target="http://online.zakon.kz/Document/?doc_id=41378438" TargetMode="External"/><Relationship Id="rId167" Type="http://schemas.openxmlformats.org/officeDocument/2006/relationships/footer" Target="footer1.xml"/><Relationship Id="rId7" Type="http://schemas.openxmlformats.org/officeDocument/2006/relationships/hyperlink" Target="http://online.zakon.kz/Document/?doc_id=31662543" TargetMode="External"/><Relationship Id="rId71" Type="http://schemas.openxmlformats.org/officeDocument/2006/relationships/hyperlink" Target="http://online.zakon.kz/Document/?doc_id=40852295" TargetMode="External"/><Relationship Id="rId92" Type="http://schemas.openxmlformats.org/officeDocument/2006/relationships/hyperlink" Target="http://online.zakon.kz/Document/?doc_id=31663792" TargetMode="External"/><Relationship Id="rId162" Type="http://schemas.openxmlformats.org/officeDocument/2006/relationships/hyperlink" Target="http://online.zakon.kz/Document/?doc_id=384834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40852665" TargetMode="External"/><Relationship Id="rId24" Type="http://schemas.openxmlformats.org/officeDocument/2006/relationships/hyperlink" Target="http://online.zakon.kz/Document/?doc_id=31653753" TargetMode="External"/><Relationship Id="rId40" Type="http://schemas.openxmlformats.org/officeDocument/2006/relationships/hyperlink" Target="http://online.zakon.kz/Document/?doc_id=31663932" TargetMode="External"/><Relationship Id="rId45" Type="http://schemas.openxmlformats.org/officeDocument/2006/relationships/hyperlink" Target="http://online.zakon.kz/Document/?doc_id=40861000" TargetMode="External"/><Relationship Id="rId66" Type="http://schemas.openxmlformats.org/officeDocument/2006/relationships/hyperlink" Target="http://online.zakon.kz/Document/?doc_id=31664066" TargetMode="External"/><Relationship Id="rId87" Type="http://schemas.openxmlformats.org/officeDocument/2006/relationships/hyperlink" Target="http://online.zakon.kz/Document/?doc_id=40852202" TargetMode="External"/><Relationship Id="rId110" Type="http://schemas.openxmlformats.org/officeDocument/2006/relationships/hyperlink" Target="http://online.zakon.kz/Document/?doc_id=38194427" TargetMode="External"/><Relationship Id="rId115" Type="http://schemas.openxmlformats.org/officeDocument/2006/relationships/hyperlink" Target="http://online.zakon.kz/Document/?doc_id=38661720" TargetMode="External"/><Relationship Id="rId131" Type="http://schemas.openxmlformats.org/officeDocument/2006/relationships/hyperlink" Target="http://online.zakon.kz/Document/?doc_id=41232554" TargetMode="External"/><Relationship Id="rId136" Type="http://schemas.openxmlformats.org/officeDocument/2006/relationships/hyperlink" Target="http://online.zakon.kz/Document/?doc_id=34004919" TargetMode="External"/><Relationship Id="rId157" Type="http://schemas.openxmlformats.org/officeDocument/2006/relationships/hyperlink" Target="http://online.zakon.kz/Document/?doc_id=33855583" TargetMode="External"/><Relationship Id="rId61" Type="http://schemas.openxmlformats.org/officeDocument/2006/relationships/hyperlink" Target="http://online.zakon.kz/Document/?doc_id=40852601" TargetMode="External"/><Relationship Id="rId82" Type="http://schemas.openxmlformats.org/officeDocument/2006/relationships/hyperlink" Target="http://online.zakon.kz/Document/?doc_id=31663711" TargetMode="External"/><Relationship Id="rId152" Type="http://schemas.openxmlformats.org/officeDocument/2006/relationships/hyperlink" Target="http://online.zakon.kz/Document/?doc_id=41378468" TargetMode="External"/><Relationship Id="rId19" Type="http://schemas.openxmlformats.org/officeDocument/2006/relationships/hyperlink" Target="http://online.zakon.kz/Document/?doc_id=36397139" TargetMode="External"/><Relationship Id="rId14" Type="http://schemas.openxmlformats.org/officeDocument/2006/relationships/hyperlink" Target="http://online.zakon.kz/Document/?doc_id=32154679" TargetMode="External"/><Relationship Id="rId30" Type="http://schemas.openxmlformats.org/officeDocument/2006/relationships/hyperlink" Target="http://online.zakon.kz/Document/?doc_id=31663922" TargetMode="External"/><Relationship Id="rId35" Type="http://schemas.openxmlformats.org/officeDocument/2006/relationships/hyperlink" Target="http://online.zakon.kz/Document/?doc_id=40852159" TargetMode="External"/><Relationship Id="rId56" Type="http://schemas.openxmlformats.org/officeDocument/2006/relationships/hyperlink" Target="http://online.zakon.kz/Document/?doc_id=31664055" TargetMode="External"/><Relationship Id="rId77" Type="http://schemas.openxmlformats.org/officeDocument/2006/relationships/hyperlink" Target="http://online.zakon.kz/Document/?doc_id=40852279" TargetMode="External"/><Relationship Id="rId100" Type="http://schemas.openxmlformats.org/officeDocument/2006/relationships/hyperlink" Target="http://online.zakon.kz/Document/?doc_id=35648569" TargetMode="External"/><Relationship Id="rId105" Type="http://schemas.openxmlformats.org/officeDocument/2006/relationships/hyperlink" Target="http://online.zakon.kz/Document/?doc_id=39797667" TargetMode="External"/><Relationship Id="rId126" Type="http://schemas.openxmlformats.org/officeDocument/2006/relationships/hyperlink" Target="http://online.zakon.kz/Document/?doc_id=32106034" TargetMode="External"/><Relationship Id="rId147" Type="http://schemas.openxmlformats.org/officeDocument/2006/relationships/hyperlink" Target="http://online.zakon.kz/Document/?doc_id=32414629" TargetMode="External"/><Relationship Id="rId168" Type="http://schemas.openxmlformats.org/officeDocument/2006/relationships/footer" Target="footer2.xml"/><Relationship Id="rId8" Type="http://schemas.openxmlformats.org/officeDocument/2006/relationships/hyperlink" Target="http://online.zakon.kz/Document/?doc_id=38973370" TargetMode="External"/><Relationship Id="rId51" Type="http://schemas.openxmlformats.org/officeDocument/2006/relationships/hyperlink" Target="http://online.zakon.kz/Document/?doc_id=40861009" TargetMode="External"/><Relationship Id="rId72" Type="http://schemas.openxmlformats.org/officeDocument/2006/relationships/hyperlink" Target="http://online.zakon.kz/Document/?doc_id=31664073" TargetMode="External"/><Relationship Id="rId93" Type="http://schemas.openxmlformats.org/officeDocument/2006/relationships/hyperlink" Target="http://online.zakon.kz/Document/?doc_id=36433833" TargetMode="External"/><Relationship Id="rId98" Type="http://schemas.openxmlformats.org/officeDocument/2006/relationships/hyperlink" Target="http://online.zakon.kz/Document/?doc_id=33168126" TargetMode="External"/><Relationship Id="rId121" Type="http://schemas.openxmlformats.org/officeDocument/2006/relationships/hyperlink" Target="http://online.zakon.kz/Document/?doc_id=41202864" TargetMode="External"/><Relationship Id="rId142" Type="http://schemas.openxmlformats.org/officeDocument/2006/relationships/hyperlink" Target="http://online.zakon.kz/Document/?link_id=1005503625" TargetMode="External"/><Relationship Id="rId163" Type="http://schemas.openxmlformats.org/officeDocument/2006/relationships/hyperlink" Target="http://online.zakon.kz/Document/?doc_id=3793667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40852661" TargetMode="External"/><Relationship Id="rId46" Type="http://schemas.openxmlformats.org/officeDocument/2006/relationships/hyperlink" Target="http://online.zakon.kz/Document/?doc_id=31664000" TargetMode="External"/><Relationship Id="rId67" Type="http://schemas.openxmlformats.org/officeDocument/2006/relationships/hyperlink" Target="http://online.zakon.kz/Document/?doc_id=40852591" TargetMode="External"/><Relationship Id="rId116" Type="http://schemas.openxmlformats.org/officeDocument/2006/relationships/hyperlink" Target="http://online.zakon.kz/Document/?doc_id=32397353" TargetMode="External"/><Relationship Id="rId137" Type="http://schemas.openxmlformats.org/officeDocument/2006/relationships/hyperlink" Target="http://online.zakon.kz/Document/?doc_id=41277737" TargetMode="External"/><Relationship Id="rId158" Type="http://schemas.openxmlformats.org/officeDocument/2006/relationships/hyperlink" Target="http://online.zakon.kz/Document/?doc_id=41378470" TargetMode="External"/><Relationship Id="rId20" Type="http://schemas.openxmlformats.org/officeDocument/2006/relationships/hyperlink" Target="http://online.zakon.kz/Document/?doc_id=40852115" TargetMode="External"/><Relationship Id="rId41" Type="http://schemas.openxmlformats.org/officeDocument/2006/relationships/hyperlink" Target="http://online.zakon.kz/Document/?doc_id=40852910" TargetMode="External"/><Relationship Id="rId62" Type="http://schemas.openxmlformats.org/officeDocument/2006/relationships/hyperlink" Target="http://online.zakon.kz/Document/?doc_id=31664062" TargetMode="External"/><Relationship Id="rId83" Type="http://schemas.openxmlformats.org/officeDocument/2006/relationships/hyperlink" Target="http://online.zakon.kz/Document/?doc_id=40852212" TargetMode="External"/><Relationship Id="rId88" Type="http://schemas.openxmlformats.org/officeDocument/2006/relationships/hyperlink" Target="http://online.zakon.kz/Document/?doc_id=31664088" TargetMode="External"/><Relationship Id="rId111" Type="http://schemas.openxmlformats.org/officeDocument/2006/relationships/hyperlink" Target="http://online.zakon.kz/Document/?doc_id=38120849" TargetMode="External"/><Relationship Id="rId132" Type="http://schemas.openxmlformats.org/officeDocument/2006/relationships/hyperlink" Target="http://online.zakon.kz/Document/?doc_id=32838077" TargetMode="External"/><Relationship Id="rId153" Type="http://schemas.openxmlformats.org/officeDocument/2006/relationships/hyperlink" Target="http://online.zakon.kz/Document/?doc_id=380406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3203</Words>
  <Characters>32640</Characters>
  <Application>Microsoft Office Word</Application>
  <DocSecurity>0</DocSecurity>
  <Lines>272</Lines>
  <Paragraphs>71</Paragraphs>
  <ScaleCrop>false</ScaleCrop>
  <Company>SPecialiST RePack</Company>
  <LinksUpToDate>false</LinksUpToDate>
  <CharactersWithSpaces>35772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25 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2024-06-21T18:14:00Z</dcterms:created>
  <dcterms:modified xsi:type="dcterms:W3CDTF">2024-06-21T18:14:00Z</dcterms:modified>
</cp:coreProperties>
</file>